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bookmarkStart w:id="0" w:name="LW_BM_COVERPAGE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5" type="#_x0000_t75" alt="62A12C3A3DB449C38D506B72E657219C" style="width:450.8pt;height:420.75pt">
            <v:imagedata r:id="rId7" o:title=""/>
          </v:shape>
        </w:pict>
      </w:r>
    </w:p>
    <w:bookmarkEnd w:id="0"/>
    <w:p>
      <w:pPr>
        <w:rPr>
          <w:noProof/>
        </w:rPr>
        <w:sectPr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>
      <w:pPr>
        <w:jc w:val="center"/>
        <w:rPr>
          <w:b/>
          <w:noProof/>
        </w:rPr>
      </w:pPr>
      <w:bookmarkStart w:id="1" w:name="_GoBack"/>
      <w:bookmarkEnd w:id="1"/>
    </w:p>
    <w:p>
      <w:pPr>
        <w:jc w:val="center"/>
        <w:rPr>
          <w:b/>
          <w:noProof/>
        </w:rPr>
      </w:pPr>
    </w:p>
    <w:p>
      <w:pPr>
        <w:jc w:val="center"/>
        <w:rPr>
          <w:b/>
          <w:noProof/>
          <w:lang w:val="pt-PT"/>
        </w:rPr>
      </w:pPr>
      <w:r>
        <w:rPr>
          <w:b/>
          <w:noProof/>
          <w:lang w:val="pt-PT"/>
        </w:rPr>
        <w:t>Lista dos países terceiros não cooperantes na luta contra a pesca ilegal, não declarada e não regulamentada (INN)</w:t>
      </w: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  <w:lang w:val="pt-PT"/>
        </w:rPr>
      </w:pPr>
    </w:p>
    <w:p>
      <w:pPr>
        <w:rPr>
          <w:noProof/>
        </w:rPr>
      </w:pPr>
      <w:r>
        <w:rPr>
          <w:noProof/>
        </w:rPr>
        <w:t>Reino do Camboja</w:t>
      </w:r>
    </w:p>
    <w:sectPr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39"/>
      <w:pgMar w:top="1134" w:right="1417" w:bottom="1134" w:left="1417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PT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PT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CoverPage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CoverPage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00"/>
  <w:hideSpellingErrors/>
  <w:hideGrammaticalErrors/>
  <w:revisionView w:markup="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VERPAGE_EXISTS" w:val="True"/>
    <w:docVar w:name="DocStatus" w:val="Green"/>
    <w:docVar w:name="LW_ACCOMPAGNANT.CP" w:val="da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62A12C3A3DB449C38D506B72E657219C"/>
    <w:docVar w:name="LW_CROSSREFERENCE" w:val="&lt;UNUSED&gt;"/>
    <w:docVar w:name="LW_DocType" w:val="NORMAL"/>
    <w:docVar w:name="LW_EMISSION" w:val="13.7.2016"/>
    <w:docVar w:name="LW_EMISSION_ISODATE" w:val="2016-07-13"/>
    <w:docVar w:name="LW_EMISSION_LOCATION" w:val="BRX"/>
    <w:docVar w:name="LW_EMISSION_PREFIX" w:val="Bruxelas, "/>
    <w:docVar w:name="LW_EMISSION_SUFFIX" w:val=" "/>
    <w:docVar w:name="LW_ID_DOCTYPE_NONLW" w:val="CP-036"/>
    <w:docVar w:name="LW_LANGUE" w:val="PT"/>
    <w:docVar w:name="LW_MARKING" w:val="&lt;UNUSED&gt;"/>
    <w:docVar w:name="LW_NOM.INST" w:val="COMISSÃO EUROPEIA"/>
    <w:docVar w:name="LW_NOM.INST_JOINTDOC" w:val="&lt;EMPTY&gt;"/>
    <w:docVar w:name="LW_OBJETACTEPRINCIPAL.CP" w:val="que altera a Decisão de Execução 2014/170/UE a fim de retirar a República da Guiné na lista dos países terceiros não cooperantes na luta contra a pesca INN_x000b__x000b_Lista dos países terceiros não cooperantes na luta contra a pesca ilegal, não declarada e não regulamentada (INN)"/>
    <w:docVar w:name="LW_PART_NBR" w:val="1"/>
    <w:docVar w:name="LW_PART_NBR_TOTAL" w:val="1"/>
    <w:docVar w:name="LW_REF.INST.NEW" w:val="COM"/>
    <w:docVar w:name="LW_REF.INST.NEW_ADOPTED" w:val="final"/>
    <w:docVar w:name="LW_REF.INST.NEW_TEXT" w:val="(2016) 459"/>
    <w:docVar w:name="LW_REF.INTERNE" w:val="&lt;UNUSED&gt;"/>
    <w:docVar w:name="LW_SUPERTITRE" w:val="&lt;UNUSED&gt;"/>
    <w:docVar w:name="LW_TITRE.OBJ.CP" w:val="&lt;UNUSED&gt;"/>
    <w:docVar w:name="LW_TYPE.DOC.CP" w:val="ANEXO_x000b_"/>
    <w:docVar w:name="LW_TYPEACTEPRINCIPAL.CP" w:val="Proposta de DECISÃO DE EXECUÇÃO DO CONSELHO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Calibri" w:hAnsi="Times New Roman" w:cs="Times New Roman"/>
      <w:sz w:val="24"/>
    </w:rPr>
  </w:style>
  <w:style w:type="paragraph" w:customStyle="1" w:styleId="Titreobjet">
    <w:name w:val="Titre objet"/>
    <w:basedOn w:val="Normal"/>
    <w:next w:val="Normal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link w:val="TypedudocumentChar"/>
    <w:pPr>
      <w:spacing w:before="360" w:after="180"/>
      <w:jc w:val="center"/>
    </w:pPr>
    <w:rPr>
      <w:b/>
    </w:r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Normal"/>
    <w:pPr>
      <w:spacing w:before="0" w:after="360"/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Calibri" w:hAnsi="Times New Roman" w:cs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TypedudocumentChar">
    <w:name w:val="Type du document Char"/>
    <w:basedOn w:val="DefaultParagraphFont"/>
    <w:link w:val="Typedudocument"/>
    <w:rPr>
      <w:rFonts w:ascii="Times New Roman" w:eastAsia="Calibri" w:hAnsi="Times New Roman" w:cs="Times New Roman"/>
      <w:b/>
      <w:sz w:val="24"/>
    </w:rPr>
  </w:style>
  <w:style w:type="character" w:customStyle="1" w:styleId="FooterCoverPageChar">
    <w:name w:val="Footer Cover Page Char"/>
    <w:basedOn w:val="TypedudocumentChar"/>
    <w:link w:val="FooterCoverPage"/>
    <w:rPr>
      <w:rFonts w:ascii="Times New Roman" w:eastAsia="Calibri" w:hAnsi="Times New Roman" w:cs="Times New Roman"/>
      <w:b w:val="0"/>
      <w:sz w:val="24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before="0"/>
    </w:pPr>
  </w:style>
  <w:style w:type="character" w:customStyle="1" w:styleId="HeaderCoverPageChar">
    <w:name w:val="Header Cover Page Char"/>
    <w:basedOn w:val="TypedudocumentChar"/>
    <w:link w:val="HeaderCoverPage"/>
    <w:rPr>
      <w:rFonts w:ascii="Times New Roman" w:eastAsia="Calibri" w:hAnsi="Times New Roman" w:cs="Times New Roman"/>
      <w:b w:val="0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eastAsia="Calibri" w:hAnsi="Times New Roman" w:cs="Times New Roman"/>
      <w:sz w:val="24"/>
    </w:rPr>
  </w:style>
  <w:style w:type="paragraph" w:customStyle="1" w:styleId="Titreobjet">
    <w:name w:val="Titre objet"/>
    <w:basedOn w:val="Normal"/>
    <w:next w:val="Normal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link w:val="TypedudocumentChar"/>
    <w:pPr>
      <w:spacing w:before="360" w:after="180"/>
      <w:jc w:val="center"/>
    </w:pPr>
    <w:rPr>
      <w:b/>
    </w:r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Normal"/>
    <w:pPr>
      <w:spacing w:before="0" w:after="360"/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  <w:rPr>
      <w:rFonts w:eastAsiaTheme="minorHAnsi"/>
      <w:lang w:eastAsia="en-US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6"/>
        <w:tab w:val="right" w:pos="9072"/>
      </w:tabs>
      <w:spacing w:before="0" w:after="0"/>
    </w:pPr>
  </w:style>
  <w:style w:type="character" w:customStyle="1" w:styleId="HeaderChar">
    <w:name w:val="Header Char"/>
    <w:basedOn w:val="DefaultParagraphFont"/>
    <w:link w:val="Header"/>
    <w:uiPriority w:val="99"/>
    <w:rPr>
      <w:rFonts w:ascii="Times New Roman" w:eastAsia="Calibri" w:hAnsi="Times New Roman" w:cs="Times New Roman"/>
      <w:sz w:val="24"/>
    </w:rPr>
  </w:style>
  <w:style w:type="paragraph" w:customStyle="1" w:styleId="FooterCoverPage">
    <w:name w:val="Footer Cover Page"/>
    <w:basedOn w:val="Normal"/>
    <w:link w:val="FooterCoverPageChar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TypedudocumentChar">
    <w:name w:val="Type du document Char"/>
    <w:basedOn w:val="DefaultParagraphFont"/>
    <w:link w:val="Typedudocument"/>
    <w:rPr>
      <w:rFonts w:ascii="Times New Roman" w:eastAsia="Calibri" w:hAnsi="Times New Roman" w:cs="Times New Roman"/>
      <w:b/>
      <w:sz w:val="24"/>
    </w:rPr>
  </w:style>
  <w:style w:type="character" w:customStyle="1" w:styleId="FooterCoverPageChar">
    <w:name w:val="Footer Cover Page Char"/>
    <w:basedOn w:val="TypedudocumentChar"/>
    <w:link w:val="FooterCoverPage"/>
    <w:rPr>
      <w:rFonts w:ascii="Times New Roman" w:eastAsia="Calibri" w:hAnsi="Times New Roman" w:cs="Times New Roman"/>
      <w:b w:val="0"/>
      <w:sz w:val="24"/>
    </w:rPr>
  </w:style>
  <w:style w:type="paragraph" w:customStyle="1" w:styleId="HeaderCoverPage">
    <w:name w:val="Header Cover Page"/>
    <w:basedOn w:val="Normal"/>
    <w:link w:val="HeaderCoverPageChar"/>
    <w:pPr>
      <w:tabs>
        <w:tab w:val="center" w:pos="4535"/>
        <w:tab w:val="right" w:pos="9071"/>
      </w:tabs>
      <w:spacing w:before="0"/>
    </w:pPr>
  </w:style>
  <w:style w:type="character" w:customStyle="1" w:styleId="HeaderCoverPageChar">
    <w:name w:val="Header Cover Page Char"/>
    <w:basedOn w:val="TypedudocumentChar"/>
    <w:link w:val="HeaderCoverPage"/>
    <w:rPr>
      <w:rFonts w:ascii="Times New Roman" w:eastAsia="Calibri" w:hAnsi="Times New Roman" w:cs="Times New Roman"/>
      <w:b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microsoft.com/office/2007/relationships/stylesWithEffects" Target="stylesWithEffect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23</Words>
  <Characters>122</Characters>
  <Application>Microsoft Office Word</Application>
  <DocSecurity>0</DocSecurity>
  <Lines>20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European Commission</Company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10</cp:revision>
  <dcterms:created xsi:type="dcterms:W3CDTF">2016-07-05T10:31:00Z</dcterms:created>
  <dcterms:modified xsi:type="dcterms:W3CDTF">2016-07-07T08:57:00Z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rst annex">
    <vt:lpwstr>1</vt:lpwstr>
  </property>
  <property fmtid="{D5CDD505-2E9C-101B-9397-08002B2CF9AE}" pid="3" name="Last annex">
    <vt:lpwstr>1</vt:lpwstr>
  </property>
  <property fmtid="{D5CDD505-2E9C-101B-9397-08002B2CF9AE}" pid="4" name="Part">
    <vt:lpwstr>1</vt:lpwstr>
  </property>
  <property fmtid="{D5CDD505-2E9C-101B-9397-08002B2CF9AE}" pid="5" name="Total parts">
    <vt:lpwstr>1</vt:lpwstr>
  </property>
  <property fmtid="{D5CDD505-2E9C-101B-9397-08002B2CF9AE}" pid="6" name="Classification">
    <vt:lpwstr> </vt:lpwstr>
  </property>
  <property fmtid="{D5CDD505-2E9C-101B-9397-08002B2CF9AE}" pid="7" name="DocStatus">
    <vt:lpwstr>Green</vt:lpwstr>
  </property>
  <property name="OP_sanitized" fmtid="{D5CDD505-2E9C-101B-9397-08002B2CF9AE}" pid="8">
    <vt:lpwstr>True</vt:lpwstr>
  </property>
</Properties>
</file>