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4BB97" w14:textId="1444A06C" w:rsidR="00F7133A" w:rsidRPr="00F23CAA" w:rsidRDefault="004E4D69" w:rsidP="004E4D69">
      <w:pPr>
        <w:pStyle w:val="Pagedecouverture"/>
        <w:rPr>
          <w:noProof/>
        </w:rPr>
      </w:pPr>
      <w:r>
        <w:rPr>
          <w:noProof/>
        </w:rPr>
        <w:pict w14:anchorId="152906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alt="7CB6CF47-2466-47AB-A7FE-6E99E8488EF5" style="width:455.25pt;height:401.25pt">
            <v:imagedata r:id="rId7" o:title=""/>
          </v:shape>
        </w:pict>
      </w:r>
    </w:p>
    <w:p w14:paraId="155D3CE4" w14:textId="77777777" w:rsidR="009C6A45" w:rsidRPr="00F23CAA" w:rsidRDefault="009C6A45" w:rsidP="009C6A45">
      <w:pPr>
        <w:rPr>
          <w:noProof/>
        </w:rPr>
        <w:sectPr w:rsidR="009C6A45" w:rsidRPr="00F23CAA" w:rsidSect="004E4D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4F5B0AC" w14:textId="452BF49C" w:rsidR="009C6A45" w:rsidRPr="00F23CAA" w:rsidRDefault="009C6A45" w:rsidP="009C6A45">
      <w:pPr>
        <w:pStyle w:val="Annexetitre"/>
        <w:rPr>
          <w:noProof/>
        </w:rPr>
      </w:pPr>
      <w:bookmarkStart w:id="0" w:name="_GoBack"/>
      <w:bookmarkEnd w:id="0"/>
      <w:r w:rsidRPr="00F23CAA">
        <w:rPr>
          <w:noProof/>
        </w:rPr>
        <w:lastRenderedPageBreak/>
        <w:t xml:space="preserve">ANNESS </w:t>
      </w:r>
    </w:p>
    <w:p w14:paraId="50879904" w14:textId="77777777" w:rsidR="009C6A45" w:rsidRPr="00F23CAA" w:rsidRDefault="009C6A45" w:rsidP="009C6A45">
      <w:pPr>
        <w:rPr>
          <w:noProof/>
        </w:rPr>
      </w:pPr>
      <w:r w:rsidRPr="00F23CAA">
        <w:rPr>
          <w:noProof/>
        </w:rPr>
        <w:t>L-Anness III huwa emendat kif ġej:</w:t>
      </w:r>
    </w:p>
    <w:p w14:paraId="7D0602D2" w14:textId="6CFEBD77" w:rsidR="009C6A45" w:rsidRPr="00F23CAA" w:rsidRDefault="00D72494" w:rsidP="00D72494">
      <w:pPr>
        <w:pStyle w:val="Point1"/>
        <w:rPr>
          <w:noProof/>
        </w:rPr>
      </w:pPr>
      <w:r w:rsidRPr="00D72494">
        <w:t>(1)</w:t>
      </w:r>
      <w:r w:rsidRPr="00D72494">
        <w:tab/>
      </w:r>
      <w:r w:rsidR="00F739B7" w:rsidRPr="00F23CAA">
        <w:rPr>
          <w:noProof/>
        </w:rPr>
        <w:t>il-mapep 13.1, 13.2, 13.3 u 13.4 huma sostitwiti b’da</w:t>
      </w:r>
      <w:r w:rsidR="00F23CAA">
        <w:rPr>
          <w:noProof/>
        </w:rPr>
        <w:t>n li ġej</w:t>
      </w:r>
      <w:r w:rsidR="00F739B7" w:rsidRPr="00F23CAA">
        <w:rPr>
          <w:noProof/>
        </w:rPr>
        <w:t xml:space="preserve">: </w:t>
      </w:r>
    </w:p>
    <w:p w14:paraId="6AA7205B" w14:textId="77777777" w:rsidR="00BA5457" w:rsidRPr="00F23CAA" w:rsidRDefault="00C67058" w:rsidP="00F3651A">
      <w:pPr>
        <w:rPr>
          <w:noProof/>
        </w:rPr>
      </w:pPr>
      <w:r w:rsidRPr="00F23CAA">
        <w:rPr>
          <w:noProof/>
          <w:lang w:val="en-GB" w:eastAsia="en-GB"/>
        </w:rPr>
        <w:drawing>
          <wp:inline distT="0" distB="0" distL="0" distR="0" wp14:anchorId="48D3D3AA" wp14:editId="016BF415">
            <wp:extent cx="5730240" cy="9250680"/>
            <wp:effectExtent l="0" t="0" r="3810" b="7620"/>
            <wp:docPr id="4" name="Picture 4" descr="U:\400 personal folders\Deimante\WESTERN BALKANS\Written procedure- WB6\Ares-move-ddg1-b-1(2023)3990630-AE4C2CE45B\WBexercise17_04_23_iww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400 personal folders\Deimante\WESTERN BALKANS\Written procedure- WB6\Ares-move-ddg1-b-1(2023)3990630-AE4C2CE45B\WBexercise17_04_23_iwws (1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13CD2" w14:textId="77777777" w:rsidR="00BA5457" w:rsidRPr="00F23CAA" w:rsidRDefault="00C67058" w:rsidP="00F3651A">
      <w:pPr>
        <w:rPr>
          <w:noProof/>
        </w:rPr>
      </w:pPr>
      <w:r w:rsidRPr="00F23CAA">
        <w:rPr>
          <w:noProof/>
          <w:lang w:val="en-GB" w:eastAsia="en-GB"/>
        </w:rPr>
        <w:drawing>
          <wp:inline distT="0" distB="0" distL="0" distR="0" wp14:anchorId="257F7C82" wp14:editId="26D84785">
            <wp:extent cx="5730240" cy="9250680"/>
            <wp:effectExtent l="0" t="0" r="3810" b="7620"/>
            <wp:docPr id="2" name="Picture 2" descr="U:\400 personal folders\Deimante\WESTERN BALKANS\Written procedure- WB6\Ares-move-ddg1-b-1(2023)3990630-AE4C2CE45B\WBexercise17_04_23_freight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400 personal folders\Deimante\WESTERN BALKANS\Written procedure- WB6\Ares-move-ddg1-b-1(2023)3990630-AE4C2CE45B\WBexercise17_04_23_freight (1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6FE22" w14:textId="77777777" w:rsidR="00F52535" w:rsidRPr="00F23CAA" w:rsidRDefault="00F52535" w:rsidP="00F3651A">
      <w:pPr>
        <w:rPr>
          <w:noProof/>
        </w:rPr>
      </w:pPr>
      <w:r w:rsidRPr="00F23CAA">
        <w:rPr>
          <w:noProof/>
          <w:lang w:val="en-GB" w:eastAsia="en-GB"/>
        </w:rPr>
        <w:drawing>
          <wp:inline distT="0" distB="0" distL="0" distR="0" wp14:anchorId="523C7273" wp14:editId="73FF7FA7">
            <wp:extent cx="5730240" cy="9250680"/>
            <wp:effectExtent l="0" t="0" r="3810" b="7620"/>
            <wp:docPr id="3" name="Picture 3" descr="U:\400 personal folders\Deimante\WESTERN BALKANS\Written procedure- WB6\Ares-move-ddg1-b-1(2023)3990630-AE4C2CE45B\WBexercise17_04_23_passenger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:\400 personal folders\Deimante\WESTERN BALKANS\Written procedure- WB6\Ares-move-ddg1-b-1(2023)3990630-AE4C2CE45B\WBexercise17_04_23_passengers (1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040E1" w14:textId="77777777" w:rsidR="009C6A45" w:rsidRPr="00F23CAA" w:rsidRDefault="00E25878" w:rsidP="00F3651A">
      <w:pPr>
        <w:rPr>
          <w:noProof/>
        </w:rPr>
      </w:pPr>
      <w:r w:rsidRPr="00F23CAA">
        <w:rPr>
          <w:noProof/>
          <w:lang w:val="en-GB" w:eastAsia="en-GB"/>
        </w:rPr>
        <w:drawing>
          <wp:inline distT="0" distB="0" distL="0" distR="0" wp14:anchorId="2BD111F8" wp14:editId="0EAB2AF1">
            <wp:extent cx="5732780" cy="9251315"/>
            <wp:effectExtent l="0" t="0" r="1270" b="6985"/>
            <wp:docPr id="101" name="Picture 101" descr="C:\Users\refbekr\AppData\Local\Microsoft\Windows\INetCache\Content.Outlook\ZET9HWRG\WBexercise10_07_23_roa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fbekr\AppData\Local\Microsoft\Windows\INetCache\Content.Outlook\ZET9HWRG\WBexercise10_07_23_roads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925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A45" w:rsidRPr="00F23CAA" w:rsidSect="004E4D69">
      <w:footerReference w:type="defaul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BF33B" w14:textId="77777777" w:rsidR="00350D2B" w:rsidRDefault="00350D2B" w:rsidP="00350D2B">
      <w:pPr>
        <w:spacing w:before="0" w:after="0"/>
      </w:pPr>
      <w:r>
        <w:separator/>
      </w:r>
    </w:p>
  </w:endnote>
  <w:endnote w:type="continuationSeparator" w:id="0">
    <w:p w14:paraId="701042C6" w14:textId="77777777" w:rsidR="00350D2B" w:rsidRDefault="00350D2B" w:rsidP="00350D2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E41D0" w14:textId="544BD751" w:rsidR="00F3651A" w:rsidRPr="004E4D69" w:rsidRDefault="00F3651A" w:rsidP="004E4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F012A" w14:textId="508481BB" w:rsidR="00F3651A" w:rsidRPr="004E4D69" w:rsidRDefault="004E4D69" w:rsidP="004E4D69">
    <w:pPr>
      <w:pStyle w:val="Footer"/>
      <w:rPr>
        <w:rFonts w:ascii="Arial" w:hAnsi="Arial" w:cs="Arial"/>
        <w:b/>
        <w:sz w:val="48"/>
      </w:rPr>
    </w:pPr>
    <w:r w:rsidRPr="004E4D69">
      <w:rPr>
        <w:rFonts w:ascii="Arial" w:hAnsi="Arial" w:cs="Arial"/>
        <w:b/>
        <w:sz w:val="48"/>
      </w:rPr>
      <w:t>MT</w:t>
    </w:r>
    <w:r w:rsidRPr="004E4D69">
      <w:rPr>
        <w:rFonts w:ascii="Arial" w:hAnsi="Arial" w:cs="Arial"/>
        <w:b/>
        <w:sz w:val="48"/>
      </w:rPr>
      <w:tab/>
    </w:r>
    <w:r w:rsidRPr="004E4D69">
      <w:rPr>
        <w:rFonts w:ascii="Arial" w:hAnsi="Arial" w:cs="Arial"/>
        <w:b/>
        <w:sz w:val="48"/>
      </w:rPr>
      <w:tab/>
    </w:r>
    <w:r w:rsidRPr="004E4D69">
      <w:tab/>
    </w:r>
    <w:r w:rsidRPr="004E4D69"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F07BA" w14:textId="77777777" w:rsidR="004E4D69" w:rsidRPr="004E4D69" w:rsidRDefault="004E4D69" w:rsidP="004E4D6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56F12" w14:textId="668FA027" w:rsidR="004E4D69" w:rsidRPr="004E4D69" w:rsidRDefault="004E4D69" w:rsidP="004E4D69">
    <w:pPr>
      <w:pStyle w:val="Footer"/>
      <w:rPr>
        <w:rFonts w:ascii="Arial" w:hAnsi="Arial" w:cs="Arial"/>
        <w:b/>
        <w:sz w:val="48"/>
      </w:rPr>
    </w:pPr>
    <w:r w:rsidRPr="004E4D69">
      <w:rPr>
        <w:rFonts w:ascii="Arial" w:hAnsi="Arial" w:cs="Arial"/>
        <w:b/>
        <w:sz w:val="48"/>
      </w:rPr>
      <w:t>MT</w:t>
    </w:r>
    <w:r w:rsidRPr="004E4D69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4E4D69">
      <w:tab/>
    </w:r>
    <w:r w:rsidRPr="004E4D69">
      <w:rPr>
        <w:rFonts w:ascii="Arial" w:hAnsi="Arial" w:cs="Arial"/>
        <w:b/>
        <w:sz w:val="48"/>
      </w:rPr>
      <w:t>MT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59D69" w14:textId="77777777" w:rsidR="004E4D69" w:rsidRPr="004E4D69" w:rsidRDefault="004E4D69" w:rsidP="004E4D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E5445" w14:textId="77777777" w:rsidR="00350D2B" w:rsidRDefault="00350D2B" w:rsidP="00350D2B">
      <w:pPr>
        <w:spacing w:before="0" w:after="0"/>
      </w:pPr>
      <w:r>
        <w:separator/>
      </w:r>
    </w:p>
  </w:footnote>
  <w:footnote w:type="continuationSeparator" w:id="0">
    <w:p w14:paraId="65E41D4C" w14:textId="77777777" w:rsidR="00350D2B" w:rsidRDefault="00350D2B" w:rsidP="00350D2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B727E" w14:textId="77777777" w:rsidR="004E4D69" w:rsidRPr="004E4D69" w:rsidRDefault="004E4D69" w:rsidP="004E4D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4A3A" w14:textId="77777777" w:rsidR="004E4D69" w:rsidRPr="004E4D69" w:rsidRDefault="004E4D69" w:rsidP="004E4D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A5EDB" w14:textId="77777777" w:rsidR="004E4D69" w:rsidRPr="004E4D69" w:rsidRDefault="004E4D69" w:rsidP="004E4D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95A426C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930E60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13145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1D1280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75FE10C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FB3604E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807487B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B8145D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14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7"/>
  </w:num>
  <w:num w:numId="21">
    <w:abstractNumId w:val="18"/>
  </w:num>
  <w:num w:numId="22">
    <w:abstractNumId w:val="10"/>
  </w:num>
  <w:num w:numId="23">
    <w:abstractNumId w:val="16"/>
  </w:num>
  <w:num w:numId="2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3-12-04 08:59:0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tar-"/>
    <w:docVar w:name="LW_ACCOMPAGNANT.CP" w:val="tar-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7CB6CF47-2466-47AB-A7FE-6E99E8488EF5"/>
    <w:docVar w:name="LW_COVERPAGE_TYPE" w:val="1"/>
    <w:docVar w:name="LW_CROSSREFERENCE" w:val="&lt;UNUSED&gt;"/>
    <w:docVar w:name="LW_DocType" w:val="ANNEX"/>
    <w:docVar w:name="LW_EMISSION" w:val="11.12.2023"/>
    <w:docVar w:name="LW_EMISSION_ISODATE" w:val="2023-12-11"/>
    <w:docVar w:name="LW_EMISSION_LOCATION" w:val="BRX"/>
    <w:docVar w:name="LW_EMISSION_PREFIX" w:val="Brussell, "/>
    <w:docVar w:name="LW_EMISSION_SUFFIX" w:val=" "/>
    <w:docVar w:name="LW_ID_DOCSTRUCTURE" w:val="COM/ANNEX"/>
    <w:docVar w:name="LW_ID_DOCTYPE" w:val="SG-068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OBJETACTEPRINCIPAL" w:val="li jemenda r-Regolament (UE) Nru 1315/2013 tal-Parlament Ewropew u tal-Kunsill fir-rigward tal-mapep indikattivi tan-network trans-Ewropew tat-trasport "/>
    <w:docVar w:name="LW_OBJETACTEPRINCIPAL.CP" w:val="li jemenda r-Regolament (UE) Nru 1315/2013 tal-Parlament Ewropew u tal-Kunsill fir-rigward tal-mapep indikattivi tan-network trans-Ewropew tat-trasport "/>
    <w:docVar w:name="LW_PART_NBR" w:val="1"/>
    <w:docVar w:name="LW_PART_NBR_TOTAL" w:val="1"/>
    <w:docVar w:name="LW_REF.INST.NEW" w:val="C"/>
    <w:docVar w:name="LW_REF.INST.NEW_ADOPTED" w:val="final"/>
    <w:docVar w:name="LW_REF.INST.NEW_TEXT" w:val="(2023) 8451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SS"/>
    <w:docVar w:name="LW_TYPE.DOC.CP" w:val="ANNESS"/>
    <w:docVar w:name="LW_TYPEACTEPRINCIPAL" w:val="Regolament Delegat tal-Kummissjoni (UE) .../..._x000b_"/>
    <w:docVar w:name="LW_TYPEACTEPRINCIPAL.CP" w:val="Regolament Delegat tal-Kummissjoni (UE) .../..._x000b_"/>
    <w:docVar w:name="LwApiVersions" w:val="LW4CoDe 1.23.2.0; LW 8.0, Build 20211117"/>
  </w:docVars>
  <w:rsids>
    <w:rsidRoot w:val="00350D2B"/>
    <w:rsid w:val="00034424"/>
    <w:rsid w:val="00056B6E"/>
    <w:rsid w:val="000B3016"/>
    <w:rsid w:val="00101472"/>
    <w:rsid w:val="00125D7C"/>
    <w:rsid w:val="0012667E"/>
    <w:rsid w:val="00133F42"/>
    <w:rsid w:val="00193146"/>
    <w:rsid w:val="001C2628"/>
    <w:rsid w:val="001E09E4"/>
    <w:rsid w:val="001E6BD9"/>
    <w:rsid w:val="002053AC"/>
    <w:rsid w:val="00280080"/>
    <w:rsid w:val="00283684"/>
    <w:rsid w:val="00323600"/>
    <w:rsid w:val="00323AF9"/>
    <w:rsid w:val="003436CE"/>
    <w:rsid w:val="00350D2B"/>
    <w:rsid w:val="00376C62"/>
    <w:rsid w:val="003E0A10"/>
    <w:rsid w:val="003F64FD"/>
    <w:rsid w:val="004148FA"/>
    <w:rsid w:val="00471AF5"/>
    <w:rsid w:val="004C51C4"/>
    <w:rsid w:val="004E4D69"/>
    <w:rsid w:val="00585BE3"/>
    <w:rsid w:val="005E3434"/>
    <w:rsid w:val="00630E06"/>
    <w:rsid w:val="00656663"/>
    <w:rsid w:val="006619BA"/>
    <w:rsid w:val="006800E3"/>
    <w:rsid w:val="006D4776"/>
    <w:rsid w:val="00722DC8"/>
    <w:rsid w:val="007B13C2"/>
    <w:rsid w:val="007D1CD9"/>
    <w:rsid w:val="008A24FE"/>
    <w:rsid w:val="00900556"/>
    <w:rsid w:val="00936063"/>
    <w:rsid w:val="009506A8"/>
    <w:rsid w:val="009753E1"/>
    <w:rsid w:val="009B3FE0"/>
    <w:rsid w:val="009C6A45"/>
    <w:rsid w:val="009C7E7B"/>
    <w:rsid w:val="009E1400"/>
    <w:rsid w:val="00A27FD3"/>
    <w:rsid w:val="00A51166"/>
    <w:rsid w:val="00A53DD5"/>
    <w:rsid w:val="00AB27D9"/>
    <w:rsid w:val="00AC5C07"/>
    <w:rsid w:val="00AE42AD"/>
    <w:rsid w:val="00AF7AC9"/>
    <w:rsid w:val="00B25139"/>
    <w:rsid w:val="00B25348"/>
    <w:rsid w:val="00B347C7"/>
    <w:rsid w:val="00BA5457"/>
    <w:rsid w:val="00BE1E27"/>
    <w:rsid w:val="00C36E0D"/>
    <w:rsid w:val="00C42CA7"/>
    <w:rsid w:val="00C67058"/>
    <w:rsid w:val="00C77406"/>
    <w:rsid w:val="00C81142"/>
    <w:rsid w:val="00CB33ED"/>
    <w:rsid w:val="00D21E07"/>
    <w:rsid w:val="00D3425E"/>
    <w:rsid w:val="00D37256"/>
    <w:rsid w:val="00D72494"/>
    <w:rsid w:val="00D77A8E"/>
    <w:rsid w:val="00DD5262"/>
    <w:rsid w:val="00DE3511"/>
    <w:rsid w:val="00E10EF4"/>
    <w:rsid w:val="00E25878"/>
    <w:rsid w:val="00E26D69"/>
    <w:rsid w:val="00E75B21"/>
    <w:rsid w:val="00EC4222"/>
    <w:rsid w:val="00F00EA0"/>
    <w:rsid w:val="00F20087"/>
    <w:rsid w:val="00F23CAA"/>
    <w:rsid w:val="00F3651A"/>
    <w:rsid w:val="00F52535"/>
    <w:rsid w:val="00F7133A"/>
    <w:rsid w:val="00F739B7"/>
    <w:rsid w:val="00F8107D"/>
    <w:rsid w:val="00FC1B0F"/>
    <w:rsid w:val="00FD1944"/>
    <w:rsid w:val="00FF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BCB4392"/>
  <w15:docId w15:val="{6072F18A-A6DE-4658-B590-D3322819C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mt-M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7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7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7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7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F20087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F20087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F20087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20087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20087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20087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F200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200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200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20087"/>
    <w:pPr>
      <w:numPr>
        <w:numId w:val="9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08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080"/>
    <w:rPr>
      <w:rFonts w:ascii="Tahoma" w:hAnsi="Tahoma" w:cs="Tahoma"/>
      <w:sz w:val="16"/>
      <w:szCs w:val="16"/>
      <w:lang w:val="mt-MT"/>
    </w:rPr>
  </w:style>
  <w:style w:type="character" w:styleId="CommentReference">
    <w:name w:val="annotation reference"/>
    <w:basedOn w:val="DefaultParagraphFont"/>
    <w:uiPriority w:val="99"/>
    <w:semiHidden/>
    <w:unhideWhenUsed/>
    <w:rsid w:val="00E75B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5B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5B21"/>
    <w:rPr>
      <w:rFonts w:ascii="Times New Roman" w:hAnsi="Times New Roman" w:cs="Times New Roman"/>
      <w:sz w:val="20"/>
      <w:szCs w:val="20"/>
      <w:lang w:val="mt-M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5B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5B21"/>
    <w:rPr>
      <w:rFonts w:ascii="Times New Roman" w:hAnsi="Times New Roman" w:cs="Times New Roman"/>
      <w:b/>
      <w:bCs/>
      <w:sz w:val="20"/>
      <w:szCs w:val="20"/>
      <w:lang w:val="mt-MT"/>
    </w:rPr>
  </w:style>
  <w:style w:type="character" w:styleId="Hyperlink">
    <w:name w:val="Hyperlink"/>
    <w:basedOn w:val="DefaultParagraphFont"/>
    <w:uiPriority w:val="99"/>
    <w:unhideWhenUsed/>
    <w:rsid w:val="00E75B2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5B2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E4D69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4E4D69"/>
    <w:rPr>
      <w:rFonts w:ascii="Times New Roman" w:hAnsi="Times New Roman" w:cs="Times New Roman"/>
      <w:sz w:val="24"/>
      <w:lang w:val="mt-MT"/>
    </w:rPr>
  </w:style>
  <w:style w:type="paragraph" w:styleId="Footer">
    <w:name w:val="footer"/>
    <w:basedOn w:val="Normal"/>
    <w:link w:val="FooterChar"/>
    <w:uiPriority w:val="99"/>
    <w:unhideWhenUsed/>
    <w:rsid w:val="004E4D69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4E4D69"/>
    <w:rPr>
      <w:rFonts w:ascii="Times New Roman" w:hAnsi="Times New Roman" w:cs="Times New Roman"/>
      <w:sz w:val="24"/>
      <w:lang w:val="mt-M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mt-MT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mt-MT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mt-MT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mt-MT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mt-MT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4E4D69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4E4D69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4E4D6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4E4D69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4E4D6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10"/>
      </w:numPr>
    </w:pPr>
  </w:style>
  <w:style w:type="paragraph" w:customStyle="1" w:styleId="Tiret1">
    <w:name w:val="Tiret 1"/>
    <w:basedOn w:val="Point1"/>
    <w:pPr>
      <w:numPr>
        <w:numId w:val="11"/>
      </w:numPr>
    </w:pPr>
  </w:style>
  <w:style w:type="paragraph" w:customStyle="1" w:styleId="Tiret2">
    <w:name w:val="Tiret 2"/>
    <w:basedOn w:val="Point2"/>
    <w:pPr>
      <w:numPr>
        <w:numId w:val="12"/>
      </w:numPr>
    </w:pPr>
  </w:style>
  <w:style w:type="paragraph" w:customStyle="1" w:styleId="Tiret3">
    <w:name w:val="Tiret 3"/>
    <w:basedOn w:val="Point3"/>
    <w:pPr>
      <w:numPr>
        <w:numId w:val="13"/>
      </w:numPr>
    </w:pPr>
  </w:style>
  <w:style w:type="paragraph" w:customStyle="1" w:styleId="Tiret4">
    <w:name w:val="Tiret 4"/>
    <w:basedOn w:val="Point4"/>
    <w:pPr>
      <w:numPr>
        <w:numId w:val="14"/>
      </w:numPr>
    </w:pPr>
  </w:style>
  <w:style w:type="paragraph" w:customStyle="1" w:styleId="Tiret5">
    <w:name w:val="Tiret 5"/>
    <w:basedOn w:val="Point5"/>
    <w:pPr>
      <w:numPr>
        <w:numId w:val="1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6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6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6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8"/>
      </w:numPr>
    </w:pPr>
  </w:style>
  <w:style w:type="paragraph" w:customStyle="1" w:styleId="Point1number">
    <w:name w:val="Point 1 (number)"/>
    <w:basedOn w:val="Normal"/>
    <w:pPr>
      <w:numPr>
        <w:ilvl w:val="2"/>
        <w:numId w:val="18"/>
      </w:numPr>
    </w:pPr>
  </w:style>
  <w:style w:type="paragraph" w:customStyle="1" w:styleId="Point2number">
    <w:name w:val="Point 2 (number)"/>
    <w:basedOn w:val="Normal"/>
    <w:pPr>
      <w:numPr>
        <w:ilvl w:val="4"/>
        <w:numId w:val="18"/>
      </w:numPr>
    </w:pPr>
  </w:style>
  <w:style w:type="paragraph" w:customStyle="1" w:styleId="Point3number">
    <w:name w:val="Point 3 (number)"/>
    <w:basedOn w:val="Normal"/>
    <w:pPr>
      <w:numPr>
        <w:ilvl w:val="6"/>
        <w:numId w:val="18"/>
      </w:numPr>
    </w:pPr>
  </w:style>
  <w:style w:type="paragraph" w:customStyle="1" w:styleId="Point0letter">
    <w:name w:val="Point 0 (letter)"/>
    <w:basedOn w:val="Normal"/>
    <w:pPr>
      <w:numPr>
        <w:ilvl w:val="1"/>
        <w:numId w:val="18"/>
      </w:numPr>
    </w:pPr>
  </w:style>
  <w:style w:type="paragraph" w:customStyle="1" w:styleId="Point1letter">
    <w:name w:val="Point 1 (letter)"/>
    <w:basedOn w:val="Normal"/>
    <w:pPr>
      <w:numPr>
        <w:ilvl w:val="3"/>
        <w:numId w:val="18"/>
      </w:numPr>
    </w:pPr>
  </w:style>
  <w:style w:type="paragraph" w:customStyle="1" w:styleId="Point2letter">
    <w:name w:val="Point 2 (letter)"/>
    <w:basedOn w:val="Normal"/>
    <w:pPr>
      <w:numPr>
        <w:ilvl w:val="5"/>
        <w:numId w:val="18"/>
      </w:numPr>
    </w:pPr>
  </w:style>
  <w:style w:type="paragraph" w:customStyle="1" w:styleId="Point3letter">
    <w:name w:val="Point 3 (letter)"/>
    <w:basedOn w:val="Normal"/>
    <w:pPr>
      <w:numPr>
        <w:ilvl w:val="7"/>
        <w:numId w:val="18"/>
      </w:numPr>
    </w:pPr>
  </w:style>
  <w:style w:type="paragraph" w:customStyle="1" w:styleId="Point4letter">
    <w:name w:val="Point 4 (letter)"/>
    <w:basedOn w:val="Normal"/>
    <w:pPr>
      <w:numPr>
        <w:ilvl w:val="8"/>
        <w:numId w:val="18"/>
      </w:numPr>
    </w:pPr>
  </w:style>
  <w:style w:type="paragraph" w:customStyle="1" w:styleId="Bullet0">
    <w:name w:val="Bullet 0"/>
    <w:basedOn w:val="Normal"/>
    <w:pPr>
      <w:numPr>
        <w:numId w:val="19"/>
      </w:numPr>
    </w:pPr>
  </w:style>
  <w:style w:type="paragraph" w:customStyle="1" w:styleId="Bullet1">
    <w:name w:val="Bullet 1"/>
    <w:basedOn w:val="Normal"/>
    <w:pPr>
      <w:numPr>
        <w:numId w:val="20"/>
      </w:numPr>
    </w:pPr>
  </w:style>
  <w:style w:type="paragraph" w:customStyle="1" w:styleId="Bullet2">
    <w:name w:val="Bullet 2"/>
    <w:basedOn w:val="Normal"/>
    <w:pPr>
      <w:numPr>
        <w:numId w:val="21"/>
      </w:numPr>
    </w:pPr>
  </w:style>
  <w:style w:type="paragraph" w:customStyle="1" w:styleId="Bullet3">
    <w:name w:val="Bullet 3"/>
    <w:basedOn w:val="Normal"/>
    <w:pPr>
      <w:numPr>
        <w:numId w:val="22"/>
      </w:numPr>
    </w:pPr>
  </w:style>
  <w:style w:type="paragraph" w:customStyle="1" w:styleId="Bullet4">
    <w:name w:val="Bullet 4"/>
    <w:basedOn w:val="Normal"/>
    <w:pPr>
      <w:numPr>
        <w:numId w:val="2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23</TotalTime>
  <Pages>6</Pages>
  <Words>21</Words>
  <Characters>101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42</cp:revision>
  <dcterms:created xsi:type="dcterms:W3CDTF">2022-07-01T09:30:00Z</dcterms:created>
  <dcterms:modified xsi:type="dcterms:W3CDTF">2023-12-04T07:59:00Z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9.0, Build 20230317</vt:lpwstr>
  </property>
  <property fmtid="{D5CDD505-2E9C-101B-9397-08002B2CF9AE}" pid="5" name="Created using">
    <vt:lpwstr>LW 6.0, Build 20171009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SG-068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2023-07-11T14:35:41Z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4a4dbcfc-5b99-4e33-bf94-c95308749c7a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