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21D9C6" w14:textId="51914754" w:rsidR="00AF1750" w:rsidRPr="00782232" w:rsidRDefault="00371A49" w:rsidP="00371A49">
      <w:pPr>
        <w:pStyle w:val="Pagedecouverture"/>
        <w:rPr>
          <w:noProof/>
        </w:rPr>
      </w:pPr>
      <w:bookmarkStart w:id="0" w:name="LW_BM_COVERPAGE"/>
      <w:r>
        <w:rPr>
          <w:noProof/>
        </w:rPr>
        <w:pict w14:anchorId="72E04D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86A24CD4-5488-45A3-B6EA-4A2A9215702D" style="width:455.25pt;height:383.25pt">
            <v:imagedata r:id="rId8" o:title=""/>
          </v:shape>
        </w:pict>
      </w:r>
    </w:p>
    <w:bookmarkEnd w:id="0"/>
    <w:p w14:paraId="7CAC4AF5" w14:textId="77777777" w:rsidR="00051FFC" w:rsidRPr="00782232" w:rsidRDefault="00051FFC" w:rsidP="00051FFC">
      <w:pPr>
        <w:rPr>
          <w:noProof/>
          <w:lang w:val="en-GB"/>
        </w:rPr>
        <w:sectPr w:rsidR="00051FFC" w:rsidRPr="00782232" w:rsidSect="00371A4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1417" w:bottom="1134" w:left="1417" w:header="709" w:footer="709" w:gutter="0"/>
          <w:pgNumType w:start="10"/>
          <w:cols w:space="720"/>
          <w:docGrid w:linePitch="360"/>
        </w:sectPr>
      </w:pPr>
    </w:p>
    <w:p w14:paraId="78C48486" w14:textId="77777777" w:rsidR="00AF1750" w:rsidRPr="00782232" w:rsidRDefault="00AF1750">
      <w:pPr>
        <w:rPr>
          <w:b/>
          <w:noProof/>
          <w:color w:val="000000"/>
          <w:u w:val="single"/>
        </w:rPr>
      </w:pPr>
      <w:bookmarkStart w:id="1" w:name="_GoBack"/>
      <w:bookmarkEnd w:id="1"/>
      <w:r>
        <w:rPr>
          <w:b/>
          <w:noProof/>
          <w:color w:val="000000"/>
          <w:u w:val="single"/>
        </w:rPr>
        <w:lastRenderedPageBreak/>
        <w:t>1 priedas</w:t>
      </w:r>
    </w:p>
    <w:p w14:paraId="261CFBB2" w14:textId="77777777" w:rsidR="00AF1750" w:rsidRPr="00782232" w:rsidRDefault="00AF1750">
      <w:pPr>
        <w:rPr>
          <w:b/>
          <w:noProof/>
          <w:color w:val="000000"/>
          <w:sz w:val="20"/>
          <w:szCs w:val="20"/>
          <w:u w:val="single"/>
          <w:lang w:val="en-GB"/>
        </w:rPr>
      </w:pPr>
    </w:p>
    <w:p w14:paraId="40F0AE9C" w14:textId="77777777" w:rsidR="00AF1750" w:rsidRPr="00782232" w:rsidRDefault="00AF1750">
      <w:pPr>
        <w:rPr>
          <w:b/>
          <w:noProof/>
          <w:color w:val="000000"/>
          <w:u w:val="single"/>
        </w:rPr>
      </w:pPr>
      <w:r>
        <w:rPr>
          <w:b/>
          <w:noProof/>
          <w:color w:val="000000"/>
          <w:u w:val="single"/>
        </w:rPr>
        <w:t>Komisijos atlikti (pradiniai ir paskesni) atitinkamų institucijų ir oro uostų patikrinimai, 2021 m. gruodžio 31 d.</w:t>
      </w:r>
    </w:p>
    <w:p w14:paraId="6C67736E" w14:textId="77777777" w:rsidR="00AF1750" w:rsidRPr="00782232" w:rsidRDefault="00AF1750">
      <w:pPr>
        <w:rPr>
          <w:b/>
          <w:noProof/>
          <w:color w:val="000000"/>
          <w:u w:val="single"/>
          <w:lang w:val="en-GB"/>
        </w:rPr>
      </w:pPr>
    </w:p>
    <w:tbl>
      <w:tblPr>
        <w:tblW w:w="0" w:type="auto"/>
        <w:tblInd w:w="1176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3118"/>
        <w:gridCol w:w="3118"/>
      </w:tblGrid>
      <w:tr w:rsidR="00AF1750" w:rsidRPr="00DC6CC2" w14:paraId="49B317EE" w14:textId="77777777">
        <w:tc>
          <w:tcPr>
            <w:tcW w:w="1626" w:type="dxa"/>
            <w:tcBorders>
              <w:top w:val="single" w:sz="4" w:space="0" w:color="auto"/>
            </w:tcBorders>
            <w:shd w:val="clear" w:color="auto" w:fill="D9D9D9"/>
          </w:tcPr>
          <w:p w14:paraId="57C43E38" w14:textId="77777777" w:rsidR="00AF1750" w:rsidRPr="00782232" w:rsidRDefault="00AF1750">
            <w:pPr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Valstybė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D9D9D9"/>
          </w:tcPr>
          <w:p w14:paraId="1E93BC8B" w14:textId="77777777" w:rsidR="00AF1750" w:rsidRPr="00782232" w:rsidRDefault="00AF1750" w:rsidP="00537859">
            <w:pPr>
              <w:jc w:val="center"/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 xml:space="preserve">Patikrinimų skaičius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b/>
                <w:noProof/>
                <w:color w:val="000000"/>
                <w:sz w:val="18"/>
              </w:rPr>
              <w:t xml:space="preserve">(pradiniai ir paskesni patikrinimai)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b/>
                <w:noProof/>
                <w:color w:val="000000"/>
                <w:sz w:val="18"/>
              </w:rPr>
              <w:t>2021 m. sausio–gruodžio mėn.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D9D9D9"/>
          </w:tcPr>
          <w:p w14:paraId="24B4DDF0" w14:textId="77777777" w:rsidR="00AF1750" w:rsidRPr="00782232" w:rsidRDefault="00AF1750" w:rsidP="00D41204">
            <w:pPr>
              <w:jc w:val="center"/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 xml:space="preserve">Bendras patikrinimų skaičius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b/>
                <w:noProof/>
                <w:color w:val="000000"/>
                <w:sz w:val="18"/>
              </w:rPr>
              <w:t xml:space="preserve">(pradiniai ir paskesni patikrinimai)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b/>
                <w:noProof/>
                <w:color w:val="000000"/>
                <w:sz w:val="18"/>
              </w:rPr>
              <w:t>nuo 2004 m.</w:t>
            </w:r>
          </w:p>
        </w:tc>
      </w:tr>
      <w:tr w:rsidR="00AF1750" w:rsidRPr="00D73220" w14:paraId="0DD0B108" w14:textId="77777777">
        <w:trPr>
          <w:trHeight w:hRule="exact" w:val="397"/>
        </w:trPr>
        <w:tc>
          <w:tcPr>
            <w:tcW w:w="1626" w:type="dxa"/>
          </w:tcPr>
          <w:p w14:paraId="76A9D3D5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Austrija</w:t>
            </w:r>
          </w:p>
        </w:tc>
        <w:tc>
          <w:tcPr>
            <w:tcW w:w="3118" w:type="dxa"/>
          </w:tcPr>
          <w:p w14:paraId="6C30926E" w14:textId="77777777" w:rsidR="00AF1750" w:rsidRPr="00782232" w:rsidRDefault="0082263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1E6E7023" w14:textId="77777777" w:rsidR="00AF1750" w:rsidRPr="00782232" w:rsidRDefault="00DA0B76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17</w:t>
            </w:r>
          </w:p>
        </w:tc>
      </w:tr>
      <w:tr w:rsidR="00AF1750" w:rsidRPr="00D73220" w14:paraId="6FF102E9" w14:textId="77777777">
        <w:trPr>
          <w:trHeight w:hRule="exact" w:val="397"/>
        </w:trPr>
        <w:tc>
          <w:tcPr>
            <w:tcW w:w="1626" w:type="dxa"/>
          </w:tcPr>
          <w:p w14:paraId="1A2429DE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Belgija</w:t>
            </w:r>
          </w:p>
        </w:tc>
        <w:tc>
          <w:tcPr>
            <w:tcW w:w="3118" w:type="dxa"/>
          </w:tcPr>
          <w:p w14:paraId="7866F8B2" w14:textId="77777777" w:rsidR="00AF1750" w:rsidRPr="00782232" w:rsidRDefault="00AB354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</w:t>
            </w:r>
          </w:p>
        </w:tc>
        <w:tc>
          <w:tcPr>
            <w:tcW w:w="3118" w:type="dxa"/>
          </w:tcPr>
          <w:p w14:paraId="215FB6B5" w14:textId="77777777" w:rsidR="00AF1750" w:rsidRPr="00782232" w:rsidRDefault="00DD399B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21</w:t>
            </w:r>
          </w:p>
        </w:tc>
      </w:tr>
      <w:tr w:rsidR="00AF1750" w:rsidRPr="00D73220" w14:paraId="3A645A33" w14:textId="77777777">
        <w:trPr>
          <w:trHeight w:hRule="exact" w:val="397"/>
        </w:trPr>
        <w:tc>
          <w:tcPr>
            <w:tcW w:w="1626" w:type="dxa"/>
          </w:tcPr>
          <w:p w14:paraId="0C099797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Bulgarija</w:t>
            </w:r>
          </w:p>
          <w:p w14:paraId="6709218B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  <w:lang w:val="en-GB"/>
              </w:rPr>
            </w:pPr>
          </w:p>
          <w:p w14:paraId="6458B958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3118" w:type="dxa"/>
          </w:tcPr>
          <w:p w14:paraId="3ACB5BBB" w14:textId="77777777" w:rsidR="00AF1750" w:rsidRPr="00782232" w:rsidRDefault="00AB63D6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</w:t>
            </w:r>
          </w:p>
        </w:tc>
        <w:tc>
          <w:tcPr>
            <w:tcW w:w="3118" w:type="dxa"/>
          </w:tcPr>
          <w:p w14:paraId="268AEAF4" w14:textId="77777777" w:rsidR="00AF1750" w:rsidRPr="00782232" w:rsidRDefault="00DA0B76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15</w:t>
            </w:r>
          </w:p>
        </w:tc>
      </w:tr>
      <w:tr w:rsidR="00AF1750" w:rsidRPr="00D73220" w14:paraId="37891615" w14:textId="77777777">
        <w:trPr>
          <w:trHeight w:hRule="exact" w:val="397"/>
        </w:trPr>
        <w:tc>
          <w:tcPr>
            <w:tcW w:w="1626" w:type="dxa"/>
          </w:tcPr>
          <w:p w14:paraId="36E51BE9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Kroatija</w:t>
            </w:r>
          </w:p>
        </w:tc>
        <w:tc>
          <w:tcPr>
            <w:tcW w:w="3118" w:type="dxa"/>
          </w:tcPr>
          <w:p w14:paraId="0E6C9B21" w14:textId="77777777" w:rsidR="00AF1750" w:rsidRPr="00782232" w:rsidRDefault="0000272F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77880086" w14:textId="77777777" w:rsidR="00AF1750" w:rsidRPr="00782232" w:rsidRDefault="006456C0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8</w:t>
            </w:r>
          </w:p>
        </w:tc>
      </w:tr>
      <w:tr w:rsidR="00AF1750" w:rsidRPr="00960502" w14:paraId="493F0F50" w14:textId="77777777">
        <w:trPr>
          <w:trHeight w:hRule="exact" w:val="397"/>
        </w:trPr>
        <w:tc>
          <w:tcPr>
            <w:tcW w:w="1626" w:type="dxa"/>
          </w:tcPr>
          <w:p w14:paraId="2120F1C8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Kipras</w:t>
            </w:r>
          </w:p>
        </w:tc>
        <w:tc>
          <w:tcPr>
            <w:tcW w:w="3118" w:type="dxa"/>
          </w:tcPr>
          <w:p w14:paraId="07E84A72" w14:textId="77777777" w:rsidR="00AF1750" w:rsidRPr="00782232" w:rsidRDefault="00E2319B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</w:t>
            </w:r>
          </w:p>
        </w:tc>
        <w:tc>
          <w:tcPr>
            <w:tcW w:w="3118" w:type="dxa"/>
          </w:tcPr>
          <w:p w14:paraId="757CA125" w14:textId="77777777" w:rsidR="00AF1750" w:rsidRPr="00782232" w:rsidRDefault="00DA0B76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12</w:t>
            </w:r>
          </w:p>
        </w:tc>
      </w:tr>
      <w:tr w:rsidR="00AF1750" w:rsidRPr="00782232" w14:paraId="764FA03E" w14:textId="77777777">
        <w:trPr>
          <w:trHeight w:hRule="exact" w:val="397"/>
        </w:trPr>
        <w:tc>
          <w:tcPr>
            <w:tcW w:w="1626" w:type="dxa"/>
          </w:tcPr>
          <w:p w14:paraId="133B481B" w14:textId="77777777" w:rsidR="00AF1750" w:rsidRPr="00782232" w:rsidRDefault="00AF1750" w:rsidP="00E06BEA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Čekija</w:t>
            </w:r>
          </w:p>
        </w:tc>
        <w:tc>
          <w:tcPr>
            <w:tcW w:w="3118" w:type="dxa"/>
          </w:tcPr>
          <w:p w14:paraId="6449F7B1" w14:textId="77777777" w:rsidR="00AF1750" w:rsidRPr="00782232" w:rsidRDefault="00876750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04B030DF" w14:textId="77777777" w:rsidR="00AF1750" w:rsidRPr="00782232" w:rsidRDefault="00E85D30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14</w:t>
            </w:r>
          </w:p>
        </w:tc>
      </w:tr>
      <w:tr w:rsidR="00AF1750" w:rsidRPr="00782232" w14:paraId="10E9BA18" w14:textId="77777777">
        <w:trPr>
          <w:trHeight w:hRule="exact" w:val="397"/>
        </w:trPr>
        <w:tc>
          <w:tcPr>
            <w:tcW w:w="1626" w:type="dxa"/>
          </w:tcPr>
          <w:p w14:paraId="67C3646E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Danija</w:t>
            </w:r>
          </w:p>
        </w:tc>
        <w:tc>
          <w:tcPr>
            <w:tcW w:w="3118" w:type="dxa"/>
          </w:tcPr>
          <w:p w14:paraId="4DF0BE2E" w14:textId="77777777" w:rsidR="00AF1750" w:rsidRPr="00782232" w:rsidRDefault="00531B75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27BCCBF8" w14:textId="77777777" w:rsidR="00AF1750" w:rsidRPr="00782232" w:rsidRDefault="00AF7B7E" w:rsidP="00AF7B7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20</w:t>
            </w:r>
          </w:p>
        </w:tc>
      </w:tr>
      <w:tr w:rsidR="00AF1750" w:rsidRPr="00782232" w14:paraId="2BDA3739" w14:textId="77777777">
        <w:trPr>
          <w:trHeight w:hRule="exact" w:val="397"/>
        </w:trPr>
        <w:tc>
          <w:tcPr>
            <w:tcW w:w="1626" w:type="dxa"/>
          </w:tcPr>
          <w:p w14:paraId="7194EBC1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Estija</w:t>
            </w:r>
          </w:p>
        </w:tc>
        <w:tc>
          <w:tcPr>
            <w:tcW w:w="3118" w:type="dxa"/>
          </w:tcPr>
          <w:p w14:paraId="79253E6D" w14:textId="77777777" w:rsidR="00AF1750" w:rsidRPr="00782232" w:rsidRDefault="0082263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24D8CA6B" w14:textId="77777777" w:rsidR="00AF1750" w:rsidRPr="00782232" w:rsidRDefault="00C41D66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10</w:t>
            </w:r>
          </w:p>
        </w:tc>
      </w:tr>
      <w:tr w:rsidR="00AF1750" w:rsidRPr="00782232" w14:paraId="17D712BD" w14:textId="77777777">
        <w:trPr>
          <w:trHeight w:hRule="exact" w:val="397"/>
        </w:trPr>
        <w:tc>
          <w:tcPr>
            <w:tcW w:w="1626" w:type="dxa"/>
          </w:tcPr>
          <w:p w14:paraId="6D856311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Suomija</w:t>
            </w:r>
          </w:p>
        </w:tc>
        <w:tc>
          <w:tcPr>
            <w:tcW w:w="3118" w:type="dxa"/>
          </w:tcPr>
          <w:p w14:paraId="31366974" w14:textId="77777777" w:rsidR="00AF1750" w:rsidRPr="00782232" w:rsidRDefault="00A56704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</w:t>
            </w:r>
          </w:p>
        </w:tc>
        <w:tc>
          <w:tcPr>
            <w:tcW w:w="3118" w:type="dxa"/>
          </w:tcPr>
          <w:p w14:paraId="0F785EBC" w14:textId="77777777" w:rsidR="00AF1750" w:rsidRPr="00782232" w:rsidRDefault="00E85D30" w:rsidP="00A56704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18</w:t>
            </w:r>
          </w:p>
        </w:tc>
      </w:tr>
      <w:tr w:rsidR="00AF1750" w:rsidRPr="00782232" w14:paraId="40A43A42" w14:textId="77777777">
        <w:trPr>
          <w:trHeight w:hRule="exact" w:val="397"/>
        </w:trPr>
        <w:tc>
          <w:tcPr>
            <w:tcW w:w="1626" w:type="dxa"/>
          </w:tcPr>
          <w:p w14:paraId="30F6983B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Prancūzija</w:t>
            </w:r>
          </w:p>
        </w:tc>
        <w:tc>
          <w:tcPr>
            <w:tcW w:w="3118" w:type="dxa"/>
          </w:tcPr>
          <w:p w14:paraId="7F3AD26A" w14:textId="77777777" w:rsidR="00AF1750" w:rsidRPr="00782232" w:rsidRDefault="00AF7B7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</w:t>
            </w:r>
          </w:p>
        </w:tc>
        <w:tc>
          <w:tcPr>
            <w:tcW w:w="3118" w:type="dxa"/>
          </w:tcPr>
          <w:p w14:paraId="0EA73B8D" w14:textId="77777777" w:rsidR="00AF1750" w:rsidRPr="00782232" w:rsidRDefault="0023272A" w:rsidP="00AF7B7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35</w:t>
            </w:r>
          </w:p>
        </w:tc>
      </w:tr>
      <w:tr w:rsidR="00AF1750" w:rsidRPr="00782232" w14:paraId="52657836" w14:textId="77777777">
        <w:trPr>
          <w:trHeight w:hRule="exact" w:val="397"/>
        </w:trPr>
        <w:tc>
          <w:tcPr>
            <w:tcW w:w="1626" w:type="dxa"/>
          </w:tcPr>
          <w:p w14:paraId="775BCBFE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Vokietija</w:t>
            </w:r>
          </w:p>
        </w:tc>
        <w:tc>
          <w:tcPr>
            <w:tcW w:w="3118" w:type="dxa"/>
          </w:tcPr>
          <w:p w14:paraId="17ADBD32" w14:textId="77777777" w:rsidR="00AF1750" w:rsidRPr="00782232" w:rsidRDefault="004409BA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</w:t>
            </w:r>
          </w:p>
        </w:tc>
        <w:tc>
          <w:tcPr>
            <w:tcW w:w="3118" w:type="dxa"/>
          </w:tcPr>
          <w:p w14:paraId="7F3FEC9E" w14:textId="77777777" w:rsidR="00AF1750" w:rsidRPr="00782232" w:rsidRDefault="00E85D30" w:rsidP="004409BA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34</w:t>
            </w:r>
          </w:p>
        </w:tc>
      </w:tr>
      <w:tr w:rsidR="00AF1750" w:rsidRPr="00782232" w14:paraId="35F928C9" w14:textId="77777777">
        <w:trPr>
          <w:trHeight w:hRule="exact" w:val="397"/>
        </w:trPr>
        <w:tc>
          <w:tcPr>
            <w:tcW w:w="1626" w:type="dxa"/>
          </w:tcPr>
          <w:p w14:paraId="19C1918D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Graikija</w:t>
            </w:r>
          </w:p>
        </w:tc>
        <w:tc>
          <w:tcPr>
            <w:tcW w:w="3118" w:type="dxa"/>
          </w:tcPr>
          <w:p w14:paraId="31F99136" w14:textId="77777777" w:rsidR="00AF1750" w:rsidRPr="00782232" w:rsidRDefault="004409BA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</w:t>
            </w:r>
          </w:p>
        </w:tc>
        <w:tc>
          <w:tcPr>
            <w:tcW w:w="3118" w:type="dxa"/>
          </w:tcPr>
          <w:p w14:paraId="4E4486EE" w14:textId="77777777" w:rsidR="00AF1750" w:rsidRPr="00782232" w:rsidRDefault="00E85D30" w:rsidP="004409BA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25</w:t>
            </w:r>
          </w:p>
        </w:tc>
      </w:tr>
      <w:tr w:rsidR="00AF1750" w:rsidRPr="00782232" w14:paraId="525882B3" w14:textId="77777777">
        <w:trPr>
          <w:trHeight w:hRule="exact" w:val="397"/>
        </w:trPr>
        <w:tc>
          <w:tcPr>
            <w:tcW w:w="1626" w:type="dxa"/>
          </w:tcPr>
          <w:p w14:paraId="329E7612" w14:textId="77777777" w:rsidR="00AF1750" w:rsidRPr="00782232" w:rsidRDefault="00AF1750">
            <w:pPr>
              <w:ind w:right="163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Vengrija</w:t>
            </w:r>
          </w:p>
        </w:tc>
        <w:tc>
          <w:tcPr>
            <w:tcW w:w="3118" w:type="dxa"/>
          </w:tcPr>
          <w:p w14:paraId="04245C38" w14:textId="77777777" w:rsidR="00AF1750" w:rsidRPr="00782232" w:rsidRDefault="0082263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01F2955B" w14:textId="77777777" w:rsidR="00AF1750" w:rsidRPr="00782232" w:rsidRDefault="00AF1750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12</w:t>
            </w:r>
          </w:p>
        </w:tc>
      </w:tr>
      <w:tr w:rsidR="00AF1750" w:rsidRPr="00782232" w14:paraId="1A545AF6" w14:textId="77777777">
        <w:trPr>
          <w:trHeight w:hRule="exact" w:val="397"/>
        </w:trPr>
        <w:tc>
          <w:tcPr>
            <w:tcW w:w="1626" w:type="dxa"/>
          </w:tcPr>
          <w:p w14:paraId="289AE12D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Airija</w:t>
            </w:r>
          </w:p>
        </w:tc>
        <w:tc>
          <w:tcPr>
            <w:tcW w:w="3118" w:type="dxa"/>
          </w:tcPr>
          <w:p w14:paraId="58BD4527" w14:textId="77777777" w:rsidR="00AF1750" w:rsidRPr="00782232" w:rsidRDefault="0082263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7012BFC8" w14:textId="77777777" w:rsidR="00AF1750" w:rsidRPr="00782232" w:rsidRDefault="00E85D30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17</w:t>
            </w:r>
          </w:p>
        </w:tc>
      </w:tr>
      <w:tr w:rsidR="00AF1750" w:rsidRPr="00782232" w14:paraId="4D6B0928" w14:textId="77777777">
        <w:trPr>
          <w:trHeight w:hRule="exact" w:val="397"/>
        </w:trPr>
        <w:tc>
          <w:tcPr>
            <w:tcW w:w="1626" w:type="dxa"/>
          </w:tcPr>
          <w:p w14:paraId="31325A39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Italija</w:t>
            </w:r>
          </w:p>
        </w:tc>
        <w:tc>
          <w:tcPr>
            <w:tcW w:w="3118" w:type="dxa"/>
          </w:tcPr>
          <w:p w14:paraId="73BC01CA" w14:textId="77777777" w:rsidR="00AF1750" w:rsidRPr="00782232" w:rsidRDefault="0013367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0E9D8E5C" w14:textId="77777777" w:rsidR="00AF1750" w:rsidRPr="00782232" w:rsidRDefault="002A53EE" w:rsidP="00AF7B7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32</w:t>
            </w:r>
          </w:p>
        </w:tc>
      </w:tr>
      <w:tr w:rsidR="00AF1750" w:rsidRPr="00782232" w14:paraId="6B6BE880" w14:textId="77777777">
        <w:trPr>
          <w:trHeight w:hRule="exact" w:val="397"/>
        </w:trPr>
        <w:tc>
          <w:tcPr>
            <w:tcW w:w="1626" w:type="dxa"/>
          </w:tcPr>
          <w:p w14:paraId="1E4B240B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Latvija</w:t>
            </w:r>
          </w:p>
        </w:tc>
        <w:tc>
          <w:tcPr>
            <w:tcW w:w="3118" w:type="dxa"/>
          </w:tcPr>
          <w:p w14:paraId="43B26BAC" w14:textId="77777777" w:rsidR="00AF1750" w:rsidRPr="00782232" w:rsidRDefault="0083141A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</w:t>
            </w:r>
          </w:p>
        </w:tc>
        <w:tc>
          <w:tcPr>
            <w:tcW w:w="3118" w:type="dxa"/>
          </w:tcPr>
          <w:p w14:paraId="2ED98FBC" w14:textId="77777777" w:rsidR="00AF1750" w:rsidRPr="00782232" w:rsidRDefault="0083141A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10</w:t>
            </w:r>
          </w:p>
        </w:tc>
      </w:tr>
      <w:tr w:rsidR="00AF1750" w:rsidRPr="00782232" w14:paraId="031D055C" w14:textId="77777777">
        <w:trPr>
          <w:trHeight w:hRule="exact" w:val="397"/>
        </w:trPr>
        <w:tc>
          <w:tcPr>
            <w:tcW w:w="1626" w:type="dxa"/>
          </w:tcPr>
          <w:p w14:paraId="25C36219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Lietuva</w:t>
            </w:r>
          </w:p>
        </w:tc>
        <w:tc>
          <w:tcPr>
            <w:tcW w:w="3118" w:type="dxa"/>
          </w:tcPr>
          <w:p w14:paraId="53972CA0" w14:textId="77777777" w:rsidR="00AF1750" w:rsidRPr="00782232" w:rsidRDefault="00813C43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6997E444" w14:textId="77777777" w:rsidR="00AF1750" w:rsidRPr="00782232" w:rsidRDefault="00C95EBA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11</w:t>
            </w:r>
          </w:p>
        </w:tc>
      </w:tr>
      <w:tr w:rsidR="00AF1750" w:rsidRPr="00782232" w14:paraId="5435D0AD" w14:textId="77777777">
        <w:trPr>
          <w:trHeight w:hRule="exact" w:val="397"/>
        </w:trPr>
        <w:tc>
          <w:tcPr>
            <w:tcW w:w="1626" w:type="dxa"/>
          </w:tcPr>
          <w:p w14:paraId="0B63492E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Liuksemburgas</w:t>
            </w:r>
          </w:p>
        </w:tc>
        <w:tc>
          <w:tcPr>
            <w:tcW w:w="3118" w:type="dxa"/>
          </w:tcPr>
          <w:p w14:paraId="7AFB2A60" w14:textId="77777777" w:rsidR="00AF1750" w:rsidRPr="00782232" w:rsidRDefault="0082263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10958C58" w14:textId="77777777" w:rsidR="00AF1750" w:rsidRPr="00782232" w:rsidRDefault="009353C7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11</w:t>
            </w:r>
          </w:p>
        </w:tc>
      </w:tr>
      <w:tr w:rsidR="00AF1750" w:rsidRPr="00782232" w14:paraId="4BFDF7A3" w14:textId="77777777">
        <w:trPr>
          <w:trHeight w:hRule="exact" w:val="397"/>
        </w:trPr>
        <w:tc>
          <w:tcPr>
            <w:tcW w:w="1626" w:type="dxa"/>
          </w:tcPr>
          <w:p w14:paraId="2F936C58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Мalta</w:t>
            </w:r>
          </w:p>
        </w:tc>
        <w:tc>
          <w:tcPr>
            <w:tcW w:w="3118" w:type="dxa"/>
          </w:tcPr>
          <w:p w14:paraId="45B02A3C" w14:textId="77777777" w:rsidR="00AF1750" w:rsidRPr="00782232" w:rsidRDefault="0082263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12511777" w14:textId="77777777" w:rsidR="00AF1750" w:rsidRPr="00782232" w:rsidRDefault="004D5FAF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8</w:t>
            </w:r>
          </w:p>
        </w:tc>
      </w:tr>
      <w:tr w:rsidR="00AF1750" w:rsidRPr="00782232" w14:paraId="7D78D0C4" w14:textId="77777777">
        <w:trPr>
          <w:trHeight w:hRule="exact" w:val="397"/>
        </w:trPr>
        <w:tc>
          <w:tcPr>
            <w:tcW w:w="1626" w:type="dxa"/>
          </w:tcPr>
          <w:p w14:paraId="69120606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Nyderlandai</w:t>
            </w:r>
          </w:p>
        </w:tc>
        <w:tc>
          <w:tcPr>
            <w:tcW w:w="3118" w:type="dxa"/>
          </w:tcPr>
          <w:p w14:paraId="737DFDE7" w14:textId="77777777" w:rsidR="00AF1750" w:rsidRPr="00782232" w:rsidRDefault="00813C43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43826C12" w14:textId="77777777" w:rsidR="00AF1750" w:rsidRPr="00782232" w:rsidRDefault="00AF1750" w:rsidP="00AF7B7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18</w:t>
            </w:r>
          </w:p>
        </w:tc>
      </w:tr>
      <w:tr w:rsidR="00AF1750" w:rsidRPr="00782232" w14:paraId="3F9898BC" w14:textId="77777777">
        <w:trPr>
          <w:trHeight w:hRule="exact" w:val="397"/>
        </w:trPr>
        <w:tc>
          <w:tcPr>
            <w:tcW w:w="1626" w:type="dxa"/>
          </w:tcPr>
          <w:p w14:paraId="1EEDF46E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Lenkija</w:t>
            </w:r>
          </w:p>
        </w:tc>
        <w:tc>
          <w:tcPr>
            <w:tcW w:w="3118" w:type="dxa"/>
          </w:tcPr>
          <w:p w14:paraId="29C6D1F1" w14:textId="77777777" w:rsidR="00AF1750" w:rsidRPr="00782232" w:rsidRDefault="0080743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</w:t>
            </w:r>
          </w:p>
        </w:tc>
        <w:tc>
          <w:tcPr>
            <w:tcW w:w="3118" w:type="dxa"/>
          </w:tcPr>
          <w:p w14:paraId="4B70C3F2" w14:textId="77777777" w:rsidR="00AF1750" w:rsidRDefault="0080743E" w:rsidP="00C059E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20</w:t>
            </w:r>
          </w:p>
          <w:p w14:paraId="4019FA00" w14:textId="77777777" w:rsidR="006E02F7" w:rsidRPr="00782232" w:rsidRDefault="006E02F7" w:rsidP="00C059EE">
            <w:pPr>
              <w:jc w:val="center"/>
              <w:rPr>
                <w:noProof/>
                <w:color w:val="000000"/>
                <w:sz w:val="18"/>
                <w:szCs w:val="18"/>
                <w:lang w:val="en-GB"/>
              </w:rPr>
            </w:pPr>
          </w:p>
        </w:tc>
      </w:tr>
      <w:tr w:rsidR="00AF1750" w:rsidRPr="00782232" w14:paraId="6D459321" w14:textId="77777777">
        <w:trPr>
          <w:trHeight w:hRule="exact" w:val="397"/>
        </w:trPr>
        <w:tc>
          <w:tcPr>
            <w:tcW w:w="1626" w:type="dxa"/>
          </w:tcPr>
          <w:p w14:paraId="5C2829C1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Portugalija</w:t>
            </w:r>
          </w:p>
        </w:tc>
        <w:tc>
          <w:tcPr>
            <w:tcW w:w="3118" w:type="dxa"/>
          </w:tcPr>
          <w:p w14:paraId="0BD6B991" w14:textId="77777777" w:rsidR="00AF1750" w:rsidRPr="00782232" w:rsidRDefault="0082263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4799AB18" w14:textId="77777777" w:rsidR="00AF1750" w:rsidRPr="00782232" w:rsidRDefault="00AF1750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19</w:t>
            </w:r>
          </w:p>
        </w:tc>
      </w:tr>
      <w:tr w:rsidR="00AF1750" w:rsidRPr="00782232" w14:paraId="2E88C23C" w14:textId="77777777">
        <w:trPr>
          <w:trHeight w:hRule="exact" w:val="397"/>
        </w:trPr>
        <w:tc>
          <w:tcPr>
            <w:tcW w:w="1626" w:type="dxa"/>
          </w:tcPr>
          <w:p w14:paraId="212A49E8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Rumunija</w:t>
            </w:r>
          </w:p>
        </w:tc>
        <w:tc>
          <w:tcPr>
            <w:tcW w:w="3118" w:type="dxa"/>
          </w:tcPr>
          <w:p w14:paraId="6E6218ED" w14:textId="77777777" w:rsidR="00AF1750" w:rsidRPr="00782232" w:rsidRDefault="00C07A45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</w:t>
            </w:r>
          </w:p>
        </w:tc>
        <w:tc>
          <w:tcPr>
            <w:tcW w:w="3118" w:type="dxa"/>
          </w:tcPr>
          <w:p w14:paraId="44633F86" w14:textId="77777777" w:rsidR="00AF1750" w:rsidRPr="00782232" w:rsidRDefault="009353C7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13</w:t>
            </w:r>
          </w:p>
        </w:tc>
      </w:tr>
      <w:tr w:rsidR="00AF1750" w:rsidRPr="00782232" w14:paraId="4D484001" w14:textId="77777777">
        <w:trPr>
          <w:trHeight w:hRule="exact" w:val="397"/>
        </w:trPr>
        <w:tc>
          <w:tcPr>
            <w:tcW w:w="1626" w:type="dxa"/>
          </w:tcPr>
          <w:p w14:paraId="4F90475F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Slovakija</w:t>
            </w:r>
          </w:p>
        </w:tc>
        <w:tc>
          <w:tcPr>
            <w:tcW w:w="3118" w:type="dxa"/>
          </w:tcPr>
          <w:p w14:paraId="6D0EDD9A" w14:textId="77777777" w:rsidR="00AF1750" w:rsidRPr="00782232" w:rsidRDefault="0082263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6E5851D5" w14:textId="77777777" w:rsidR="00AF1750" w:rsidRPr="00782232" w:rsidRDefault="001152AB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10</w:t>
            </w:r>
          </w:p>
        </w:tc>
      </w:tr>
      <w:tr w:rsidR="00AF1750" w:rsidRPr="00782232" w14:paraId="2E60F284" w14:textId="77777777">
        <w:trPr>
          <w:trHeight w:hRule="exact" w:val="397"/>
        </w:trPr>
        <w:tc>
          <w:tcPr>
            <w:tcW w:w="1626" w:type="dxa"/>
          </w:tcPr>
          <w:p w14:paraId="67CC484B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Slovėnija</w:t>
            </w:r>
          </w:p>
        </w:tc>
        <w:tc>
          <w:tcPr>
            <w:tcW w:w="3118" w:type="dxa"/>
          </w:tcPr>
          <w:p w14:paraId="22FE4E99" w14:textId="77777777" w:rsidR="00AF1750" w:rsidRPr="00782232" w:rsidRDefault="00AC225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111A05E6" w14:textId="77777777" w:rsidR="00AF1750" w:rsidRPr="00782232" w:rsidRDefault="00E557D4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9</w:t>
            </w:r>
          </w:p>
        </w:tc>
      </w:tr>
      <w:tr w:rsidR="00AF1750" w:rsidRPr="00782232" w14:paraId="7E1E715D" w14:textId="77777777">
        <w:trPr>
          <w:trHeight w:hRule="exact" w:val="397"/>
        </w:trPr>
        <w:tc>
          <w:tcPr>
            <w:tcW w:w="1626" w:type="dxa"/>
          </w:tcPr>
          <w:p w14:paraId="58448100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Ispanija</w:t>
            </w:r>
          </w:p>
        </w:tc>
        <w:tc>
          <w:tcPr>
            <w:tcW w:w="3118" w:type="dxa"/>
          </w:tcPr>
          <w:p w14:paraId="5715CF0A" w14:textId="77777777" w:rsidR="00AF1750" w:rsidRPr="00782232" w:rsidRDefault="00C07A45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2</w:t>
            </w:r>
          </w:p>
        </w:tc>
        <w:tc>
          <w:tcPr>
            <w:tcW w:w="3118" w:type="dxa"/>
          </w:tcPr>
          <w:p w14:paraId="7AB49E00" w14:textId="77777777" w:rsidR="00AF1750" w:rsidRPr="00782232" w:rsidRDefault="006E6FF3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34</w:t>
            </w:r>
          </w:p>
        </w:tc>
      </w:tr>
      <w:tr w:rsidR="00AF1750" w:rsidRPr="00782232" w14:paraId="5CAB4EE4" w14:textId="77777777">
        <w:trPr>
          <w:trHeight w:hRule="exact" w:val="397"/>
        </w:trPr>
        <w:tc>
          <w:tcPr>
            <w:tcW w:w="1626" w:type="dxa"/>
          </w:tcPr>
          <w:p w14:paraId="70EFF74A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Švedija</w:t>
            </w:r>
          </w:p>
        </w:tc>
        <w:tc>
          <w:tcPr>
            <w:tcW w:w="3118" w:type="dxa"/>
          </w:tcPr>
          <w:p w14:paraId="40EED17C" w14:textId="77777777" w:rsidR="00AF1750" w:rsidRPr="00782232" w:rsidRDefault="00C24949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24E768C7" w14:textId="77777777" w:rsidR="00AF1750" w:rsidRPr="00782232" w:rsidRDefault="00036A43" w:rsidP="00AF7B7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24</w:t>
            </w:r>
          </w:p>
        </w:tc>
      </w:tr>
      <w:tr w:rsidR="00AF1750" w:rsidRPr="00782232" w14:paraId="2B05AE11" w14:textId="77777777">
        <w:tc>
          <w:tcPr>
            <w:tcW w:w="1626" w:type="dxa"/>
          </w:tcPr>
          <w:p w14:paraId="32FE6E4D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ES nepriklausanti valstybė Šveicarija</w:t>
            </w:r>
          </w:p>
        </w:tc>
        <w:tc>
          <w:tcPr>
            <w:tcW w:w="3118" w:type="dxa"/>
          </w:tcPr>
          <w:p w14:paraId="65DA41E8" w14:textId="77777777" w:rsidR="00AF1750" w:rsidRPr="00782232" w:rsidRDefault="008E70CA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0</w:t>
            </w:r>
          </w:p>
        </w:tc>
        <w:tc>
          <w:tcPr>
            <w:tcW w:w="3118" w:type="dxa"/>
          </w:tcPr>
          <w:p w14:paraId="011F5B7E" w14:textId="77777777" w:rsidR="00AF1750" w:rsidRPr="00782232" w:rsidRDefault="009353C7" w:rsidP="00AF7B7E">
            <w:pPr>
              <w:jc w:val="center"/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13</w:t>
            </w:r>
          </w:p>
        </w:tc>
      </w:tr>
      <w:tr w:rsidR="00AF1750" w:rsidRPr="00782232" w14:paraId="70A57FF0" w14:textId="77777777">
        <w:trPr>
          <w:trHeight w:hRule="exact" w:val="397"/>
        </w:trPr>
        <w:tc>
          <w:tcPr>
            <w:tcW w:w="1626" w:type="dxa"/>
          </w:tcPr>
          <w:p w14:paraId="13F38BFC" w14:textId="77777777" w:rsidR="00AF1750" w:rsidRPr="00782232" w:rsidRDefault="00AF1750">
            <w:pPr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IŠ VISO</w:t>
            </w:r>
          </w:p>
        </w:tc>
        <w:tc>
          <w:tcPr>
            <w:tcW w:w="3118" w:type="dxa"/>
          </w:tcPr>
          <w:p w14:paraId="014DFE4E" w14:textId="77777777" w:rsidR="00AF1750" w:rsidRPr="00782232" w:rsidRDefault="00961B21" w:rsidP="00965AC5">
            <w:pPr>
              <w:jc w:val="center"/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12</w:t>
            </w:r>
          </w:p>
        </w:tc>
        <w:tc>
          <w:tcPr>
            <w:tcW w:w="3118" w:type="dxa"/>
          </w:tcPr>
          <w:p w14:paraId="2821B790" w14:textId="77777777" w:rsidR="00AF1750" w:rsidRPr="00782232" w:rsidRDefault="000B13C3">
            <w:pPr>
              <w:jc w:val="center"/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490</w:t>
            </w:r>
          </w:p>
          <w:p w14:paraId="308BDA81" w14:textId="77777777" w:rsidR="00AF1750" w:rsidRPr="00782232" w:rsidRDefault="00AF1750">
            <w:pPr>
              <w:jc w:val="center"/>
              <w:rPr>
                <w:b/>
                <w:noProof/>
                <w:color w:val="000000"/>
                <w:sz w:val="18"/>
                <w:szCs w:val="18"/>
                <w:lang w:val="en-GB"/>
              </w:rPr>
            </w:pPr>
          </w:p>
          <w:p w14:paraId="004A63A1" w14:textId="77777777" w:rsidR="00AF1750" w:rsidRPr="00782232" w:rsidRDefault="00AF1750">
            <w:pPr>
              <w:jc w:val="center"/>
              <w:rPr>
                <w:b/>
                <w:noProof/>
                <w:color w:val="000000"/>
                <w:sz w:val="18"/>
                <w:szCs w:val="18"/>
                <w:lang w:val="en-GB"/>
              </w:rPr>
            </w:pPr>
          </w:p>
          <w:p w14:paraId="40DCC605" w14:textId="77777777" w:rsidR="00AF1750" w:rsidRPr="00782232" w:rsidRDefault="00AF1750">
            <w:pPr>
              <w:jc w:val="center"/>
              <w:rPr>
                <w:b/>
                <w:noProof/>
                <w:color w:val="000000"/>
                <w:sz w:val="18"/>
                <w:szCs w:val="18"/>
                <w:lang w:val="en-GB"/>
              </w:rPr>
            </w:pPr>
          </w:p>
        </w:tc>
      </w:tr>
    </w:tbl>
    <w:p w14:paraId="182A056A" w14:textId="77777777" w:rsidR="00AF1750" w:rsidRPr="00782232" w:rsidRDefault="00AF1750">
      <w:pPr>
        <w:rPr>
          <w:b/>
          <w:noProof/>
          <w:color w:val="000000"/>
          <w:u w:val="single"/>
        </w:rPr>
      </w:pPr>
      <w:r>
        <w:rPr>
          <w:noProof/>
        </w:rPr>
        <w:br w:type="page"/>
      </w:r>
      <w:r>
        <w:rPr>
          <w:b/>
          <w:noProof/>
          <w:color w:val="000000"/>
          <w:u w:val="single"/>
        </w:rPr>
        <w:t>ELPA priežiūros institucijos atlikti (pradiniai ir paskesni) atitinkamų institucijų ir oro uostų patikrinimai, 2021 m. gruodžio 31 d. duomenys</w:t>
      </w:r>
    </w:p>
    <w:p w14:paraId="1F1E644A" w14:textId="77777777" w:rsidR="00AF1750" w:rsidRPr="00782232" w:rsidRDefault="00AF1750">
      <w:pPr>
        <w:rPr>
          <w:b/>
          <w:noProof/>
          <w:color w:val="000000"/>
          <w:u w:val="single"/>
          <w:lang w:val="en-GB"/>
        </w:rPr>
      </w:pPr>
    </w:p>
    <w:p w14:paraId="6BFA27DF" w14:textId="77777777" w:rsidR="00AF1750" w:rsidRPr="00782232" w:rsidRDefault="00AF1750">
      <w:pPr>
        <w:rPr>
          <w:b/>
          <w:noProof/>
          <w:color w:val="000000"/>
          <w:u w:val="single"/>
          <w:lang w:val="en-GB"/>
        </w:rPr>
      </w:pPr>
    </w:p>
    <w:tbl>
      <w:tblPr>
        <w:tblW w:w="0" w:type="auto"/>
        <w:tblInd w:w="1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9"/>
        <w:gridCol w:w="3119"/>
        <w:gridCol w:w="2835"/>
      </w:tblGrid>
      <w:tr w:rsidR="00AF1750" w:rsidRPr="00DC6CC2" w14:paraId="3B523D82" w14:textId="77777777" w:rsidTr="00187706">
        <w:tc>
          <w:tcPr>
            <w:tcW w:w="1909" w:type="dxa"/>
            <w:shd w:val="clear" w:color="auto" w:fill="D9D9D9"/>
          </w:tcPr>
          <w:p w14:paraId="76D890AB" w14:textId="77777777" w:rsidR="00AF1750" w:rsidRPr="00782232" w:rsidRDefault="00AF1750">
            <w:pPr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Valstybė</w:t>
            </w:r>
          </w:p>
        </w:tc>
        <w:tc>
          <w:tcPr>
            <w:tcW w:w="3119" w:type="dxa"/>
            <w:shd w:val="clear" w:color="auto" w:fill="D9D9D9"/>
          </w:tcPr>
          <w:p w14:paraId="6D32D74C" w14:textId="77777777" w:rsidR="00AF1750" w:rsidRPr="00782232" w:rsidRDefault="00AF1750" w:rsidP="00537859">
            <w:pPr>
              <w:jc w:val="center"/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 xml:space="preserve">Patikrinimų skaičius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b/>
                <w:noProof/>
                <w:color w:val="000000"/>
                <w:sz w:val="18"/>
              </w:rPr>
              <w:t>(pradiniai ir paskesni patikrinimai)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b/>
                <w:noProof/>
                <w:color w:val="000000"/>
                <w:sz w:val="18"/>
              </w:rPr>
              <w:t>2021 m. sausio–gruodžio mėn.</w:t>
            </w:r>
          </w:p>
        </w:tc>
        <w:tc>
          <w:tcPr>
            <w:tcW w:w="2835" w:type="dxa"/>
            <w:shd w:val="clear" w:color="auto" w:fill="D9D9D9"/>
          </w:tcPr>
          <w:p w14:paraId="527A5D18" w14:textId="77777777" w:rsidR="00AF1750" w:rsidRPr="00782232" w:rsidRDefault="00AF1750" w:rsidP="00187706">
            <w:pPr>
              <w:jc w:val="center"/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Bendras patikrinimų skaičius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b/>
                <w:noProof/>
                <w:color w:val="000000"/>
                <w:sz w:val="18"/>
              </w:rPr>
              <w:t>(pradiniai ir paskesni patikrinimai)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b/>
                <w:noProof/>
                <w:color w:val="000000"/>
                <w:sz w:val="18"/>
              </w:rPr>
              <w:t>nuo 2004 m.</w:t>
            </w:r>
          </w:p>
        </w:tc>
      </w:tr>
      <w:tr w:rsidR="00AF1750" w:rsidRPr="00123B3D" w14:paraId="72235709" w14:textId="77777777" w:rsidTr="00187706">
        <w:trPr>
          <w:trHeight w:hRule="exact" w:val="397"/>
        </w:trPr>
        <w:tc>
          <w:tcPr>
            <w:tcW w:w="1909" w:type="dxa"/>
          </w:tcPr>
          <w:p w14:paraId="5D0E6B42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Islandija</w:t>
            </w:r>
          </w:p>
        </w:tc>
        <w:tc>
          <w:tcPr>
            <w:tcW w:w="3119" w:type="dxa"/>
          </w:tcPr>
          <w:p w14:paraId="0D35A450" w14:textId="77777777" w:rsidR="00AF1750" w:rsidRPr="00D33941" w:rsidRDefault="00445138">
            <w:pPr>
              <w:jc w:val="center"/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1</w:t>
            </w:r>
          </w:p>
        </w:tc>
        <w:tc>
          <w:tcPr>
            <w:tcW w:w="2835" w:type="dxa"/>
          </w:tcPr>
          <w:p w14:paraId="5DED42AA" w14:textId="77777777" w:rsidR="00AF1750" w:rsidRPr="00D33941" w:rsidRDefault="00F232A5">
            <w:pPr>
              <w:jc w:val="center"/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18</w:t>
            </w:r>
          </w:p>
        </w:tc>
      </w:tr>
      <w:tr w:rsidR="00AF1750" w:rsidRPr="00123B3D" w14:paraId="1E29381B" w14:textId="77777777" w:rsidTr="00187706">
        <w:trPr>
          <w:trHeight w:hRule="exact" w:val="397"/>
        </w:trPr>
        <w:tc>
          <w:tcPr>
            <w:tcW w:w="1909" w:type="dxa"/>
          </w:tcPr>
          <w:p w14:paraId="50CEE7F5" w14:textId="77777777" w:rsidR="00AF1750" w:rsidRPr="00782232" w:rsidRDefault="00AF1750">
            <w:pPr>
              <w:rPr>
                <w:noProof/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</w:rPr>
              <w:t>Norvegija</w:t>
            </w:r>
          </w:p>
        </w:tc>
        <w:tc>
          <w:tcPr>
            <w:tcW w:w="3119" w:type="dxa"/>
          </w:tcPr>
          <w:p w14:paraId="2CA58D3A" w14:textId="77777777" w:rsidR="00AF1750" w:rsidRPr="00D33941" w:rsidRDefault="00D33941">
            <w:pPr>
              <w:jc w:val="center"/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1</w:t>
            </w:r>
          </w:p>
        </w:tc>
        <w:tc>
          <w:tcPr>
            <w:tcW w:w="2835" w:type="dxa"/>
          </w:tcPr>
          <w:p w14:paraId="6627C123" w14:textId="77777777" w:rsidR="00AF1750" w:rsidRPr="00D33941" w:rsidRDefault="00D33941">
            <w:pPr>
              <w:jc w:val="center"/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60</w:t>
            </w:r>
          </w:p>
        </w:tc>
      </w:tr>
      <w:tr w:rsidR="00AF1750" w:rsidRPr="00123B3D" w14:paraId="7EA1C42B" w14:textId="77777777" w:rsidTr="00187706">
        <w:trPr>
          <w:trHeight w:hRule="exact" w:val="397"/>
        </w:trPr>
        <w:tc>
          <w:tcPr>
            <w:tcW w:w="1909" w:type="dxa"/>
          </w:tcPr>
          <w:p w14:paraId="2E5A15DD" w14:textId="77777777" w:rsidR="00AF1750" w:rsidRPr="00782232" w:rsidRDefault="00AF1750">
            <w:pPr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IŠ VISO</w:t>
            </w:r>
          </w:p>
        </w:tc>
        <w:tc>
          <w:tcPr>
            <w:tcW w:w="3119" w:type="dxa"/>
          </w:tcPr>
          <w:p w14:paraId="51057FA6" w14:textId="77777777" w:rsidR="00AF1750" w:rsidRPr="00D33941" w:rsidRDefault="00D33941">
            <w:pPr>
              <w:jc w:val="center"/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2</w:t>
            </w:r>
          </w:p>
        </w:tc>
        <w:tc>
          <w:tcPr>
            <w:tcW w:w="2835" w:type="dxa"/>
          </w:tcPr>
          <w:p w14:paraId="5AFEDE44" w14:textId="77777777" w:rsidR="00AF1750" w:rsidRPr="00D33941" w:rsidRDefault="00753BEB" w:rsidP="00F232A5">
            <w:pPr>
              <w:jc w:val="center"/>
              <w:rPr>
                <w:b/>
                <w:noProof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</w:rPr>
              <w:t>78</w:t>
            </w:r>
          </w:p>
        </w:tc>
      </w:tr>
    </w:tbl>
    <w:p w14:paraId="1EEFB449" w14:textId="77777777" w:rsidR="00AF1750" w:rsidRPr="00782232" w:rsidRDefault="00AF1750">
      <w:pPr>
        <w:rPr>
          <w:noProof/>
          <w:color w:val="000000"/>
        </w:rPr>
      </w:pPr>
      <w:bookmarkStart w:id="2" w:name="_CopyToNewDocument_"/>
      <w:bookmarkEnd w:id="2"/>
    </w:p>
    <w:p w14:paraId="6CE4285D" w14:textId="77777777" w:rsidR="00AF1750" w:rsidRPr="00782232" w:rsidRDefault="00AF1750">
      <w:pPr>
        <w:rPr>
          <w:noProof/>
          <w:lang w:val="en-GB"/>
        </w:rPr>
      </w:pPr>
    </w:p>
    <w:p w14:paraId="07ED5B72" w14:textId="77777777" w:rsidR="00AF1750" w:rsidRPr="00782232" w:rsidRDefault="00AF1750">
      <w:pPr>
        <w:rPr>
          <w:noProof/>
          <w:lang w:val="en-GB"/>
        </w:rPr>
      </w:pPr>
    </w:p>
    <w:p w14:paraId="37D9C801" w14:textId="77777777" w:rsidR="00AF1750" w:rsidRPr="00782232" w:rsidRDefault="00AF1750">
      <w:pPr>
        <w:jc w:val="both"/>
        <w:rPr>
          <w:noProof/>
          <w:lang w:val="en-GB"/>
        </w:rPr>
      </w:pPr>
    </w:p>
    <w:p w14:paraId="38DAB2EB" w14:textId="77777777" w:rsidR="00AF1750" w:rsidRPr="00782232" w:rsidRDefault="00AF1750">
      <w:pPr>
        <w:rPr>
          <w:b/>
          <w:noProof/>
          <w:u w:val="single"/>
        </w:rPr>
      </w:pPr>
      <w:r>
        <w:rPr>
          <w:noProof/>
        </w:rPr>
        <w:br w:type="page"/>
      </w:r>
      <w:r>
        <w:rPr>
          <w:b/>
          <w:noProof/>
          <w:u w:val="single"/>
        </w:rPr>
        <w:t>2 priedas</w:t>
      </w:r>
    </w:p>
    <w:p w14:paraId="390EB212" w14:textId="77777777" w:rsidR="00AF1750" w:rsidRPr="00782232" w:rsidRDefault="00AF1750">
      <w:pPr>
        <w:rPr>
          <w:b/>
          <w:noProof/>
          <w:u w:val="single"/>
          <w:lang w:val="en-GB"/>
        </w:rPr>
      </w:pPr>
    </w:p>
    <w:p w14:paraId="03D22812" w14:textId="12C78B71" w:rsidR="00AF1750" w:rsidRPr="00782232" w:rsidRDefault="00AF1750">
      <w:pPr>
        <w:rPr>
          <w:b/>
          <w:noProof/>
          <w:u w:val="single"/>
        </w:rPr>
      </w:pPr>
      <w:r>
        <w:rPr>
          <w:b/>
          <w:noProof/>
          <w:u w:val="single"/>
        </w:rPr>
        <w:t>2021 m. priimti papildomi teisės aktai</w:t>
      </w:r>
    </w:p>
    <w:p w14:paraId="3057F19D" w14:textId="77777777" w:rsidR="00B5303D" w:rsidRDefault="009C6162" w:rsidP="00B5303D">
      <w:pPr>
        <w:pStyle w:val="doc-ti"/>
        <w:jc w:val="both"/>
        <w:rPr>
          <w:noProof/>
        </w:rPr>
      </w:pPr>
      <w:r>
        <w:rPr>
          <w:noProof/>
        </w:rPr>
        <w:t>2021 m. vasario 18 d. Komisijos įgyvendinimo reglamentas (ES) 2021/255, kuriuo iš dalies keičiamas Įgyvendinimo reglamentas (ES) 2015/1998, kuriuo nustatomos išsamios bendrųjų pagrindinių aviacijos saugumo standartų įgyvendinimo priemonės (OL L 58, 2021 2 19, p. 23).</w:t>
      </w:r>
    </w:p>
    <w:p w14:paraId="38DCDAEB" w14:textId="7B5764C2" w:rsidR="00261606" w:rsidRDefault="009C6162">
      <w:pPr>
        <w:pStyle w:val="doc-ti"/>
        <w:jc w:val="both"/>
        <w:rPr>
          <w:noProof/>
        </w:rPr>
      </w:pPr>
      <w:r>
        <w:rPr>
          <w:noProof/>
        </w:rPr>
        <w:t xml:space="preserve">2021 m. vasario 19 d. Komisijos įgyvendinimo sprendimas C(2021) 996 </w:t>
      </w:r>
      <w:r>
        <w:rPr>
          <w:i/>
          <w:noProof/>
        </w:rPr>
        <w:t>final</w:t>
      </w:r>
      <w:r>
        <w:rPr>
          <w:noProof/>
        </w:rPr>
        <w:t>, kuriuo iš dalies keičiamas Įgyvendinimo sprendimas C(2015) 8005, kuriuo nustatomos išsamios bendrųjų pagrindinių aviacijos saugumo standartų įgyvendinimo priemonės, kuriose pateikiama Reglamento (EB) Nr. 300/2008 18 straipsnio a punkte nurodyta informacija (RIBOTO NAUDOJIMO – neviešas teisės aktas, apie kurį tiesiogiai pranešta valstybėms narėms).</w:t>
      </w:r>
    </w:p>
    <w:p w14:paraId="0BC73CC5" w14:textId="77777777" w:rsidR="00901A72" w:rsidRPr="00261606" w:rsidRDefault="00901A72">
      <w:pPr>
        <w:pStyle w:val="doc-ti"/>
        <w:jc w:val="both"/>
        <w:rPr>
          <w:noProof/>
        </w:rPr>
      </w:pPr>
      <w:r>
        <w:rPr>
          <w:noProof/>
        </w:rPr>
        <w:t>2021 m. gruodžio 3 d. Komisijos sprendimas (ES) 2021/2147 dėl civilinės aviacijos saugumo įrangos patvirtinimo ES spaudo ženklu (OL L 433, 2021 12 6, p. 25)</w:t>
      </w:r>
    </w:p>
    <w:sectPr w:rsidR="00901A72" w:rsidRPr="0026160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1134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9C776" w14:textId="77777777" w:rsidR="00FA730D" w:rsidRDefault="00FA730D">
      <w:r>
        <w:separator/>
      </w:r>
    </w:p>
  </w:endnote>
  <w:endnote w:type="continuationSeparator" w:id="0">
    <w:p w14:paraId="72BCC6FB" w14:textId="77777777" w:rsidR="00FA730D" w:rsidRDefault="00FA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96835" w14:textId="77777777" w:rsidR="00371A49" w:rsidRPr="00371A49" w:rsidRDefault="00371A49" w:rsidP="00371A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A8607C" w14:textId="6DFE4A05" w:rsidR="00DB5E9C" w:rsidRPr="00371A49" w:rsidRDefault="00371A49" w:rsidP="00371A49">
    <w:pPr>
      <w:pStyle w:val="FooterCoverPage"/>
      <w:rPr>
        <w:rFonts w:ascii="Arial" w:hAnsi="Arial" w:cs="Arial"/>
        <w:b/>
        <w:sz w:val="48"/>
      </w:rPr>
    </w:pPr>
    <w:r w:rsidRPr="00371A49">
      <w:rPr>
        <w:rFonts w:ascii="Arial" w:hAnsi="Arial" w:cs="Arial"/>
        <w:b/>
        <w:sz w:val="48"/>
      </w:rPr>
      <w:t>LT</w:t>
    </w:r>
    <w:r w:rsidRPr="00371A49">
      <w:rPr>
        <w:rFonts w:ascii="Arial" w:hAnsi="Arial" w:cs="Arial"/>
        <w:b/>
        <w:sz w:val="48"/>
      </w:rPr>
      <w:tab/>
    </w:r>
    <w:r w:rsidRPr="00371A49">
      <w:rPr>
        <w:rFonts w:ascii="Arial" w:hAnsi="Arial" w:cs="Arial"/>
        <w:b/>
        <w:sz w:val="48"/>
      </w:rPr>
      <w:tab/>
    </w:r>
    <w:r w:rsidRPr="00371A49">
      <w:tab/>
    </w:r>
    <w:r w:rsidRPr="00371A49">
      <w:rPr>
        <w:rFonts w:ascii="Arial" w:hAnsi="Arial" w:cs="Arial"/>
        <w:b/>
        <w:sz w:val="48"/>
      </w:rPr>
      <w:t>LT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A4F09" w14:textId="77777777" w:rsidR="00371A49" w:rsidRPr="00371A49" w:rsidRDefault="00371A49" w:rsidP="00371A49">
    <w:pPr>
      <w:pStyle w:val="FooterCover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5047C" w14:textId="77777777" w:rsidR="00AF1750" w:rsidRDefault="00AF1750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F92F6B" w14:textId="6D81BB88" w:rsidR="00AF1750" w:rsidRDefault="00AF175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1A49">
      <w:rPr>
        <w:noProof/>
      </w:rPr>
      <w:t>2</w:t>
    </w:r>
    <w:r>
      <w:fldChar w:fldCharType="end"/>
    </w:r>
  </w:p>
  <w:p w14:paraId="6F9CEE84" w14:textId="77777777" w:rsidR="00AF1750" w:rsidRDefault="00AF1750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41283" w14:textId="77777777" w:rsidR="00AF1750" w:rsidRDefault="00AF17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2E13" w14:textId="77777777" w:rsidR="00FA730D" w:rsidRDefault="00FA730D">
      <w:r>
        <w:separator/>
      </w:r>
    </w:p>
  </w:footnote>
  <w:footnote w:type="continuationSeparator" w:id="0">
    <w:p w14:paraId="2F6EB138" w14:textId="77777777" w:rsidR="00FA730D" w:rsidRDefault="00FA7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076EE" w14:textId="77777777" w:rsidR="00371A49" w:rsidRPr="00371A49" w:rsidRDefault="00371A49" w:rsidP="00371A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38074" w14:textId="77777777" w:rsidR="00371A49" w:rsidRPr="00371A49" w:rsidRDefault="00371A49" w:rsidP="00371A49">
    <w:pPr>
      <w:pStyle w:val="HeaderCoverPag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3EF48" w14:textId="77777777" w:rsidR="00371A49" w:rsidRPr="00371A49" w:rsidRDefault="00371A49" w:rsidP="00371A49">
    <w:pPr>
      <w:pStyle w:val="HeaderCoverPag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EB157" w14:textId="77777777" w:rsidR="00AF1750" w:rsidRDefault="00AF175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18AFC" w14:textId="77777777" w:rsidR="00AF1750" w:rsidRDefault="00AF1750">
    <w:pPr>
      <w:rPr>
        <w:lang w:val="en-GB"/>
      </w:rPr>
    </w:pPr>
  </w:p>
  <w:p w14:paraId="21FDCD2D" w14:textId="77777777" w:rsidR="00AF1750" w:rsidRDefault="00AF1750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B216B" w14:textId="77777777" w:rsidR="00AF1750" w:rsidRDefault="00AF17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D62792"/>
    <w:multiLevelType w:val="hybridMultilevel"/>
    <w:tmpl w:val="795AD9E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93082"/>
    <w:multiLevelType w:val="singleLevel"/>
    <w:tmpl w:val="EDE069AC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2" w15:restartNumberingAfterBreak="0">
    <w:nsid w:val="75C26F71"/>
    <w:multiLevelType w:val="multilevel"/>
    <w:tmpl w:val="E01E7708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en-GB" w:vendorID="64" w:dllVersion="6" w:nlCheck="1" w:checkStyle="0"/>
  <w:activeWritingStyle w:appName="MSWord" w:lang="fr-FR" w:vendorID="64" w:dllVersion="6" w:nlCheck="1" w:checkStyle="0"/>
  <w:activeWritingStyle w:appName="MSWord" w:lang="fr-BE" w:vendorID="64" w:dllVersion="6" w:nlCheck="1" w:checkStyle="1"/>
  <w:activeWritingStyle w:appName="MSWord" w:lang="en-US" w:vendorID="64" w:dllVersion="6" w:nlCheck="1" w:checkStyle="1"/>
  <w:activeWritingStyle w:appName="MSWord" w:lang="fr-FR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ocStatus" w:val="Green"/>
    <w:docVar w:name="LW_ACCOMPAGNANT.CP" w:val="prie"/>
    <w:docVar w:name="LW_ANNEX_NBR_FIRST" w:val="1"/>
    <w:docVar w:name="LW_ANNEX_NBR_LAST" w:val="2"/>
    <w:docVar w:name="LW_ANNEX_UNIQUE" w:val="0"/>
    <w:docVar w:name="LW_CORRIGENDUM" w:val="&lt;UNUSED&gt;"/>
    <w:docVar w:name="LW_COVERPAGE_EXISTS" w:val="True"/>
    <w:docVar w:name="LW_COVERPAGE_GUID" w:val="86A24CD4-5488-45A3-B6EA-4A2A9215702D"/>
    <w:docVar w:name="LW_COVERPAGE_TYPE" w:val="1"/>
    <w:docVar w:name="LW_CROSSREFERENCE" w:val="&lt;UNUSED&gt;"/>
    <w:docVar w:name="LW_DocType" w:val="NORMAL"/>
    <w:docVar w:name="LW_EMISSION" w:val="2023 04 13"/>
    <w:docVar w:name="LW_EMISSION_ISODATE" w:val="2023-04-13"/>
    <w:docVar w:name="LW_EMISSION_LOCATION" w:val="BRX"/>
    <w:docVar w:name="LW_EMISSION_PREFIX" w:val="Briuselis, "/>
    <w:docVar w:name="LW_EMISSION_SUFFIX" w:val=" "/>
    <w:docVar w:name="LW_ID_DOCTYPE_NONLW" w:val="CP-039"/>
    <w:docVar w:name="LW_LANGUE" w:val="LT"/>
    <w:docVar w:name="LW_LEVEL_OF_SENSITIVITY" w:val="Standard treatment"/>
    <w:docVar w:name="LW_NOM.INST" w:val="EUROPOS KOMISIJA"/>
    <w:docVar w:name="LW_NOM.INST_JOINTDOC" w:val="&lt;EMPTY&gt;"/>
    <w:docVar w:name="LW_OBJETACTEPRINCIPAL.CP" w:val="2021 M. METINĖ ATASKAITA DĖL REGLAMENTO (EB) NR. 300/2008 DĖL CIVILINĖS AVIACIJOS SAUGUMO BENDRŲJŲ TAISYKLIŲ ĮGYVENDINIMO"/>
    <w:docVar w:name="LW_PART_NBR" w:val="&lt;UNUSED&gt;"/>
    <w:docVar w:name="LW_PART_NBR_TOTAL" w:val="&lt;UNUSED&gt;"/>
    <w:docVar w:name="LW_REF.INST.NEW" w:val="COM"/>
    <w:docVar w:name="LW_REF.INST.NEW_ADOPTED" w:val="final"/>
    <w:docVar w:name="LW_REF.INST.NEW_TEXT" w:val="(2023) 186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ITRE.OBJ.CP_PREVIOUS" w:val="&lt;UNUSED&gt;"/>
    <w:docVar w:name="LW_TYPE.DOC.CP" w:val="PRIEDAI_x000b_"/>
    <w:docVar w:name="LW_TYPEACTEPRINCIPAL.CP" w:val="KOMISIJOS ATASKAITOS EUROPOS PARLAMENTUI IR TARYBAI"/>
    <w:docVar w:name="LwApiVersions" w:val="LW4CoDe 1.23.2.0; LW 8.0, Build 20211117"/>
  </w:docVars>
  <w:rsids>
    <w:rsidRoot w:val="00DA0B76"/>
    <w:rsid w:val="0000272F"/>
    <w:rsid w:val="000129F0"/>
    <w:rsid w:val="00014820"/>
    <w:rsid w:val="000318A4"/>
    <w:rsid w:val="00036A43"/>
    <w:rsid w:val="00051FFC"/>
    <w:rsid w:val="00094C28"/>
    <w:rsid w:val="000B13C3"/>
    <w:rsid w:val="000D59BE"/>
    <w:rsid w:val="00102B4B"/>
    <w:rsid w:val="00111D70"/>
    <w:rsid w:val="001152AB"/>
    <w:rsid w:val="00123938"/>
    <w:rsid w:val="00123B3D"/>
    <w:rsid w:val="0013367E"/>
    <w:rsid w:val="0015410D"/>
    <w:rsid w:val="00187706"/>
    <w:rsid w:val="001C4DBB"/>
    <w:rsid w:val="001D1FF9"/>
    <w:rsid w:val="001E0894"/>
    <w:rsid w:val="00213E3F"/>
    <w:rsid w:val="00221FBD"/>
    <w:rsid w:val="002231F9"/>
    <w:rsid w:val="0023272A"/>
    <w:rsid w:val="00261606"/>
    <w:rsid w:val="002A0D0C"/>
    <w:rsid w:val="002A53EE"/>
    <w:rsid w:val="002F1E3D"/>
    <w:rsid w:val="002F46E5"/>
    <w:rsid w:val="0030145D"/>
    <w:rsid w:val="003071AA"/>
    <w:rsid w:val="0037045E"/>
    <w:rsid w:val="00371A49"/>
    <w:rsid w:val="003973FB"/>
    <w:rsid w:val="003B670D"/>
    <w:rsid w:val="004409BA"/>
    <w:rsid w:val="00445138"/>
    <w:rsid w:val="00477FD6"/>
    <w:rsid w:val="004C34E0"/>
    <w:rsid w:val="004D5FAF"/>
    <w:rsid w:val="004F0160"/>
    <w:rsid w:val="00531B75"/>
    <w:rsid w:val="00537859"/>
    <w:rsid w:val="005478B2"/>
    <w:rsid w:val="005700D2"/>
    <w:rsid w:val="005D6A9A"/>
    <w:rsid w:val="005E69B5"/>
    <w:rsid w:val="005F5681"/>
    <w:rsid w:val="00613BB9"/>
    <w:rsid w:val="006456C0"/>
    <w:rsid w:val="00671859"/>
    <w:rsid w:val="006A3C9C"/>
    <w:rsid w:val="006E02F7"/>
    <w:rsid w:val="006E6FF3"/>
    <w:rsid w:val="0070041F"/>
    <w:rsid w:val="00740FC4"/>
    <w:rsid w:val="00753BEB"/>
    <w:rsid w:val="00780CE8"/>
    <w:rsid w:val="00782232"/>
    <w:rsid w:val="00783BFF"/>
    <w:rsid w:val="0079663E"/>
    <w:rsid w:val="007C7FBC"/>
    <w:rsid w:val="007D12D1"/>
    <w:rsid w:val="0080743E"/>
    <w:rsid w:val="00813C43"/>
    <w:rsid w:val="008157BE"/>
    <w:rsid w:val="0082263E"/>
    <w:rsid w:val="0083141A"/>
    <w:rsid w:val="00834340"/>
    <w:rsid w:val="00852E8B"/>
    <w:rsid w:val="00857A53"/>
    <w:rsid w:val="008626B0"/>
    <w:rsid w:val="00876750"/>
    <w:rsid w:val="008A5629"/>
    <w:rsid w:val="008B36EC"/>
    <w:rsid w:val="008C5651"/>
    <w:rsid w:val="008E70CA"/>
    <w:rsid w:val="00901A72"/>
    <w:rsid w:val="009353C7"/>
    <w:rsid w:val="00960502"/>
    <w:rsid w:val="00961B21"/>
    <w:rsid w:val="00965AC5"/>
    <w:rsid w:val="009C6162"/>
    <w:rsid w:val="00A31D02"/>
    <w:rsid w:val="00A56704"/>
    <w:rsid w:val="00A70C16"/>
    <w:rsid w:val="00AA7A78"/>
    <w:rsid w:val="00AB354E"/>
    <w:rsid w:val="00AB63D6"/>
    <w:rsid w:val="00AC225E"/>
    <w:rsid w:val="00AD2DE1"/>
    <w:rsid w:val="00AF1750"/>
    <w:rsid w:val="00AF7B7E"/>
    <w:rsid w:val="00B101F0"/>
    <w:rsid w:val="00B5303D"/>
    <w:rsid w:val="00B6118F"/>
    <w:rsid w:val="00B90273"/>
    <w:rsid w:val="00BA32D3"/>
    <w:rsid w:val="00BB7C56"/>
    <w:rsid w:val="00BC2B74"/>
    <w:rsid w:val="00C059EE"/>
    <w:rsid w:val="00C07A45"/>
    <w:rsid w:val="00C24949"/>
    <w:rsid w:val="00C41D66"/>
    <w:rsid w:val="00C95EBA"/>
    <w:rsid w:val="00D33941"/>
    <w:rsid w:val="00D41204"/>
    <w:rsid w:val="00D73220"/>
    <w:rsid w:val="00D85648"/>
    <w:rsid w:val="00DA0B76"/>
    <w:rsid w:val="00DB4F58"/>
    <w:rsid w:val="00DB5E9C"/>
    <w:rsid w:val="00DC6293"/>
    <w:rsid w:val="00DC6CC2"/>
    <w:rsid w:val="00DD399B"/>
    <w:rsid w:val="00E06BEA"/>
    <w:rsid w:val="00E2319B"/>
    <w:rsid w:val="00E53A09"/>
    <w:rsid w:val="00E54636"/>
    <w:rsid w:val="00E557D4"/>
    <w:rsid w:val="00E6175C"/>
    <w:rsid w:val="00E85D30"/>
    <w:rsid w:val="00F021F6"/>
    <w:rsid w:val="00F232A5"/>
    <w:rsid w:val="00F41BDD"/>
    <w:rsid w:val="00F47FA2"/>
    <w:rsid w:val="00F54C65"/>
    <w:rsid w:val="00F62527"/>
    <w:rsid w:val="00FA27A3"/>
    <w:rsid w:val="00FA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7B0D2A8"/>
  <w15:docId w15:val="{99C5B9B1-43B9-46D8-8FCC-5C72C1A56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fr-FR"/>
    </w:rPr>
  </w:style>
  <w:style w:type="paragraph" w:styleId="Heading1">
    <w:name w:val="heading 1"/>
    <w:basedOn w:val="Normal"/>
    <w:next w:val="Text1"/>
    <w:link w:val="Heading1Char"/>
    <w:qFormat/>
    <w:pPr>
      <w:keepNext/>
      <w:numPr>
        <w:numId w:val="1"/>
      </w:numPr>
      <w:spacing w:before="360" w:after="120"/>
      <w:jc w:val="both"/>
      <w:outlineLvl w:val="0"/>
    </w:pPr>
    <w:rPr>
      <w:b/>
      <w:bCs/>
      <w:smallCaps/>
      <w:szCs w:val="32"/>
      <w:lang w:eastAsia="en-US"/>
    </w:rPr>
  </w:style>
  <w:style w:type="paragraph" w:styleId="Heading2">
    <w:name w:val="heading 2"/>
    <w:basedOn w:val="Normal"/>
    <w:next w:val="Text1"/>
    <w:qFormat/>
    <w:pPr>
      <w:keepNext/>
      <w:numPr>
        <w:ilvl w:val="1"/>
        <w:numId w:val="1"/>
      </w:numPr>
      <w:spacing w:before="120" w:after="120"/>
      <w:jc w:val="both"/>
      <w:outlineLvl w:val="1"/>
    </w:pPr>
    <w:rPr>
      <w:b/>
      <w:bCs/>
      <w:iCs/>
      <w:szCs w:val="28"/>
      <w:lang w:eastAsia="en-US"/>
    </w:rPr>
  </w:style>
  <w:style w:type="paragraph" w:styleId="Heading3">
    <w:name w:val="heading 3"/>
    <w:basedOn w:val="Normal"/>
    <w:next w:val="Text1"/>
    <w:qFormat/>
    <w:pPr>
      <w:keepNext/>
      <w:numPr>
        <w:ilvl w:val="2"/>
        <w:numId w:val="1"/>
      </w:numPr>
      <w:spacing w:before="120" w:after="120"/>
      <w:jc w:val="both"/>
      <w:outlineLvl w:val="2"/>
    </w:pPr>
    <w:rPr>
      <w:bCs/>
      <w:i/>
      <w:szCs w:val="26"/>
      <w:lang w:eastAsia="en-US"/>
    </w:rPr>
  </w:style>
  <w:style w:type="paragraph" w:styleId="Heading4">
    <w:name w:val="heading 4"/>
    <w:basedOn w:val="Normal"/>
    <w:next w:val="Text1"/>
    <w:qFormat/>
    <w:pPr>
      <w:keepNext/>
      <w:numPr>
        <w:ilvl w:val="3"/>
        <w:numId w:val="1"/>
      </w:numPr>
      <w:spacing w:before="120" w:after="120"/>
      <w:jc w:val="both"/>
      <w:outlineLvl w:val="3"/>
    </w:pPr>
    <w:rPr>
      <w:bCs/>
      <w:szCs w:val="28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5"/>
        <w:tab w:val="right" w:pos="9071"/>
      </w:tabs>
      <w:spacing w:before="120" w:after="120"/>
      <w:jc w:val="both"/>
    </w:pPr>
    <w:rPr>
      <w:lang w:eastAsia="en-US"/>
    </w:rPr>
  </w:style>
  <w:style w:type="paragraph" w:styleId="FootnoteText">
    <w:name w:val="footnote text"/>
    <w:basedOn w:val="Normal"/>
    <w:link w:val="FootnoteTextChar"/>
    <w:semiHidden/>
    <w:pPr>
      <w:ind w:left="720" w:hanging="720"/>
      <w:jc w:val="both"/>
    </w:pPr>
    <w:rPr>
      <w:sz w:val="20"/>
      <w:szCs w:val="20"/>
      <w:lang w:eastAsia="en-US"/>
    </w:rPr>
  </w:style>
  <w:style w:type="character" w:styleId="FootnoteReference">
    <w:name w:val="footnote reference"/>
    <w:semiHidden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spacing w:before="120" w:after="120"/>
      <w:ind w:left="850"/>
      <w:jc w:val="both"/>
    </w:pPr>
    <w:rPr>
      <w:lang w:eastAsia="en-US"/>
    </w:r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 w:after="120"/>
      <w:ind w:left="850" w:hanging="850"/>
      <w:jc w:val="both"/>
      <w:outlineLvl w:val="0"/>
    </w:pPr>
    <w:rPr>
      <w:b/>
      <w:smallCaps/>
      <w:lang w:eastAsia="en-US"/>
    </w:rPr>
  </w:style>
  <w:style w:type="paragraph" w:customStyle="1" w:styleId="Bullet0">
    <w:name w:val="Bullet 0"/>
    <w:basedOn w:val="Normal"/>
    <w:pPr>
      <w:numPr>
        <w:numId w:val="2"/>
      </w:numPr>
      <w:spacing w:before="120" w:after="120"/>
      <w:jc w:val="both"/>
    </w:pPr>
    <w:rPr>
      <w:lang w:eastAsia="en-US"/>
    </w:rPr>
  </w:style>
  <w:style w:type="paragraph" w:customStyle="1" w:styleId="Titreobjet">
    <w:name w:val="Titre objet"/>
    <w:basedOn w:val="Normal"/>
    <w:next w:val="Normal"/>
    <w:pPr>
      <w:spacing w:before="360" w:after="360"/>
      <w:jc w:val="center"/>
    </w:pPr>
    <w:rPr>
      <w:b/>
      <w:lang w:eastAsia="en-US"/>
    </w:rPr>
  </w:style>
  <w:style w:type="paragraph" w:customStyle="1" w:styleId="Typedudocument">
    <w:name w:val="Type du document"/>
    <w:basedOn w:val="Normal"/>
    <w:next w:val="Titreobjet"/>
    <w:pPr>
      <w:spacing w:before="360"/>
      <w:jc w:val="center"/>
    </w:pPr>
    <w:rPr>
      <w:b/>
      <w:lang w:eastAsia="en-US"/>
    </w:rPr>
  </w:style>
  <w:style w:type="character" w:customStyle="1" w:styleId="Marker">
    <w:name w:val="Marker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spacing w:before="120" w:after="120"/>
      <w:jc w:val="both"/>
    </w:pPr>
    <w:rPr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paragraph" w:customStyle="1" w:styleId="FooterCoverPage">
    <w:name w:val="Footer Cover Page"/>
    <w:basedOn w:val="Normal"/>
    <w:pPr>
      <w:tabs>
        <w:tab w:val="center" w:pos="4535"/>
        <w:tab w:val="right" w:pos="9071"/>
        <w:tab w:val="right" w:pos="9921"/>
      </w:tabs>
      <w:spacing w:before="360"/>
      <w:ind w:left="-850" w:right="-850"/>
    </w:pPr>
  </w:style>
  <w:style w:type="paragraph" w:customStyle="1" w:styleId="HeaderCoverPage">
    <w:name w:val="Header Cover Page"/>
    <w:basedOn w:val="Normal"/>
    <w:pPr>
      <w:tabs>
        <w:tab w:val="center" w:pos="4535"/>
        <w:tab w:val="right" w:pos="9071"/>
      </w:tabs>
      <w:spacing w:after="120"/>
      <w:jc w:val="both"/>
    </w:pPr>
  </w:style>
  <w:style w:type="character" w:customStyle="1" w:styleId="FootnoteTextChar">
    <w:name w:val="Footnote Text Char"/>
    <w:link w:val="FootnoteText"/>
    <w:semiHidden/>
    <w:rPr>
      <w:lang w:eastAsia="en-US"/>
    </w:rPr>
  </w:style>
  <w:style w:type="character" w:styleId="CommentReference">
    <w:name w:val="annotation reference"/>
    <w:rPr>
      <w:sz w:val="16"/>
      <w:szCs w:val="16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link w:val="CommentText"/>
    <w:rPr>
      <w:lang w:val="lt-LT" w:eastAsia="fr-FR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b/>
      <w:bCs/>
      <w:lang w:val="lt-LT" w:eastAsia="fr-FR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  <w:lang w:val="lt-LT" w:eastAsia="fr-FR"/>
    </w:rPr>
  </w:style>
  <w:style w:type="character" w:customStyle="1" w:styleId="Heading1Char">
    <w:name w:val="Heading 1 Char"/>
    <w:link w:val="Heading1"/>
    <w:rPr>
      <w:b/>
      <w:bCs/>
      <w:smallCaps/>
      <w:sz w:val="24"/>
      <w:szCs w:val="32"/>
      <w:lang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lt-LT" w:eastAsia="fr-FR"/>
    </w:rPr>
  </w:style>
  <w:style w:type="paragraph" w:styleId="EndnoteText">
    <w:name w:val="endnote text"/>
    <w:basedOn w:val="Normal"/>
    <w:link w:val="EndnoteTextChar"/>
    <w:rPr>
      <w:sz w:val="20"/>
      <w:szCs w:val="20"/>
    </w:rPr>
  </w:style>
  <w:style w:type="character" w:customStyle="1" w:styleId="EndnoteTextChar">
    <w:name w:val="Endnote Text Char"/>
    <w:link w:val="EndnoteText"/>
    <w:rPr>
      <w:lang w:val="lt-LT" w:eastAsia="fr-FR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Revision">
    <w:name w:val="Revision"/>
    <w:hidden/>
    <w:uiPriority w:val="99"/>
    <w:semiHidden/>
    <w:rPr>
      <w:sz w:val="24"/>
      <w:szCs w:val="24"/>
      <w:lang w:eastAsia="fr-FR"/>
    </w:rPr>
  </w:style>
  <w:style w:type="character" w:styleId="Strong">
    <w:name w:val="Strong"/>
    <w:uiPriority w:val="22"/>
    <w:qFormat/>
    <w:rPr>
      <w:b/>
      <w:bCs/>
    </w:rPr>
  </w:style>
  <w:style w:type="paragraph" w:customStyle="1" w:styleId="doc-ti">
    <w:name w:val="doc-ti"/>
    <w:basedOn w:val="Normal"/>
    <w:pPr>
      <w:spacing w:before="100" w:beforeAutospacing="1" w:after="100" w:afterAutospacing="1"/>
    </w:pPr>
    <w:rPr>
      <w:lang w:eastAsia="en-GB"/>
    </w:rPr>
  </w:style>
  <w:style w:type="paragraph" w:customStyle="1" w:styleId="FooterSensitivity">
    <w:name w:val="Footer Sensitivity"/>
    <w:basedOn w:val="Normal"/>
    <w:link w:val="FooterSensitivity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left="113" w:right="113"/>
      <w:jc w:val="center"/>
    </w:pPr>
    <w:rPr>
      <w:b/>
      <w:sz w:val="32"/>
    </w:rPr>
  </w:style>
  <w:style w:type="character" w:customStyle="1" w:styleId="FooterSensitivityChar">
    <w:name w:val="Footer Sensitivity Char"/>
    <w:link w:val="FooterSensitivity"/>
    <w:rPr>
      <w:b/>
      <w:sz w:val="32"/>
      <w:szCs w:val="24"/>
      <w:lang w:eastAsia="fr-FR"/>
    </w:rPr>
  </w:style>
  <w:style w:type="paragraph" w:customStyle="1" w:styleId="HeaderSensitivity">
    <w:name w:val="Header Sensitivity"/>
    <w:basedOn w:val="Normal"/>
    <w:link w:val="HeaderSensitivity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/>
      <w:ind w:left="113" w:right="113"/>
      <w:jc w:val="center"/>
    </w:pPr>
    <w:rPr>
      <w:b/>
      <w:sz w:val="32"/>
    </w:rPr>
  </w:style>
  <w:style w:type="character" w:customStyle="1" w:styleId="HeaderSensitivityChar">
    <w:name w:val="Header Sensitivity Char"/>
    <w:link w:val="HeaderSensitivity"/>
    <w:rPr>
      <w:b/>
      <w:sz w:val="32"/>
      <w:szCs w:val="24"/>
      <w:lang w:eastAsia="fr-FR"/>
    </w:rPr>
  </w:style>
  <w:style w:type="paragraph" w:customStyle="1" w:styleId="HeaderSensitivityRight">
    <w:name w:val="Header Sensitivity Right"/>
    <w:basedOn w:val="Normal"/>
    <w:link w:val="HeaderSensitivityRightChar"/>
    <w:rsid w:val="00E53A09"/>
    <w:pPr>
      <w:spacing w:after="120"/>
      <w:jc w:val="right"/>
    </w:pPr>
    <w:rPr>
      <w:sz w:val="28"/>
    </w:rPr>
  </w:style>
  <w:style w:type="character" w:customStyle="1" w:styleId="HeaderSensitivityRightChar">
    <w:name w:val="Header Sensitivity Right Char"/>
    <w:basedOn w:val="DefaultParagraphFont"/>
    <w:link w:val="HeaderSensitivityRight"/>
    <w:rsid w:val="00E53A09"/>
    <w:rPr>
      <w:sz w:val="28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2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6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9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tf-8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8BC23-E47A-419F-848F-D46194487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4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36</cp:revision>
  <cp:lastPrinted>2022-04-13T08:29:00Z</cp:lastPrinted>
  <dcterms:created xsi:type="dcterms:W3CDTF">2021-05-06T12:47:00Z</dcterms:created>
  <dcterms:modified xsi:type="dcterms:W3CDTF">2023-03-31T06:15:00Z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First annex">
    <vt:lpwstr>1</vt:lpwstr>
  </property>
  <property fmtid="{D5CDD505-2E9C-101B-9397-08002B2CF9AE}" pid="4" name="Last annex">
    <vt:lpwstr>2</vt:lpwstr>
  </property>
  <property fmtid="{D5CDD505-2E9C-101B-9397-08002B2CF9AE}" pid="5" name="Part">
    <vt:lpwstr>&lt;UNUSED&gt;</vt:lpwstr>
  </property>
  <property fmtid="{D5CDD505-2E9C-101B-9397-08002B2CF9AE}" pid="6" name="Total parts">
    <vt:lpwstr>&lt;UNUSED&gt;</vt:lpwstr>
  </property>
  <property fmtid="{D5CDD505-2E9C-101B-9397-08002B2CF9AE}" pid="7" name="DocStatus">
    <vt:lpwstr>Green</vt:lpwstr>
  </property>
  <property fmtid="{D5CDD505-2E9C-101B-9397-08002B2CF9AE}" pid="8" name="Level of sensitivity">
    <vt:lpwstr>Standard treatment</vt:lpwstr>
  </property>
  <property fmtid="{D5CDD505-2E9C-101B-9397-08002B2CF9AE}" pid="9" name="Unique annex">
    <vt:lpwstr>0</vt:lpwstr>
  </property>
  <property fmtid="{D5CDD505-2E9C-101B-9397-08002B2CF9AE}" pid="10" name="Last edited using">
    <vt:lpwstr>LW 8.1, Build 20230124</vt:lpwstr>
  </property>
  <property fmtid="{D5CDD505-2E9C-101B-9397-08002B2CF9AE}" pid="11" name="Created using">
    <vt:lpwstr>LW 6.0.1, Build 20180503</vt:lpwstr>
  </property>
  <property fmtid="{D5CDD505-2E9C-101B-9397-08002B2CF9AE}" pid="12" name="CPTemplateID">
    <vt:lpwstr>CP-039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2022-09-27T17:08:51Z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9ed494ba-f062-4a93-b5b8-f689b3eb82c4</vt:lpwstr>
  </property>
  <property fmtid="{D5CDD505-2E9C-101B-9397-08002B2CF9AE}" pid="19" name="MSIP_Label_6bd9ddd1-4d20-43f6-abfa-fc3c07406f94_ContentBits">
    <vt:lpwstr>0</vt:lpwstr>
  </property>
  <property name="OP_sanitized" fmtid="{D5CDD505-2E9C-101B-9397-08002B2CF9AE}" pid="20">
    <vt:lpwstr>True</vt:lpwstr>
  </property>
</Properties>
</file>