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documenttasks/documenttasks1.xml" ContentType="application/vnd.ms-office.documenttask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85331" w14:textId="270067DB" w:rsidR="00B00F26" w:rsidRPr="00514291" w:rsidRDefault="0071135F" w:rsidP="0071135F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71CFBA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5D7B261F-7EA9-4DB7-B16C-87695158F3C7" style="width:455.25pt;height:336.75pt">
            <v:imagedata r:id="rId11" o:title=""/>
          </v:shape>
        </w:pict>
      </w:r>
    </w:p>
    <w:bookmarkEnd w:id="0"/>
    <w:p w14:paraId="0DB85332" w14:textId="77777777" w:rsidR="00B00F26" w:rsidRPr="00514291" w:rsidRDefault="00B00F26" w:rsidP="00B00F26">
      <w:pPr>
        <w:rPr>
          <w:noProof/>
          <w:lang w:val="en-IE"/>
        </w:rPr>
        <w:sectPr w:rsidR="00B00F26" w:rsidRPr="00514291" w:rsidSect="0071135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0DB85333" w14:textId="77777777" w:rsidR="0031169C" w:rsidRPr="00514291" w:rsidRDefault="26781DFA" w:rsidP="00002E6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8"/>
        </w:rPr>
        <w:lastRenderedPageBreak/>
        <w:t>Introduzzjoni</w:t>
      </w:r>
    </w:p>
    <w:p w14:paraId="0DB85334" w14:textId="77777777" w:rsidR="003F615B" w:rsidRPr="00514291" w:rsidRDefault="00347C03" w:rsidP="025CD703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Ir-rispons rapidu, koordinat u magħqud tal-politika ekonomika għall-pandemija ta l-frott: </w:t>
      </w:r>
      <w:r>
        <w:rPr>
          <w:rFonts w:ascii="Times New Roman" w:hAnsi="Times New Roman"/>
          <w:noProof/>
          <w:sz w:val="24"/>
        </w:rPr>
        <w:t>l-irkupru tal-ekonomija tal-UE wara l-COVID-19 kien l-aktar rapidu mill-boom ta’ wara l-gwerra bil-PDG reali li jespandi b’5,4 % fl-2021. Minkejja x-xokk ekonomiku kkawżat mill-gwerra ta’ aggressjoni tar-Russja kontra l-Ukrajna, it-tkabbir tal-PDG fl-UE baqa’ robust fl-ewwel nofs tal-2022 u baqa’ pożittiv fit-tielet trimestru, u dan wassal għal aspettattivi. Is-swieq tax-xogħol urew li huma partikolarment reżiljenti, billi bbenefikaw minn skemi ta’ xogħol b’ħinijiet iqsar appoġġati wkoll mill-mekkaniżmu SURE tal-UE kif ukoll ir-riformi u l-politiki tal-aħħar għaxar snin. Il-qgħad laħaq livell baxx rekord u l-impjieg laħaq livell rekord.</w:t>
      </w:r>
    </w:p>
    <w:p w14:paraId="0DB85335" w14:textId="77777777" w:rsidR="00BF5D61" w:rsidRPr="00AE577A" w:rsidRDefault="00347C03" w:rsidP="0008704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Madankollu, l-ekonomija tal-UE issa tinsab f’punt ta’ bidla.</w:t>
      </w:r>
      <w:r>
        <w:rPr>
          <w:rFonts w:ascii="Times New Roman" w:hAnsi="Times New Roman"/>
          <w:noProof/>
          <w:sz w:val="24"/>
        </w:rPr>
        <w:t xml:space="preserve"> Il-pressjonijiet għoljin fuq il-prezzijiet tal-enerġija, l-erożjoni tal-kapaċità tal-akkwist tal-unitajiet domestiċi, ambjent estern aktar dgħajjef u kundizzjonijiet ta’ finanzjament aktar stretti huma mistennija li jwasslu lill-UE f’kontrazzjoni din ix-xitwa. Wara li qabżet iż-żieda fil-pagi, l-inflazzjoni qed tnaqqas malajr il-kapaċità tal-akkwist tal-unitajiet domestiċi, b’impatt negattiv fuq il-konsum. Iż-żidiet fil-kostijiet, l-interruzzjonijiet imġedda fil-katina tal-provvista u kundizzjonijiet ta’ finanzjament aktar stretti qed ikunu ta’ piż fuq l-investiment. Hekk kif pressjonijiet inflazzjonarji qawwija jkomplu jnaqqsu d-domanda f’ħafna ekonomiji emerġenti u avvanzati, l-ambjent estern x’aktarx li ma jipprovdix appoġġ għat-tkabbir tal-UE. Fuq bażi annwali, it-tkabbir reali tal-PDG fl-UE huwa mistenni li jonqos minn 3,3 % fl-2022 għal 0,3 % biss fl-2023, u jiżdied għal 1,6 % fl-2024. L-inflazzjoni hija mistennija li tibqa’ għolja ħafna: hija mistennija li tilħaq l-ogħla livell tagħha ta’ 10,7 % fir-raba’ kwart tal-2022. Hekk kif il-pressjonijiet inflazzjonarji jitwessgħu għal oġġetti u servizzi ewlenin, l-inflazzjoni hija mistennija li tonqos biss gradwalment għal 7,0 % fl-2023 u 3 % fl-2024. Is-swieq tax-xogħol x’aktarx li jibqgħu robusti hekk kif id-domanda għax-xogħol tibqa’ għolja, għalkemm bdiet tonqos. Il-qgħad huwa mistenni li jiżdied bi ftit biss matul il-perjodu ta’ tbassir, u jibqa’ madwar 6½ %, qrib il-livelli baxxi rekord tiegħu. Il-proporzjon tad-dejn pubbliku għall-PDG fl-UE, li żdied b’mod sinifikanti matul il-pandemija, huwa pproġettat li jonqos marġinalment għal 84,1 % tal-PDG fl-2024. Il-perspettiva ekonomika tibqa’ mdawra bi grad eċċezzjonali ta’ inċertezza, b’riskji li jxaqilbu ’l isfel. L-akbar theddida ġejja minn żviluppi negattivi fis-suq tal-gass u r-riskju ta’ skarsezzi devastanti, speċjalment fix-xitwa tal-2023-2024. Simulazzjonijiet mudell juru kostijiet makroekonomiċi għoljin f’każ li dawn ir-riskji kellhom jimmaterjalizzaw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2"/>
      </w:r>
      <w:r>
        <w:rPr>
          <w:rFonts w:ascii="Times New Roman" w:hAnsi="Times New Roman"/>
          <w:noProof/>
          <w:sz w:val="24"/>
        </w:rPr>
        <w:t>. Lil hinn mill-gass, l-UE tibqa’ direttament u indirettament esposta għal xokkijiet imġedda għas-swieq tal-komoditajiet li jitreġġgħu lura minn tensjonijiet ġeopolitiċi.</w:t>
      </w:r>
    </w:p>
    <w:p w14:paraId="0DB85336" w14:textId="77777777" w:rsidR="0038554B" w:rsidRPr="00514291" w:rsidRDefault="00A06DA9" w:rsidP="025CD703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Minħabba din it-taħlita ta’ sfidi, il-politiki ekonomiċi u soċjali jridu jibqgħu kkoordinati u aġli, filwaqt li jibqgħu fit-triq it-tajba mal-objettivi fit-tul tagħna.</w:t>
      </w:r>
      <w:r>
        <w:rPr>
          <w:rFonts w:ascii="Times New Roman" w:hAnsi="Times New Roman"/>
          <w:noProof/>
          <w:sz w:val="24"/>
        </w:rPr>
        <w:t xml:space="preserve"> L-UE tinsab f’solidarjetà sħiħa mal-Ukrajna b’reazzjoni għall-aggressjoni tar-Russja. Il-prijoritajiet ta’ politika immedjati li jeħtieġu azzjoni koordinata fil-livell tal-UE u dak nazzjonali jinkludu l-iżgurar ta’ provvista tal-enerġija adegwata u affordabbli, is-salvagwardja tal-istabbiltà ekonomika u finanzjarja, u l-protezzjoni tal-unitajiet domestiċi u l-kumpaniji vulnerabbli, filwaqt li tiġi ppreservata s-sostenibbiltà tal-finanzi pubbliċi u l-integrità tas-suq uniku, li huwa l-pedament tat-tkabbir u l-prosperità fl-UE. Fl-istess ħin, hija meħtieġa azzjoni aktar rapida biex tingħata spinta lit-tkabbir potenzjali u l-ħolqien ta’ impjiegi ta’ kwalità, jitwettqu t-tranżizzjonijiet ekoloġiċi u diġitali, tissaħħaħ ir-reżiljenza u jiżdiedu l-kapaċitajiet ta’ difiża tagħna f’kuntest globali li qed jinbidel. L-implimentazzjoni kontinwa tal-Pilastru Ewropew tad-Drittijiet Soċjali hija essenzjali wkoll biex jintlaħqu l-miri ewlenin tal-UE għall-2030 dwar l-impjiegi, il-ħiliet u t-tnaqqis tal-faqar. L-implimentazzjoni tal-istrateġiji tal-Unjoni għall-Ugwaljanza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"/>
      </w:r>
      <w:r>
        <w:rPr>
          <w:rFonts w:ascii="Times New Roman" w:hAnsi="Times New Roman"/>
          <w:noProof/>
          <w:sz w:val="24"/>
        </w:rPr>
        <w:t xml:space="preserve"> hija kruċjali wkoll biex tinkiseb reżiljenza soċjali u ekonomika aktar b’saħħitha. </w:t>
      </w:r>
    </w:p>
    <w:p w14:paraId="0DB85337" w14:textId="77777777" w:rsidR="00BA2519" w:rsidRPr="00875E6E" w:rsidRDefault="3E5F2AA8" w:rsidP="00BA2519">
      <w:pPr>
        <w:jc w:val="both"/>
        <w:rPr>
          <w:rFonts w:ascii="Times New Roman" w:hAnsi="Times New Roman"/>
          <w:noProof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Ir-rispons ta’ politika għall-kriżi tal-enerġija jeħtieġ taħlita ta’ sforzi nazzjonali u tal-UE, fuq il-bażi kemm ta’ NextGenerationEU kif ukoll tal-Qafas Finanzjarju Pluriennali.</w:t>
      </w:r>
      <w:r>
        <w:rPr>
          <w:rFonts w:ascii="Times New Roman" w:hAnsi="Times New Roman"/>
          <w:noProof/>
          <w:sz w:val="24"/>
        </w:rPr>
        <w:t xml:space="preserve"> L-effettività tar-rispons tal-UE fil-bini mill-ġdid aħjar se tiddependi fuq li tiġi kkombinata ma’ politiki effettivi fil-livell nazzjonali u reġjonali.</w:t>
      </w:r>
      <w:r>
        <w:rPr>
          <w:rFonts w:ascii="Times New Roman" w:hAnsi="Times New Roman"/>
          <w:noProof/>
          <w:color w:val="808080" w:themeColor="background1" w:themeShade="80"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Il-Faċilità għall-Irkupru u r-Reżiljenza (Recovery and Resilience Facility, RRF), il-qalba ta’ NextGenerationEU, se tipprovdi fluss kontinwu ta’ investiment fin-negozji, fl-infrastruttura u fil-ħiliet Ewropej sal-2026, filwaqt li fl-istess ħin tappoġġa aġenda ta’ riforma ambizzjuża. Sa issa, il-pagamenti żborżati taħt il-Faċilità għandhom valur ta’ aktar minn EUR 137 biljun. Barra minn hekk, ir-REPowerEU se jipprovdi riżorsi addizzjonali biex tiżdied ir-reżiljenza tas-sistemi tal-enerġija tal-UE u jiġi indirizzat il-faqar enerġetiku permezz ta’ investimenti u riformi mmirati. Dan jimxi id f’id mal-implimentazzjoni tal-programmi tal-politika ta’ koeżjoni, li żborżaw aktar minn EUR 160 biljun mit-tifqigħa tal-pandemija biex tiżdied ir-reżiljenza u tingħata spinta lill-konverġenza soċjali u reġjonali, u mal-pjanijiet nazzjonali għall-enerġija u l-klima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4"/>
      </w:r>
      <w:r>
        <w:rPr>
          <w:rFonts w:ascii="Times New Roman" w:hAnsi="Times New Roman"/>
          <w:noProof/>
          <w:sz w:val="24"/>
        </w:rPr>
        <w:t xml:space="preserve"> li għandhom jiġu aġġornati mill-Istati Membri sa Ġunju 2023. </w:t>
      </w:r>
    </w:p>
    <w:p w14:paraId="0DB85338" w14:textId="77777777" w:rsidR="00AB70CF" w:rsidRPr="00514291" w:rsidRDefault="754A93DF" w:rsidP="00AB70C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Is-Semestru Ewropew u l-Faċilità għall-Irkupru u r-Reżiljenza jkomplu jipprovdu qafas robust għal koordinazzjoni effettiva tal-politika fid-dawl tal-isfidi attwali.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Il-prijoritajiet immedjati għall-azzjoni tal-politika ekonomika u soċjali tal-UE huma konsistenti mal-prijoritajiet eżistenti taħt is-Semestru Ewropew: il-promozzjoni tas-sostenibbiltà ambjentali, il-produttività, il-ġustizzja u l-istabbiltà makroekonomika. </w:t>
      </w:r>
      <w:r>
        <w:rPr>
          <w:noProof/>
        </w:rPr>
        <w:t>L-RRF</w:t>
      </w:r>
      <w:r>
        <w:rPr>
          <w:rFonts w:ascii="Times New Roman" w:hAnsi="Times New Roman"/>
          <w:noProof/>
          <w:sz w:val="24"/>
        </w:rPr>
        <w:t xml:space="preserve">, integrata fis-Semestru Ewropew tal-koordinazzjoni tal-politika ekonomika u tal-impjiegi, tibqa’ kruċjali għall-appoġġ tal-aġendi ta’ riforma u investiment fis-snin li ġejjin. Flimkien mal-politika ta’ koeżjoni, InvestEU u programmi oħra ta’ finanzjament bħal Orizzont Ewropa jew Ewropa Diġitali, qed taċċellera t-tranżizzjoni doppja ekoloġika u diġitali, tagħti spinta lill-koeżjoni soċjali u territorjali u b’hekk issaħħaħ ir-reżiljenza tal-Istati Membri. Dan jinkludi l-introduzzjoni li jmiss ta’ kapitoli ddedikati tar-REPowerEU fil-pjanijiet għall-irkupru u r-reżiljenza biex jiġu indirizzati l-prijoritajiet immedjati relatati mal-enerġija, minbarra l-azzjonijiet appoġġati mill-politika ta’ koeżjoni u fondi nazzjonali jew tal-UE oħra. </w:t>
      </w:r>
    </w:p>
    <w:p w14:paraId="0DB85339" w14:textId="6A4FD1F8" w:rsidR="00BD5FD0" w:rsidRPr="00514291" w:rsidRDefault="7C3B4EE0" w:rsidP="0088266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L-istħarriġ Annwali dwar it-Tkabbir Sostenibbli ta’ din is-sena jiddeskrivi aġenda ta’ politika ekonomika biex jittaffew l-impatti negattivi tax-xokkijiet tal-enerġija fuq terminu qasir u biex jitkomplew l-isforzi biex jiġi appoġġat it-tkabbir sostenibbli u inklużiv u tiżdied ir-reżiljenza fit-terminu medju, filwaqt li tinżamm il-flessibbiltà biex jiġu indirizzati sfidi ġodda. </w:t>
      </w:r>
      <w:r>
        <w:rPr>
          <w:rFonts w:ascii="Times New Roman" w:hAnsi="Times New Roman"/>
          <w:noProof/>
          <w:sz w:val="24"/>
        </w:rPr>
        <w:t xml:space="preserve">L-approċċ huwa strutturat, bħal fis-snin preċedenti, madwar l-erba’ dimensjonijiet tas-sostenibbiltà kompetittiva u f’konformità mal-Għanijiet ta’ Żvilupp Sostenibbli tan-NU, li huma parti integrali mis-Semestru Ewropew. </w:t>
      </w:r>
      <w:r>
        <w:rPr>
          <w:rFonts w:ascii="Times New Roman" w:hAnsi="Times New Roman"/>
          <w:b/>
          <w:noProof/>
          <w:sz w:val="24"/>
        </w:rPr>
        <w:t>Għall-Istati Membri taż-Żona tal-Euro, il-prijoritajiet ta’ politika jissarrfu f’rakkomandazzjoni għal rakkomandazzjoni tal-Kunsill dwar il-politika ekonomika taż-Żona tal-Euro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5"/>
      </w:r>
      <w:r>
        <w:rPr>
          <w:rFonts w:ascii="Times New Roman" w:hAnsi="Times New Roman"/>
          <w:b/>
          <w:noProof/>
          <w:sz w:val="24"/>
        </w:rPr>
        <w:t>.</w:t>
      </w:r>
      <w:r>
        <w:rPr>
          <w:rFonts w:ascii="Times New Roman" w:hAnsi="Times New Roman"/>
          <w:noProof/>
          <w:sz w:val="24"/>
        </w:rPr>
        <w:t xml:space="preserve"> Il-komunikazzjoni tiddeskrivi wkoll il-karatteristiċi ewlenin taċ-ċiklu tas-Semestru Ewropew tal-2023 u tispjega l-bidliet ewlenin meta mqabbla maċ-ċikli preċedenti, filwaqt li tqis il-prijoritajiet REPowerEU u l-ħtieġa li wieħed jadatta għaċ-ċirkostanzi li qed jevolvu. </w:t>
      </w:r>
    </w:p>
    <w:p w14:paraId="0DB8533A" w14:textId="77777777" w:rsidR="00505069" w:rsidRPr="00514291" w:rsidRDefault="1541AF69" w:rsidP="00A2775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</w:rPr>
        <w:t>L-erba’ dimensjonijiet tas-sostenibbiltà kompetittiva: ankri stabbli għat-tranżizzjonijiet fundamentali fi żminijiet ġeopolitiċi diffiċli</w:t>
      </w:r>
    </w:p>
    <w:p w14:paraId="0DB8533B" w14:textId="77777777" w:rsidR="006B13CA" w:rsidRPr="00514291" w:rsidRDefault="0A9C56F8" w:rsidP="006B13C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L-erba’ dimensjonijiet tas-sostenibbiltà kompetittiva huma ankri stabbli għall-qafas ta’ koordinazzjoni tal-politiki ekonomiċi u tal-impjiegi tal-UE fid-dawl tal-bidliet strutturali, filwaqt li jipprovdu wkoll direzzjoni rilevanti biex jiġu indirizzati l-isfidi fuq terminu qasir fiż-żminijiet turbolenti attwali.</w:t>
      </w:r>
      <w:r>
        <w:rPr>
          <w:rFonts w:ascii="Times New Roman" w:hAnsi="Times New Roman"/>
          <w:noProof/>
          <w:sz w:val="24"/>
        </w:rPr>
        <w:t xml:space="preserve"> L-UE trid tkompli ssegwi s-sostenibbiltà kompetittiva u r-reżiljenza soċjali u ekonomika id f’id. Fil-futur immedjat, huma meħtieġa miżuri ta’ appoġġ biex itaffu l-impatt tal-aggressjoni tar-Russja kontra l-Ukrajna fuq l-Ewropej u d-ditti tal-UE, b’mod partikolari l-intrapriżi żgħar u ta’ daqs medju (small and medium-sized enterprises, SMEs). Dawn il-miżuri jeħtieġ li jkunu mmirati sew lejn unitajiet domestiċi vulnerabbli u negozji partikolarment esposti. Barra minn hekk, l-investiment pubbliku u privat, flimkien ma’ riformi, huma fundamentali biex jinkisbu provvisti tal-enerġija aktar siguri u affordabbli, biex l-ekonomiji u s-soċjetajiet tagħna jsiru aktar reżiljenti u jiġu sfruttati l-opportunitajiet mit-tranżizzjonijiet ekoloġiċi u diġitali. Dan jinkludi l-kisba tal-miri vinkolanti tal-Liġi Ewropea dwar il-Klima. L-implimentazzjoni ta’ din it-trasformazzjoni profonda tal-ekonomija tal-UE b’mod li jkun effiċjenti u effettiv, kif ukoll ġust, inklużiv u demokratiku, teħtieġ azzjoni koordinata mill-Istati Membri. </w:t>
      </w:r>
      <w:r>
        <w:rPr>
          <w:rStyle w:val="FootnoteReference"/>
          <w:rFonts w:ascii="Times New Roman" w:hAnsi="Times New Roman"/>
          <w:noProof/>
          <w:sz w:val="24"/>
        </w:rPr>
        <w:t xml:space="preserve"> </w:t>
      </w:r>
    </w:p>
    <w:p w14:paraId="0DB8533C" w14:textId="77777777" w:rsidR="001C7DE8" w:rsidRDefault="00564C2C" w:rsidP="005E108A">
      <w:pPr>
        <w:pStyle w:val="Heading1"/>
        <w:rPr>
          <w:noProof/>
        </w:rPr>
      </w:pPr>
      <w:r>
        <w:rPr>
          <w:noProof/>
          <w:u w:val="none"/>
        </w:rPr>
        <w:t xml:space="preserve">Grafika 1: L-erba’ dimensjonijiet tas-sostenibbiltà kompetittiva - l-indirizzar tal-isfidi fuq terminu qasir u medju </w:t>
      </w:r>
    </w:p>
    <w:p w14:paraId="0DB8533D" w14:textId="3EF2922F" w:rsidR="00BF6FE9" w:rsidRDefault="00507210" w:rsidP="00C95828">
      <w:pPr>
        <w:spacing w:after="120"/>
        <w:jc w:val="center"/>
        <w:rPr>
          <w:rFonts w:ascii="Times New Roman" w:hAnsi="Times New Roman"/>
          <w:noProof/>
          <w:sz w:val="24"/>
          <w:szCs w:val="24"/>
        </w:rPr>
      </w:pPr>
      <w:r w:rsidRPr="00507210">
        <w:rPr>
          <w:noProof/>
          <w:lang w:val="en-GB" w:eastAsia="en-GB"/>
        </w:rPr>
        <w:drawing>
          <wp:inline distT="0" distB="0" distL="0" distR="0" wp14:anchorId="3A0E150E" wp14:editId="0942972B">
            <wp:extent cx="5943600" cy="29411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8533E" w14:textId="77777777" w:rsidR="00C52F3D" w:rsidRPr="00514291" w:rsidRDefault="00C52F3D" w:rsidP="00C95828">
      <w:pPr>
        <w:spacing w:after="120"/>
        <w:jc w:val="center"/>
        <w:rPr>
          <w:rFonts w:ascii="Times New Roman" w:hAnsi="Times New Roman"/>
          <w:noProof/>
          <w:sz w:val="24"/>
          <w:szCs w:val="24"/>
          <w:lang w:val="en-IE"/>
        </w:rPr>
      </w:pPr>
    </w:p>
    <w:p w14:paraId="0DB8533F" w14:textId="77777777" w:rsidR="009E6399" w:rsidRPr="00514291" w:rsidRDefault="12B00DEE" w:rsidP="35BD3FE1">
      <w:pPr>
        <w:pStyle w:val="Heading1"/>
        <w:rPr>
          <w:rFonts w:cs="Times New Roman"/>
          <w:b w:val="0"/>
          <w:bCs w:val="0"/>
          <w:noProof/>
        </w:rPr>
      </w:pPr>
      <w:r>
        <w:rPr>
          <w:noProof/>
        </w:rPr>
        <w:t>2.1 Sostenibbiltà ambjentali</w:t>
      </w:r>
    </w:p>
    <w:p w14:paraId="0DB85340" w14:textId="77777777" w:rsidR="00C51965" w:rsidRPr="00514291" w:rsidRDefault="007459B3" w:rsidP="025CD703">
      <w:pPr>
        <w:jc w:val="both"/>
        <w:rPr>
          <w:rFonts w:ascii="Times New Roman" w:hAnsi="Times New Roman"/>
          <w:noProof/>
          <w:sz w:val="24"/>
          <w:szCs w:val="24"/>
        </w:rPr>
      </w:pPr>
      <w:bookmarkStart w:id="2" w:name="_Hlk114832154"/>
      <w:r>
        <w:rPr>
          <w:rFonts w:ascii="Times New Roman" w:hAnsi="Times New Roman"/>
          <w:b/>
          <w:noProof/>
          <w:sz w:val="24"/>
        </w:rPr>
        <w:t>Il-kriżi attwali tal-enerġija enfasizzat il-ħtieġa għal sorsi ta’ enerġija affidabbli u nodfa u swieq tal-enerġija tal-UE li jiffunzjonaw tajjeb, filwaqt li poġġiet ukoll enfasi ulterjuri fuq l-objettivi klimatiċi tal-UE.</w:t>
      </w:r>
      <w:bookmarkEnd w:id="2"/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Il-Kummissjoni pproponiet diversi inizjattivi ta’ politika eċċezzjonali mmirati biex jindirizzaw il-konsegwenzi immedjati tal-kriżi tal-enerġija attwali fuq l-unitajiet domestiċi u n-negozji, filwaqt li jipprovdu biżżejjed enerġija nadifa, sigura u affordabbli u aċċess għal materja prima kritika. Parti kruċjali minn dan ir-rispons ta’ politika huwa l-pjan REPowerEU, bl-objettiv li tintemm id-dipendenza tal-UE fuq il-fjuwils fossili Russi u li titħaffef it-tranżizzjoni lejn enerġija nadifa. REPowerEU jiffoka fuq tliet pilastri: id-diversifikazzjoni tal-provvisti tal-enerġija, l-iffrankar u l-effiċjenza tal-enerġija, u l-introduzzjoni aċċellerata tal-enerġija rinnovabbli. Jopera f’konsistenza sħiħa mal-Patt Ekoloġiku Ewropew u jibni fuq l-objettivi “Lesti għall-mira ta’ 55 %” billi jipproponi li tiżdied l-ambizzjoni dwar l-effiċjenza enerġetika u s-sorsi ta’ enerġija rinnovabbli. Wara l-Komunikazzjoni REPowerEU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6"/>
      </w:r>
      <w:r>
        <w:rPr>
          <w:rFonts w:ascii="Times New Roman" w:hAnsi="Times New Roman"/>
          <w:noProof/>
          <w:sz w:val="24"/>
        </w:rPr>
        <w:t>, il-Kummissjoni u l-Istati Membri stabbilew il-Pjattaforma tal-Enerġija tal-UE biex isaħħu s-sigurtà tal-provvista bi prezzijiet affordabbli. Fuq il-bażi tal-proposti tal-Kummissjoni, il-Kunsill adotta malajr ir-Regolament dwar il-ħżin tal-gass u l-interventi ta’ emerġenza inkluż strument leġiżlattiv ġdid u pjan Ewropew għat-tnaqqis tad-domanda għall-gass biex titnaqqas id-domanda għall-gass fl-UE bi 15 % sar-rebbiegħa li jmiss. Fis-6 ta’ Ottubru 2022, ġie segwit minn ftehim tal-Kunsill dwar miżuri ta’ emerġenza biex jitnaqqsu l-prezzijiet tal-enerġija (ara hawn taħt). Fit-18 ta’ Ottubru, il-Kummissjoni ppreżentat proposta dwar mekkaniżmu konġunt għax-xiri tal-gass, punt ta’ riferiment komplementari dwar il-provvisti tal-gass naturali likwifikat (LNG), mekkaniżmu ta’ korrezzjoni tas-suq u arranġamenti applikabbli għal ftehimiet ta’ solidarjetà.</w:t>
      </w:r>
    </w:p>
    <w:p w14:paraId="0DB85341" w14:textId="77777777" w:rsidR="002D1F3A" w:rsidRPr="00514291" w:rsidRDefault="07BBAEA4" w:rsidP="00FD3991">
      <w:pPr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Fuq terminu qasir, l-UE trid tibbilanċja l-provvista u d-domanda tal-enerġija u tindirizza l-kostijiet tal-enerġija li qed jiżdiedu, filwaqt li tippreserva l-inċentivi għat-tranżizzjoni ekoloġika. </w:t>
      </w:r>
      <w:r>
        <w:rPr>
          <w:rFonts w:ascii="Times New Roman" w:hAnsi="Times New Roman"/>
          <w:noProof/>
          <w:sz w:val="24"/>
        </w:rPr>
        <w:t>Wara l-proposti tal-Kummissjoni, il-Kunsill adotta regoli ġodda dwar miżuri kkoordinati għat-tnaqqis tad-domanda għall-gass fil-5 ta’ Awwissu 2022 u adotta l-intervent ta’ emerġenza fis-6 ta’ Ottubru 2022 biex jindirizza l-prezzijiet għoljin tal-enerġija billi jnaqqas l-ogħla domanda u d-domanda ġenerali għall-elettriku. Il-miżuri jinkludu wkoll limitu fuq id-dħul temporanju fuq il-produtturi tal-elettriku inframarginali, jiġifieri teknoloġiji b’kostijiet aktar baxxi, u kontribuzzjoni temporanja ta’ solidarjetà fuq il-profitti eċċessivi ġġenerati minn attivitajiet fis-setturi taż-żejt, tal-gass, tal-faħam u tar-raffineriji li mhumiex koperti mil-limitu massimu fuq id-dħul inframarġinali. Id-dħul mill-kontribuzzjoni ta’ solidarjetà jiġi dirett mill-ġdid, fost l-oħrajn, lejn il-konsumaturi tal-enerġija, b’mod partikolari l-unitajiet domestiċi vulnerabbli, il-kumpaniji milquta ħażin, u l-ekosistemi kritiċi bħall-industriji intensivi fl-enerġija filwaqt li jinżammu l-inċentivi ta’ investiment għat-tranżizzjoni ekoloġika. Billi l-miżuri ta’ politika biex jittaffa l-impatt ekonomiku u soċjali tal-prezzijiet għoljin tal-enerġija fi Stat Membru wieħed jaffettwaw ukoll oħrajn, dawn jenħtieġ li jiġu kkoordinati fil-livell tal-UE biex tiġi żgurata l-effettività tagħhom u jinkludu investimenti fi proġetti transfruntiera. Sabiex jiġi ssalvagwardjat is-suq uniku, jittieħed vantaġġ mis-sinerġiji possibbli u tiġi evitata l-frammentazzjoni, jenħtieġ li jiġu segwiti soluzzjonijiet komuni tal-UE. L-appoġġ huwa maħsub biex jindirizza l-kundizzjonijiet attwali ta’ kriżi u għalhekk jenħtieġ li jibqa’ temporanju, f’konformità mal-objettiv fuq terminu medju tal-eliminazzjoni gradwali tal-fjuwils fossili u sussidji oħra li jagħmlu ħsara lill-ambjent.</w:t>
      </w:r>
    </w:p>
    <w:p w14:paraId="0DB85342" w14:textId="1F7C22FE" w:rsidR="00BD5FD0" w:rsidRPr="00514291" w:rsidRDefault="36AF2936" w:rsidP="00BD5FD0">
      <w:pPr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Il-kriżi tal-enerġija tal-lum turi wkoll il-ħtieġa li jsir progress rapidu fit-tranżizzjoni ekoloġika, inkluż billi tiżdied u titħaffef l-introduzzjoni tal-enerġija rinnovabbli. </w:t>
      </w:r>
      <w:r>
        <w:rPr>
          <w:rFonts w:ascii="Times New Roman" w:hAnsi="Times New Roman"/>
          <w:noProof/>
          <w:sz w:val="24"/>
        </w:rPr>
        <w:t xml:space="preserve">Dan jinvolvi bidla fil-paradigma fil-mod kif nipproduċu, nikkummerċjalizzaw, niżguraw u nużaw l-enerġija, f’konformità mal-objettivi tal-UE fuq terminu medju u twil. Mill-2015, l-unjoni tal-enerġija kienet iggwidata mill-għanijiet tas-sigurtà tal-enerġija, l-affordabbiltà tal-enerġija, u l-enerġija nadifa, li hija wkoll it-triq biex noħorġu mill-kriżi llum. It-tranżizzjonijiet sistemiċi meħtieġa għandhom l-għan li jilħqu l-objettivi klimatiċi u ambjentali tagħna u fl-istess ħin joħolqu opportunitajiet għall-ekonomija tagħna u l-kompetittività fit-tul. </w:t>
      </w:r>
      <w:r>
        <w:rPr>
          <w:rFonts w:ascii="Times New Roman" w:hAnsi="Times New Roman"/>
          <w:b/>
          <w:noProof/>
          <w:sz w:val="24"/>
        </w:rPr>
        <w:t>It-tnaqqis tad-dipendenza fuq il-fjuwils fossili mir-Russja u l-aċċellerazzjoni tat-tranżizzjoni tal-enerġija tal-UE lil hinn mill-fjuwils fossili jirrikjedu madwar EUR 210 biljun ta’ investimenti addizzjonali sa tmiem l-2027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7"/>
      </w:r>
      <w:r>
        <w:rPr>
          <w:rFonts w:ascii="Times New Roman" w:hAnsi="Times New Roman"/>
          <w:b/>
          <w:noProof/>
          <w:sz w:val="24"/>
        </w:rPr>
        <w:t>.</w:t>
      </w:r>
      <w:r>
        <w:rPr>
          <w:rFonts w:ascii="Times New Roman" w:hAnsi="Times New Roman"/>
          <w:noProof/>
          <w:sz w:val="24"/>
        </w:rPr>
        <w:t xml:space="preserve"> Dan minbarra l-ħtiġijiet ta’ investiment annwali identifikati għall-pakkett “Lesti għall-mira ta’ 55 %”. Dawn l-investimenti se jkunu ta’ benefiċċju għall-industriji tal-UE li jiżviluppaw teknoloġiji u innovazzjonijiet trasformattivi u jagħtu spinta lill-kapaċità għal enerġija dekarbonizzata, imkabbra domestikament u affordabbli, b’mod partikolari meta kkombinati ma’ miżuri li jissimplifikaw u jħaffu l-proċeduri tal-permessi u jneħħu ostakli amministrattivi oħra li jdewmu l-użu ta’ sorsi ta’ enerġija rinnovabbli. Min-naħa tagħhom, dawn se jixprunaw il-ħolqien tal-impjiegi u l-opportunitajiet għal tranżizzjonijiet bejn impjieg u ieħor fuq il-bażi tat-titjib tal-ħiliet u t-taħriġ mill-ġdid tal-forza tax-xogħol, filwaqt li jżidu l-awtonomija strateġika miftuħa tal-UE. Minbarra li jsaħħaħ il-miżuri tal-effiċjenza enerġetika u jaċċellera l-introduzzjoni tas-sorsi ta’ enerġija rinnovabbli, ir-REPowerEU jżid ukoll l-ambizzjoni dwar l-idroġenu rinnovabbli bħala komponent ewlieni tal-pjan biex il-gass naturali, il-faħam u ż-żejt jinbidlu f’industriji u trasport li diffiċli jiġu dekarbonizzati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8"/>
      </w:r>
      <w:r>
        <w:rPr>
          <w:rFonts w:ascii="Times New Roman" w:hAnsi="Times New Roman"/>
          <w:noProof/>
          <w:sz w:val="24"/>
        </w:rPr>
        <w:t xml:space="preserve">. REPowerEU jistabbilixxi mira ta’ 10 miljun tunnellata ta’ produzzjoni domestika tal-idroġenu rinnovabbli u 10 miljun tunnellata ta’ importazzjonijiet tal-idroġenu rinnovabbli sal-2030. Biex tgħin tagħti spinta lill-produzzjoni tal-idroġenu rinnovabbli, il-Kummissjoni ħabbret il-ħolqien ta’ bank Ewropew tal-idroġenu. Ir-riformi strutturali jistgħu wkoll jingranaw dawn l-investimenti, pereżempju billi jallinjaw is-sistemi tat-tassazzjoni mal-objettivi ambjentali u billi japplikaw il-prinċipju ta’ min iniġġes iħallas jew billi jissimplifikaw il-proċeduri. </w:t>
      </w:r>
    </w:p>
    <w:p w14:paraId="0DB85343" w14:textId="77777777" w:rsidR="00AE380D" w:rsidRPr="00514291" w:rsidRDefault="6A8A5B88" w:rsidP="00BD5FD0">
      <w:pPr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Billi t-tibdil fil-klima u d-degradazzjoni ambjentali huma sfida eżistenzjali u d-dipendenza fuq il-fjuwils fossili tpoġġi lis-soċjetajiet tagħna fil-periklu, il-Patt Ekoloġiku Ewropew jibqa’ l-boxxla tagħna. </w:t>
      </w:r>
      <w:r>
        <w:rPr>
          <w:rFonts w:ascii="Times New Roman" w:hAnsi="Times New Roman"/>
          <w:noProof/>
          <w:sz w:val="24"/>
        </w:rPr>
        <w:t>Din is-sena, l-Ewropa ffaċċjat mewġiet ta’ sħana qawwija u nixfiet estremi li rriżultaw f’nirien aktar severi fil-foresti. Dan juri b’mod ċar l-impatt li t-tibdil fil-klima għandu fuq ħajjitna u fuq l-għajxien tagħna. Minn Diċembru 2019, il-Patt Ekoloġiku Ewropew jappoġġa d-dekarbonizzazzjoni, il-bidla lejn ekonomija ċirkolari, il-protezzjoni tal-bijodiversità u l-ekosistemi u tranżizzjoni ġusta. B’mod partikolari, il-pakkett “Lesti għall-mira ta’ 55 %” se jixpruna trasformazzjoni profonda tal-ekonomija tal-UE, inklużi l-enerġija, it-trasport u l-industrija f’konformità mal-għanijiet tal-UE minquxa fil-Liġi Ewropea dwar il-Klima biex jitnaqqsu l-emissjonijiet b’mill-inqas 55 % sal-2030 u biex issir l-ewwel kontinent newtrali għall-klima sal-2050. Jenħtieġ li l-Istati Membri jittraduċu dawn l-ambizzjonijiet ogħla f’azzjoni akbar fil-pjanijiet nazzjonali aġġornati tagħhom dwar l-enerġija u l-klima li mistennija jiġu abbozzati u f’forma finali sa Ġunju 2023 u 2024, rispettivament. Wara d-dekarbonizzazzjoni, l-Istati Membri huma mitluba jsaħħu r-reżiljenza tagħhom għat-tibdil fil-klima. L-istrateġiji dwar il-bijodiversità, l-ekonomija ċirkolari, it-tniġġis żero, l-agrikoltura u l-ikel sostenibbli, il-mobbiltà sostenibbli u l-adattament għat-tibdil fil-klima huma politiki ewlenin tal-Patt Ekoloġiku Ewropew, li issa qed jiġu implimentati.</w:t>
      </w:r>
    </w:p>
    <w:p w14:paraId="0DB85344" w14:textId="78573858" w:rsidR="008B2453" w:rsidRPr="00514291" w:rsidRDefault="00365656" w:rsidP="00AE380D">
      <w:pPr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F’komplementarjetà ma’ fondi oħra tal-UE, bħall-politika ta’ koeżjoni u InvestEU, il-Faċilità għall-Irkupru u r-Reżiljenza se tkun għodda essenzjali għall-implimentazzjoni tar-REPowerEU fil-livell nazzjonali, filwaqt li tappoġġa l-objettivi tal-Patt Ekoloġiku Ewropew. </w:t>
      </w:r>
      <w:r>
        <w:rPr>
          <w:rFonts w:ascii="Times New Roman" w:hAnsi="Times New Roman"/>
          <w:noProof/>
          <w:sz w:val="24"/>
        </w:rPr>
        <w:t>L-Istati Membri se jikkontribwixxu għar-rispons konġunt tal-UE għall-isfidi attwali billi jsaħħu l-pjanijiet eżistenti għall-irkupru u r-reżiljenza f’konformità mal-objettivi tar-REPowerEU, b’kapitoli ddedikati tar-REPowerEU. Dawn il-kapitoli jenħtieġ li jiffukaw fuq riformi u investimenti rilevanti, sabiex tingħata spinta lill-użu tal-enerġija rinnovabbli u teknoloġiji nodfa oħra u l-infrastruttura meħtieġa fis-settur tal-enerġija, kif ukoll biex tiżdied l-effiċjenza enerġetika biex jitnaqqas il-konsum tal-enerġija. Il-miżuri tar-REPowerEU se jibbenefikaw minn sinerġiji ma’ miżuri ta’ tranżizzjoni ekoloġika diġà appoġġati mill-RRF fil-forma attwali tagħha kif ukoll mill-fondi tal-politika ta’ koeżjoni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9"/>
      </w:r>
      <w:r>
        <w:rPr>
          <w:rFonts w:ascii="Times New Roman" w:hAnsi="Times New Roman"/>
          <w:noProof/>
          <w:sz w:val="24"/>
        </w:rPr>
        <w:t xml:space="preserve"> u l-programmi InvestEU</w:t>
      </w:r>
      <w:r>
        <w:rPr>
          <w:rStyle w:val="FootnoteReference"/>
          <w:rFonts w:ascii="Times New Roman" w:hAnsi="Times New Roman"/>
          <w:bCs/>
          <w:noProof/>
          <w:sz w:val="24"/>
          <w:szCs w:val="24"/>
        </w:rPr>
        <w:footnoteReference w:id="10"/>
      </w:r>
      <w:r>
        <w:rPr>
          <w:rFonts w:ascii="Times New Roman" w:hAnsi="Times New Roman"/>
          <w:noProof/>
          <w:sz w:val="24"/>
        </w:rPr>
        <w:t>, pereżempju fit-tnaqqis tat-tniġġis tal-arja, il-promozzjoni tal-ekonomija ċirkolari u l-effiċjenza fir-riżorsi jew ir-restawr u l-protezzjoni tal-bijodiversità, u jenħtieġ li jkunu akkumpanjati minn aktar sforzi biex tingħata spinta lill-ħiliet għat-tranżizzjonijiet doppji</w:t>
      </w:r>
      <w:r>
        <w:rPr>
          <w:rStyle w:val="FootnoteReference"/>
          <w:rFonts w:ascii="Times New Roman" w:hAnsi="Times New Roman"/>
          <w:bCs/>
          <w:noProof/>
          <w:sz w:val="24"/>
          <w:szCs w:val="24"/>
        </w:rPr>
        <w:footnoteReference w:id="11"/>
      </w:r>
      <w:r>
        <w:rPr>
          <w:rFonts w:ascii="Times New Roman" w:hAnsi="Times New Roman"/>
          <w:noProof/>
          <w:sz w:val="24"/>
        </w:rPr>
        <w:t xml:space="preserve">. </w:t>
      </w:r>
    </w:p>
    <w:p w14:paraId="0DB85345" w14:textId="77777777" w:rsidR="001E5015" w:rsidRPr="00514291" w:rsidRDefault="0F46AA7E" w:rsidP="009B44BE">
      <w:pPr>
        <w:pStyle w:val="Heading1"/>
        <w:rPr>
          <w:b w:val="0"/>
          <w:bCs w:val="0"/>
          <w:noProof/>
        </w:rPr>
      </w:pPr>
      <w:r>
        <w:rPr>
          <w:noProof/>
        </w:rPr>
        <w:t>2.2 Produttività</w:t>
      </w:r>
    </w:p>
    <w:p w14:paraId="0DB85346" w14:textId="45199283" w:rsidR="00881EFD" w:rsidRPr="00514291" w:rsidRDefault="00881EFD" w:rsidP="00881EF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It-tisħiħ tal-kompetittività tal-UE u l-potenzjal fit-tul tagħha għal tkabbir sostenibbli jibqgħu kruċjali għall-prosperità ekonomika u l-benessri soċjali. </w:t>
      </w:r>
      <w:r>
        <w:rPr>
          <w:rFonts w:ascii="Times New Roman" w:hAnsi="Times New Roman"/>
          <w:noProof/>
          <w:sz w:val="24"/>
        </w:rPr>
        <w:t>L-inflazzjoni rekord, inklużi l-prezzijiet tal-enerġija u r-restrizzjonijiet tal-provvista għoljin rekord, qed toħloq sfida għal ħafna ditti tal-UE, b’mod partikolari dawk li jużaw ħafna enerġija u l-SMEs. Qed iġġiegħel lil xi negozji jrażżnu l-produzzjoni temporanja jew jagħlqu b’mod permanenti. Il-metalli mhux ferrużi (l-aluminju u ż-żingu), il-ligi tal-ħadid, il-fertilizzanti, l-azzar u l-ħġieġ huma s-setturi li qed jiffaċċjaw l-akbar sfidi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12"/>
      </w:r>
      <w:r>
        <w:rPr>
          <w:rFonts w:ascii="Times New Roman" w:hAnsi="Times New Roman"/>
          <w:noProof/>
          <w:sz w:val="24"/>
        </w:rPr>
        <w:t>. Filwaqt li l-kapaċità qed tonqos fl-UE, qed iseħħu żidiet ġodda fil-kapaċità barra mill-UE, li jirriżultaw f’riskju ta’ telf permanenti fil-kapaċità tal-produzzjoni u ta’ ishma mis-suq għall-kumpaniji Ewropej, u normalment b’impronta tal-karbonju ħafna ogħla. Għas-setturi li jikkompetu globalment, l-għeluq fl-Ewropa jfisser żieda fid-dipendenzi fuq l-importazzjoni. Fi żmien qasir, it-tnaqqis tal-impatt tal-prezzijiet għoljin tal-enerġija fuq l-aktar ditti vijabbli affettwati ma jistax ikun għad-detriment tal-kundizzjonijiet ekwi u l-integrità tas-suq uniku. F’Settembru 2022, il-Kummissjoni ppreżentat Strument għas-Suq Uniku f’Emerġenza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13"/>
      </w:r>
      <w:r>
        <w:rPr>
          <w:rFonts w:ascii="Times New Roman" w:hAnsi="Times New Roman"/>
          <w:noProof/>
          <w:sz w:val="24"/>
        </w:rPr>
        <w:t xml:space="preserve"> biex tippreserva l-funzjonament tas-suq uniku u tal-ktajjen tal-provvista tal-UE fi żminijiet ta’ kriżi. L-istrument għandu wkoll l-għan li jiżgura l-moviment liberu u d-disponibbiltà ta’ oġġetti u servizzi essenzjali, inkluż għall-SMEs tal-UE. Għal progress dejjiemi fil-produttività u l-kompetittività, huma meħtieġa riformi u investimenti għad-dekarbonizzazzjoni tal-proċessi industrijali, l-indirizzar tan-nuqqas ta’ ħaddiema u n-nuqqas ta’ tlaqqigħ tal-ħiliet, it-tnaqqis tal-piżijiet amministrattivi u regolatorji, it-titjib tal-oqfsa ta’ insolvenza u l-indirizzar ta’ pagamenti tard sistematiċi. </w:t>
      </w:r>
    </w:p>
    <w:p w14:paraId="0DB85347" w14:textId="01167FE3" w:rsidR="001C701D" w:rsidRPr="00514291" w:rsidRDefault="0E9DE1FD" w:rsidP="001649A1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Ktajjen tal-provvista robusti jenħtieġ li jiżguraw is-sigurtà tal-provvista tal-UE u, fl-istess ħin, jiżguraw il-kompetittività globali.</w:t>
      </w:r>
      <w:r>
        <w:rPr>
          <w:rFonts w:ascii="Times New Roman" w:hAnsi="Times New Roman"/>
          <w:noProof/>
          <w:sz w:val="24"/>
        </w:rPr>
        <w:t xml:space="preserve"> Konġestjonijiet temporanji jew persistenti fil-ktajjen tal-provvista jġorru konsegwenzi negattivi fl-ekonomija tal-UE u fis-setturi industrijali tagħha. B’mod partikolari, l-impenn tal-UE għat-tranżizzjonijiet doppji se jżid il-ħtiġijiet għal oġġetti speċifiċi (pereżempju ċerta materja prima) u teknoloġiji (pereżempju l-batteriji), u b’hekk jaggrava l-pressjonijiet fuq il-provvista u l-prezzijiet. L-Istati Membri għandhom rwol ewlieni x’jaqdu fit-trażżin tad-dipendenzi strateġiċi billi jippromwovu l-isfruttament sostenibbli tar-riżorsi disponibbli fl-UE, jimmassimizzaw il-potenzjal tal-ekonomija ċirkolari, jappoġġaw l-aġenda kummerċjali tal-UE biex jiżguraw u jżidu provvista diversifikata u sostenibbli ta’ materja prima minn pajjiżi mhux tal-UE, u jindirizzaw it-tfixkil fil-katina tal-provvista. </w:t>
      </w:r>
      <w:bookmarkStart w:id="3" w:name="_Hlk119587064"/>
      <w:r>
        <w:rPr>
          <w:rFonts w:ascii="Times New Roman" w:hAnsi="Times New Roman"/>
          <w:noProof/>
          <w:sz w:val="24"/>
        </w:rPr>
        <w:t>F’dan il-kuntest, id-diversità ekonomika tar-reġjuni tal-UE tista’ tkun sors ta’ kompetittività u reżiljenza għall-Unjoni.</w:t>
      </w:r>
      <w:r>
        <w:rPr>
          <w:rFonts w:ascii="Times New Roman" w:hAnsi="Times New Roman"/>
          <w:noProof/>
          <w:color w:val="FF0000"/>
          <w:sz w:val="24"/>
        </w:rPr>
        <w:t xml:space="preserve"> </w:t>
      </w:r>
      <w:bookmarkEnd w:id="3"/>
      <w:r>
        <w:rPr>
          <w:rFonts w:ascii="Times New Roman" w:hAnsi="Times New Roman"/>
          <w:noProof/>
          <w:sz w:val="24"/>
        </w:rPr>
        <w:t>L-UE għandha l-ambizzjoni li ssir iċ-ċentru ewlieni għal teknoloġiji ekoloġiċi u trasformattivi innovattivi u avvanzati, bl-użu tal-ftuħ tal-ekonomija tagħna. L-Att li jmiss dwar il-Materja Prima Kritika se jikkontribwixxi wkoll biex jiġu indirizzati d-dipendenzi strateġiċi tal-Ewropa. L-aġenda kummerċjali tal-UE tikkontribwixxi għar-reżiljenza tal-ktajjen tal-provvista tal-materja prima billi tiżgura kummerċ miftuħ ibbażat fuq ir-regoli u investiment fil-materja prima u billi tneħħi d-distorsjonijiet għall-kummerċ internazzjonali, permezz ta’ ftehimiet bilaterali dwar il-kummerċ u l-investiment u ħidma fl-Organizzazzjoni Dinjija tal-Kummerċ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4"/>
      </w:r>
      <w:r>
        <w:rPr>
          <w:rFonts w:ascii="Times New Roman" w:hAnsi="Times New Roman"/>
          <w:noProof/>
          <w:sz w:val="24"/>
        </w:rPr>
        <w:t>.</w:t>
      </w:r>
    </w:p>
    <w:p w14:paraId="0DB85348" w14:textId="77777777" w:rsidR="005D6045" w:rsidRPr="00514291" w:rsidRDefault="36002BBC" w:rsidP="001649A1">
      <w:pPr>
        <w:jc w:val="both"/>
        <w:rPr>
          <w:rFonts w:ascii="Times New Roman" w:hAnsi="Times New Roman"/>
          <w:b/>
          <w:bCs/>
          <w:noProof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Suq uniku li jiffunzjona tajjeb, fejn tiġi żgurata kompetizzjoni ġusta u effettiva, huwa essenzjali biex tingħata spinta lill-produttività u t-tkabbir. </w:t>
      </w:r>
      <w:r>
        <w:rPr>
          <w:rFonts w:ascii="Times New Roman" w:hAnsi="Times New Roman"/>
          <w:noProof/>
          <w:sz w:val="24"/>
        </w:rPr>
        <w:t>Jenħtieġ li l-funzjonament tas-suq uniku ma jitteħidx bħala fatt, u huma meħtieġa sforzi konkreti biex jiġi approfondit, b’mod partikolari għas-servizzi. Għad hemm prattiki regolatorji restrittivi li għandhom impatt negattiv fuq il-funzjonament tas-swieq.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Ir-restrizzjonijiet fuq l-esportazzjonijiet u ċ-ċirkomvenzjoni tar-regoli tal-UE dwar l-akkwist pubbliku għandhom impatt negattiv fuq il-funzjonament tas-swieq.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B’inflazzjoni għolja li hija ta’ piż kbir fuq il-kapaċità tal-akkwist tal-konsumaturi, jenħtieġ li jiġu indirizzati oqfsa regolatorji restrittivi fis-servizzi bl-imnut. It-tkabbir u l-produttività huma appoġġati l-aħjar minn swieq kompetittivi u effiċjenti li jevitaw il-volatilità fil-prezzijiet kif ukoll riformi strutturali li jneħħu l-ostakli fl-ambjent tan-negozju fil-livell nazzjonali u reġjonali. Il-governanza tajba u r-rispett għall-istat tad-dritt, b’mod partikolari sistemi ġudizzjarji indipendenti, ta’ kwalità u effiċjenti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15"/>
      </w:r>
      <w:r>
        <w:rPr>
          <w:rFonts w:ascii="Times New Roman" w:hAnsi="Times New Roman"/>
          <w:noProof/>
          <w:sz w:val="24"/>
        </w:rPr>
        <w:t>, sistemi tat-taxxa li jiffunzjonaw u effettivi, kif ukoll l-insolvenza effettiva u oqfsa robusti kontra l-korruzzjoni u kontra l-frodi huma determinanti ewlenin ta’ ekonomija li taħdem għan-nies. F’dan il-kuntest, il-proposta għal sett uniku ta’ regoli tat-taxxa għan-negozju fl-Ewropa - BEFIT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16"/>
      </w:r>
      <w:r>
        <w:rPr>
          <w:rFonts w:ascii="Times New Roman" w:hAnsi="Times New Roman"/>
          <w:noProof/>
          <w:sz w:val="24"/>
        </w:rPr>
        <w:t xml:space="preserve"> u l-modernizzazzjoni u d-diġitalizzazzjoni kontinwi tal-amministrazzjonijiet tat-taxxa għandhom jgħinu biex jitnaqqsu l-kostijiet tal-konformità, jimminimizzaw l-ippjanar aggressiv tat-taxxa u l-opportunitajiet ta’ evitar tat-taxxa, filwaqt li jappoġġaw l-impjiegi u l-investiment tal-UE fis-suq uniku. Taħlita xierqa tat-taxxa u ġbir effettiv tad-dħul huma strumentali fl-adattament għall-futur billi jiżguraw kompetizzjoni ġusta, effiċjenti u ambjentalment sostenibbli, jiffaċilitaw it-tranżizzjonijiet ekoloġiċi u diġitali u jirrispondu għall-impatt fiskali tat-tixjiħ tal-popolazzjoni. Il-konnettività fis-suq uniku kollu jenħtieġ li tiżdied aktar b’investimenti akbar fl-infrastruttura tat-trasport, tal-enerġija u dik diġitali. </w:t>
      </w:r>
    </w:p>
    <w:p w14:paraId="0DB85349" w14:textId="77777777" w:rsidR="00C05F00" w:rsidRPr="00514291" w:rsidRDefault="7513DC6F" w:rsidP="025CD70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L-investimenti u r-riformi għat-tranżizzjoni diġitali jibqgħu essenzjali biex tissaħħaħ il-bażi ekonomika tal-UE, jiġu promossi l-ħolqien tan-negozju u l-intraprenditorija fost l-SMEs, u tiġi permessa l-implimentazzjoni rapida tal-Patt Ekoloġiku Ewropew. </w:t>
      </w:r>
      <w:r>
        <w:rPr>
          <w:rFonts w:ascii="Times New Roman" w:hAnsi="Times New Roman"/>
          <w:noProof/>
          <w:sz w:val="24"/>
        </w:rPr>
        <w:t>It-teknoloġiji diġitali jippermettu lin-negozji jiksbu vantaġġ kompetittiv, itejbu s-servizzi u l-prodotti tagħhom u jespandu s-swieq tagħhom, u għandhom il-potenzjal li jappoġġaw it-tranżizzjoni ekoloġika.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Filwaqt li ditti kbar huma aktar probabbli li jadottaw teknoloġiji diġitali ġodda, il-livell ta’ diġitalizzazzjoni tal-SMEs għadu irregolari fl-Istati Membri u fis-setturi ekonomiċi. Filwaqt li xi SMEs huma minn ta’ quddiem fit-trasformazzjoni diġitali, ħafna SMEs aktar tradizzjonali m’għandhomx ir-riżorsi finanzjarji u/jew il-ħiliet biex jaħsdu l-benefiċċji tad-diġitalizzazzjoni. Huwa meħtieġ aktar progress fid-diġitalizzazzjoni biex taġixxi bħala faċilitatur għall-SMEs biex iżidu l-effiċjenza tal-proċessi ta’ produzzjoni tagħhom u l-kapaċità tagħhom li jinnovaw permezz tal-iżvilupp u l-adozzjoni ta’ teknoloġiji avvanzati. </w:t>
      </w:r>
    </w:p>
    <w:p w14:paraId="0DB8534A" w14:textId="23BCEA56" w:rsidR="00022B49" w:rsidRPr="00514291" w:rsidRDefault="001F23AB" w:rsidP="00022B4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Iż-żieda fil-produttività teħtieġ forza tax-xogħol bil-ħiliet rilevanti u l-modernizzazzjoni tal-edukazzjoni u t-taħriġ, li toffri opportunitajiet indaqs għal kulħadd. </w:t>
      </w:r>
      <w:r>
        <w:rPr>
          <w:rFonts w:ascii="Times New Roman" w:hAnsi="Times New Roman"/>
          <w:noProof/>
          <w:sz w:val="24"/>
        </w:rPr>
        <w:t>Il-kompetittività futura tal-UE tiddependi ħafna mis-sett ta’ ħiliet tal-Ewropej. L-iżvilupp ta’ ħiliet ta’ livell għoli fl-istituzzjonijiet tal-edukazzjoni għolja, flimkien ma’ strateġiji ta’ taħriġ mill-ġdid u titjib tal-ħiliet jimmitigaw in-nuqqas ta’ ħiliet fis-suq tax-xogħol u jindirizzaw il-ħtiġijiet li qed jinbidlu matul it-tranżizzjoni ekoloġika u diġitali hekk kif l-ekonomija ssir xprunata b’mod aktar teknoloġiku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7"/>
      </w:r>
      <w:r>
        <w:rPr>
          <w:rFonts w:ascii="Times New Roman" w:hAnsi="Times New Roman"/>
          <w:noProof/>
          <w:sz w:val="24"/>
        </w:rPr>
        <w:t>. Din hija r-raġuni għaliex il-Kummissjoni pproponiet li l-2023 issir is-Sena Ewropea tal-Ħiliet u nediet djalogu strutturat dwar l-edukazzjoni u l-ħiliet diġitali. L-Indiċi tal-Ekonomija u s-Soċjetà Diġitali juri li erbgħa minn kull 10 adulti fl-UE ma għandhomx ħiliet diġitali bażiċi. Minkejja li jirrappreżentaw il-maġġoranza tal-gradwati terzjarji, in-nisa huma sottorappreżentati fi professjonijiet u studji relatati mat-teknoloġija, bi tnejn biss minn ħames xjenzati u inġiniera u inqas minn 20 % speċjalisti tal-ICT huma nisa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8"/>
      </w:r>
      <w:r>
        <w:rPr>
          <w:rFonts w:ascii="Times New Roman" w:hAnsi="Times New Roman"/>
          <w:noProof/>
          <w:sz w:val="24"/>
        </w:rPr>
        <w:t>. L-investimenti u l-politiki inklużivi li jappoġġaw kemm l-istudji tax-xjenza, it-teknoloġija, l-inġinerija u l-matematika (science, technology, engineering and mathematics, STEM) kif ukoll il-ħiliet diġitali (bażiċi) huma għalhekk essenzjali biex jitħaffu l-iżvilupp u l-adozzjoni ta’ teknoloġiji diġitali avvanzati u jiġu appoġġati l-adozzjoni u d-diffużjoni tal-innovazzjoni fl-ekonomiji tagħna u tissawwar it-tranżizzjoni diġitali u ekoloġika. L-indirizzar tad-diskrepanza fil-ħiliet diġitali u l-promozzjoni ta’ proġetti u strateġiji biex jittejbu l-ħiliet diġitali fil-livelli kollha fl-UE huma ta’ importanza kbira biex tiżdied il-produttività fis-setturi ekonomiċi u d-ditti kollha, speċjalment fl-SMEs u biex jingħata kontribut għal użu wiesa’ u effettiv tal-għodod u s-servizzi diġitali (pereż. fl-amministrazzjoni pubblika).</w:t>
      </w:r>
    </w:p>
    <w:p w14:paraId="0DB8534B" w14:textId="77777777" w:rsidR="00022B49" w:rsidRPr="00514291" w:rsidRDefault="6F5AAF32" w:rsidP="00022B49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L-investiment fil-kapaċità tar-riċerka u l-innovazzjoni hu investiment fil-futur tal-Ewropa.</w:t>
      </w:r>
      <w:r>
        <w:rPr>
          <w:rFonts w:ascii="Times New Roman" w:hAnsi="Times New Roman"/>
          <w:noProof/>
          <w:sz w:val="24"/>
        </w:rPr>
        <w:t xml:space="preserve"> L-introjtu futur u l-prosperità sostenibbli fl-UE se jiddependu b’mod kruċjali fuq produttività, ħiliet u innovazzjoni ogħla. </w:t>
      </w:r>
      <w:r>
        <w:rPr>
          <w:noProof/>
        </w:rPr>
        <w:t>L-RRF, InvestRU, i</w:t>
      </w:r>
      <w:r>
        <w:rPr>
          <w:rFonts w:ascii="Times New Roman" w:hAnsi="Times New Roman"/>
          <w:noProof/>
          <w:sz w:val="24"/>
        </w:rPr>
        <w:t xml:space="preserve">ż-Żona Ewropea tar-Riċerka mġedda, l-Aġenda Ewropea tal-Innovazzjoni Ġdida u l-missjonijiet tal-UE se jgħinu wkoll biex jindirizzaw id-distakk fl-attività tar-riċerka u l-innovazzjoni meta mqabbla mal-kompetituri ewlenin tal-UE billi jimmobilizzaw finanzjament ġdid għar-Riċerka u l-Innovazzjoni (RuI) u jtejbu l-kundizzjonijiet għall-finanzjament, il-ħiliet tal-innovazzjoni u politiki kkoordinati aħjar tar-RuI fl-Ewropa. Ir-riċerka u l-innovazzjoni huma vitali biex titħaffef it-tranżizzjoni ekoloġika u diġitali, kif ukoll biex jiġu appoġġati objettivi ewlenin oħra bħat-titjib tas-saħħa tan-nies, l-iżvilupp ta’ awtonomija strateġika miftuħa u li l-ekonomiji tagħna jsiru aktar kompetittivi. B’mod partikolari fil-kuntest attwali, jeħtieġ li naċċelleraw l-innovazzjoni u l-investiment f’teknoloġiji trasformattivi - ir-riħ, ix-xemx, l-idroġenu, il-pompi tas-sħana u n-networks intelliġenti tal-elettriku - u l-użu tagħhom. </w:t>
      </w:r>
    </w:p>
    <w:p w14:paraId="0DB8534C" w14:textId="77777777" w:rsidR="009E6399" w:rsidRPr="00514291" w:rsidRDefault="0086AF23" w:rsidP="009B44BE">
      <w:pPr>
        <w:pStyle w:val="Heading1"/>
        <w:rPr>
          <w:noProof/>
        </w:rPr>
      </w:pPr>
      <w:r>
        <w:rPr>
          <w:noProof/>
        </w:rPr>
        <w:t xml:space="preserve">2.3 Ġustizzja </w:t>
      </w:r>
    </w:p>
    <w:p w14:paraId="0DB8534D" w14:textId="77777777" w:rsidR="00C944B3" w:rsidRPr="00514291" w:rsidRDefault="277F98AB" w:rsidP="4810CB6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Fl-2021 u fl-ewwel nofs tal-2022, it-tkabbir ekonomiku appoġġa prestazzjoni b’saħħitha fis-swieq tax-xogħol tal-UE, b’żieda sinifikanti fir-rati tal-impjiegi.</w:t>
      </w:r>
      <w:r>
        <w:rPr>
          <w:rFonts w:ascii="Times New Roman" w:hAnsi="Times New Roman"/>
          <w:noProof/>
          <w:sz w:val="24"/>
        </w:rPr>
        <w:t xml:space="preserve"> Ir-rata ta’ impjieg tal-UE kibret matul l-2021 u laħqet rekord ta’ 74,8 % fi Q2-2022. Fl-istess ħin, minkejja tnaqqis reċenti fil-qgħad fost iż-żgħażagħ, ir-rata ta’ żgħażagħ barra mill-edukazzjoni, impjieg jew taħriġ għadha għolja (11,7 % fi Q2-2022). Ir-riskju tal-faqar jew tal-esklużjoni soċjali baqa’ stabbli matul il-pandemija, anki jekk madwar 1 minn kull 5 persuni kienu għadhom f’riskju ta’ faqar jew esklużjoni soċjali fl-2020 u fl-2021. Dan l-irkupru b’suċċess tas-suq tax-xogħol u l-istabbiltà wiesgħa fl-indikaturi soċjali jirriflettu l-impatt pożittiv tal-miżuri meħuda matul il-pandemija mill-Istati Membri. Dan jinkludi appoġġ mill-UE</w:t>
      </w:r>
      <w:r>
        <w:rPr>
          <w:rFonts w:ascii="Times New Roman" w:hAnsi="Times New Roman"/>
          <w:noProof/>
          <w:sz w:val="24"/>
          <w:szCs w:val="24"/>
          <w:vertAlign w:val="superscript"/>
          <w:lang w:val="en-IE"/>
        </w:rPr>
        <w:footnoteReference w:id="19"/>
      </w:r>
      <w:r>
        <w:rPr>
          <w:rFonts w:ascii="Times New Roman" w:hAnsi="Times New Roman"/>
          <w:noProof/>
          <w:sz w:val="24"/>
        </w:rPr>
        <w:t xml:space="preserve">, l-effett stabbilizzanti tas-sistemi ta’ protezzjoni soċjali, kif ukoll riformi strutturali ta’ suċċess implimentati matul l-aħħar 10 snin. </w:t>
      </w:r>
    </w:p>
    <w:p w14:paraId="0DB8534E" w14:textId="77777777" w:rsidR="00522119" w:rsidRPr="00514291" w:rsidRDefault="06365BDA" w:rsidP="4810CB6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Madankollu, żidiet qawwija fil-prezzijiet tal-enerġija u l-inflazzjoni jimplikaw impatti negattivi sinifikanti fuq il-kapaċità tal-akkwist tal-unitajiet domestiċi u fuq l-attività tal-kumpaniji Ewropej, u dan joħloq ukoll riskji ta’ deterjorament tas-suq tax-xogħol.</w:t>
      </w:r>
      <w:r>
        <w:rPr>
          <w:rFonts w:ascii="Times New Roman" w:hAnsi="Times New Roman"/>
          <w:noProof/>
          <w:sz w:val="24"/>
        </w:rPr>
        <w:t xml:space="preserve"> Il-prezzijiet ogħla tal-enerġija qed iwasslu għal kost ogħla tan-negozju u konsegwentement għal tnaqqis fis-sigħat tax-xogħol u riskju ogħla ta’ telf ta’ impjiegi u f’diversi setturi, aggravati minn tnaqqis fid-domanda. L-impatt fuq l-impjiegi se jissawwar mill-kompożizzjoni settorjali tal-ekonomiji, is-sorsi tagħhom tal-ġenerazzjoni tal-valur u d-dipendenza tagħhom fuq ktajjen tal-valur intensivi fl-enerġija. B’riżultat ta’ dan, l-effetti fuq l-impjiegi huma mistennija li jvarjaw b’mod sinifikanti skont is-settur, skont il-ġeneru u skont ir-reġjun.</w:t>
      </w:r>
    </w:p>
    <w:p w14:paraId="0DB8534F" w14:textId="2176A336" w:rsidR="00522119" w:rsidRPr="00514291" w:rsidRDefault="00D94520" w:rsidP="4810CB6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L-unitajiet domestiċi għadhom affettwati b’mod sever minn prezzijiet għoljin tal-enerġija, li jżidu r-riskju tal-faqar enerġetiku u jitolbu miżuri mmirati u kkoordinati.</w:t>
      </w:r>
      <w:r>
        <w:rPr>
          <w:rFonts w:ascii="Times New Roman" w:hAnsi="Times New Roman"/>
          <w:noProof/>
          <w:sz w:val="24"/>
        </w:rPr>
        <w:t xml:space="preserve"> Għall-unitajiet domestiċi b’introjtu baxx, l-ikel u l-enerġija jirrappreżentaw ishma ogħla mill-basktijiet tal-konsum tagħhom, li jagħmilhom partikolarment esposti għaż-żidiet fil-prezzijiet attwali. L-Istati Membri diġà ħadu miżuri sostanzjali biex itaffu l-impatt tal-prezzijiet għoljin tal-enerġija fuq l-unitajiet domestiċi. Madankollu, kif spjegat fit-taqsima li jmiss, aktar minn 70 % tal-miżuri ta’ appoġġ fl-2022 ma ġewx immirati. Filwaqt li l-pressjonijiet fuq il-prezzijiet qed jinfirxu lil hinn mill-enerġija, u r-riżorsi għadhom limitati, huwa dejjem aktar importanti li l-miżuri ta’ appoġġ ikunu mmirati lejn unitajiet domestiċi vulnerabbli u li jżommu l-inċentivi biex inaqqsu l-konsum tal-enerġija u jippromwovu l-effiċjenza enerġetika. Immirar aħjar jippermetti li dawk il-miżuri jkunu effettivi fil-prevenzjoni taż-żieda tal-faqar enerġetiku u l-faqar b’mod ġenerali, filwaqt li ma jiżdiedx l-inflazzjoni u jiġi limitat l-impatt baġitarju. Barra minn hekk, il-miżuri mmirati lejn gruppi żvantaġġati għandhom prestazzjoni aħjar f’termini ta’ stabbilizzazzjoni makroekonomika. </w:t>
      </w:r>
      <w:bookmarkStart w:id="4" w:name="_Hlk119496332"/>
      <w:r>
        <w:rPr>
          <w:rFonts w:ascii="Times New Roman" w:hAnsi="Times New Roman"/>
          <w:noProof/>
          <w:sz w:val="24"/>
        </w:rPr>
        <w:t>Bħala parti minn REPowerEU, il-Kummissjoni qed tipproponi ma’ SAFE (Supporting Affordable Energy, Appoġġ għall-Enerġija Affordabbli) użu aktar flessibbli tal-allokazzjonijiet tal-fondi tal-politika ta’ koeżjoni għall-2014-2020 biex tgħin lill-Istati Membri u lir-reġjuni jappoġġaw lill-unitajiet domestiċi u lill-kumpaniji vulnerabbli u biex tippreserva l-impjiegi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0"/>
      </w:r>
      <w:r>
        <w:rPr>
          <w:rFonts w:ascii="Times New Roman" w:hAnsi="Times New Roman"/>
          <w:noProof/>
          <w:sz w:val="24"/>
        </w:rPr>
        <w:t>.</w:t>
      </w:r>
    </w:p>
    <w:bookmarkEnd w:id="4"/>
    <w:p w14:paraId="0DB85350" w14:textId="77777777" w:rsidR="00522119" w:rsidRPr="00514291" w:rsidRDefault="009D205E" w:rsidP="4810CB6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Djalogu soċjali b’saħħtu jista’ jgħin biex jiġi żgurat li l-iffissar tal-pagi jtaffi t-telf tal-kapaċità tal-akkwist, b’mod partikolari għal dawk bi dħul baxx, filwaqt li jillimita r-riskju ta’ effetti sekondarji fuq l-inflazzjoni u jippreserva l-impjiegi u l-kompetittività.</w:t>
      </w:r>
      <w:r>
        <w:rPr>
          <w:rFonts w:ascii="Times New Roman" w:hAnsi="Times New Roman"/>
          <w:noProof/>
          <w:sz w:val="24"/>
        </w:rPr>
        <w:t xml:space="preserve"> Filwaqt li l-pagi nominali żdiedu fl-2021 u aċċelleraw fl-2022, l-inflazzjoni għolja rriżultat fi tnaqqis fil-pagi reali. It-tkabbir fil-pagi fl-2021 kien prinċipalment xprunat miż-żieda fis-sigħat maħduma u l-irkupru ekonomiku qawwi li segwa l-kriżi tal-COVID-19. Fl-2022, inflazzjoni għolja u nuqqas ta’ ħaddiema bdew iwasslu għal aċċellerazzjoni fil-pagi nominali. Madankollu, it-tkabbir fil-pagi baqa’ taħt l-inflazzjoni. Negozjar kollettiv effettiv huwa essenzjali biex jinkisbu żviluppi ġenerali fil-pagi li huma konformi mal-kundizzjonijiet makroekonomiċi li qed jinbidlu, filwaqt li fl-istess ħin jiġi evitat ir-riskju ta’ deankraġġ tal-aspettattivi tal-inflazzjoni. L-aġġornament tal-pagi minimi (f’konformità mad-Direttiva dwar pagi minimi adegwati) għandu rwol ewlieni biex tiġi protetta l-kapaċità tal-akkwist ta’ pagi baxxi. Il-miżuri ta’ appoġġ immirati u temporanji msemmija hawn fuq jista’ jkollhom ukoll rwol importanti, fejn il-livelli ta’ profittabbiltà f’xi kumpaniji u setturi jinsabu taħt stress. L-aġġustamenti fil-pagi huma influwenzati aktar mill-ispeċifiċitajiet tas-setturi u l-livell ta’ flessibbiltà tal-ekonomija, filwaqt li fit-terminu medju, il-kapaċità tal-akkwist hija protetta minn titjib fil-pagi f’konformità maż-żidiet fil-produttività u t-tkabbir potenzjali. </w:t>
      </w:r>
    </w:p>
    <w:p w14:paraId="0DB85351" w14:textId="77777777" w:rsidR="00AA4CCA" w:rsidRPr="00514291" w:rsidRDefault="344DC930" w:rsidP="4810CB6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Politiki effettivi tas-suq tax-xogħol jibqgħu kruċjali biex jappoġġaw lill-ħaddiema u jippromwovu t-tranżizzjonijiet tal-impjiegi, speċjalment billi n-nuqqas ta’ ħaddiema u ħiliet għadhom prevalenti fl-UE.</w:t>
      </w:r>
      <w:r>
        <w:rPr>
          <w:rFonts w:ascii="Times New Roman" w:hAnsi="Times New Roman"/>
          <w:noProof/>
          <w:sz w:val="24"/>
        </w:rPr>
        <w:t xml:space="preserve"> In-nuqqas ta’ ħaddiema jaffettwa ċerti setturi b’mod partikolari bħall-kura tas-saħħa, l-edukazzjoni, l-ospitalità u t-turiżmu, il-kostruzzjoni, l-ICT, u setturi marbuta mat-tranżizzjoni ekoloġika. Is-sensji li seħħew b’riżultat tal-pandemija tal-COVID-19 ħolqu nuqqasijiet addizzjonali speċjalment f’setturi fejn jintużaw l-aktar kuntratti flessibbli, billi mhux il-ħaddiema kollha rritornaw ladarba d-domanda bdiet tirkupra. Billi żieda temporanja fil-kostijiet tal-produzzjoni toħloq riskji għall-impjiegi, l-iskemi ta’ xogħol b’ħinijiet iqsar jgħinu biex jiġu ppreservati l-impjiegi u l-kapital uman speċifiku għad-ditta. Dawn jenħtieġ li jitfasslu b’mod li jappoġġa l-proċessi ta’ ristrutturar billi jiffaċilita t-tranżizzjonijiet tal-impjiegi, inkluż permezz tat-titjib tal-ħiliet u t-taħriġ mill-ġdid. </w:t>
      </w:r>
    </w:p>
    <w:p w14:paraId="0DB85352" w14:textId="7A86CCC5" w:rsidR="00522119" w:rsidRPr="00514291" w:rsidRDefault="007C42C4" w:rsidP="4810CB6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Il-politiki attivi tas-suq tax-xogħol, it-taħriġ u l-miżuri ta’ titjib tal-ħiliet u ta’ taħriġ mill-ġdid jipprovdu appoġġ għall-impjiegi u l-inklużjoni soċjali. </w:t>
      </w:r>
      <w:r>
        <w:rPr>
          <w:rFonts w:ascii="Times New Roman" w:hAnsi="Times New Roman"/>
          <w:noProof/>
          <w:sz w:val="24"/>
        </w:rPr>
        <w:t>Jista’ jkollhom ukoll rwol ċentrali fit-twettiq tat-tranżizzjoni doppja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21"/>
      </w:r>
      <w:r>
        <w:rPr>
          <w:rFonts w:ascii="Times New Roman" w:hAnsi="Times New Roman"/>
          <w:noProof/>
          <w:sz w:val="24"/>
        </w:rPr>
        <w:t>. Id-diġitalizzazzjoni tal-ekonomija, li aċċellerat b’mod rapidu matul il-pandemija, iġġenerat domanda akbar għall-ħiliet diġitali fil-livelli kollha. Bl-istess mod, it-tmiem tad-dipendenza tal-UE fuq il-fjuwils fossili u l-kisba tan-newtralità klimatika jirrikjedu wkoll li l-miżuri jiġu ffukati mill-ġdid fuq it-titjib tal-ħiliet u t-taħriġ mill-ġdid tan-nies f’setturi industrijali differenti u l-appoġġ għat-tranżizzjonijiet tal-impjiegi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22"/>
      </w:r>
      <w:r>
        <w:rPr>
          <w:rFonts w:ascii="Times New Roman" w:hAnsi="Times New Roman"/>
          <w:noProof/>
          <w:sz w:val="24"/>
        </w:rPr>
        <w:t>. Minkejja progress tajjeb fil-biċċa l-kbira tal-Istati Membri, l-isfidi li ilhom jeżistu fir-rigward tal-impjieg taż-żgħażagħ, in-nisa u l-gruppi żvantaġġati, bħall-persuni b’diżabilità, ir-Rom u l-persuni bi sfond ta’ migrazzjoni - inklużi l-persuni spostati mill-Ukrajna</w:t>
      </w:r>
      <w:r>
        <w:rPr>
          <w:rStyle w:val="FootnoteReference"/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ootnoteReference w:id="23"/>
      </w:r>
      <w:r>
        <w:rPr>
          <w:rFonts w:ascii="Times New Roman" w:hAnsi="Times New Roman"/>
          <w:noProof/>
          <w:sz w:val="24"/>
        </w:rPr>
        <w:t xml:space="preserve"> - jenħtieġ li jiġu indirizzati b’azzjonijiet ta’ politika speċifiċi u mfassla apposta fil-livell nazzjonali u reġjonali, u bl-użu sħiħ u effettiv tal-finanzjament disponibbli tal-UE. </w:t>
      </w:r>
    </w:p>
    <w:p w14:paraId="0DB85353" w14:textId="77777777" w:rsidR="00522119" w:rsidRPr="00514291" w:rsidRDefault="1CD2F790" w:rsidP="4810CB6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L-adattament tas-sistemi tal-edukazzjoni u t-taħriġ huwa essenzjali għall-iżvilupp tal-ħiliet meħtieġa fl-ekonomiji tagħna, iżda n-nuqqas ta’ għalliema jista’ jfixkel l-isforzi.</w:t>
      </w:r>
      <w:r>
        <w:rPr>
          <w:rFonts w:ascii="Times New Roman" w:hAnsi="Times New Roman"/>
          <w:noProof/>
          <w:sz w:val="24"/>
        </w:rPr>
        <w:t xml:space="preserve"> L-Istati Membri qed jiffaċċjaw nuqqas dejjem akbar ta’ għalliema fil-livelli kollha tal-edukazzjoni, inkluż fl-edukazzjoni u l-kura bikrija tat-tfal, u b’mod partikolari fis-suġġetti l-aktar rilevanti għat-tranżizzjoni doppja. Iż-żieda fl-attraenza tal-professjoni tat-tagħlim, b’mod partikolari fis-suġġetti u r-reġjuni l-aktar milquta min-nuqqas ta’ għalliema, hija kruċjali biex aktar żgħażagħ u studenti tul il-ħajja jiġu mgħammra bil-ħiliet l-aktar mitluba issa u fil-futur fis-swieq tax-xogħol li qed jinbidlu. Bl-istess mod, it-titjib tal-ekwità fl-edukazzjoni, inkluż fit-tfulija bikrija, se jkun essenzjali wara pandemija li żiedet l-impatt tal-isfond soċjoekonomiku fuq l-eżiti tat-tagħlim ta’ tfal u żgħażagħ żvantaġġati, inklużi dawk bi sfond ta’ migrazzjoni jew ta’ minoranza etnika. </w:t>
      </w:r>
      <w:bookmarkStart w:id="5" w:name="_Hlk119562682"/>
      <w:r>
        <w:rPr>
          <w:rFonts w:ascii="Times New Roman" w:hAnsi="Times New Roman"/>
          <w:noProof/>
          <w:sz w:val="24"/>
        </w:rPr>
        <w:t>L-investiment f’edukazzjoni u kura bikrija tat-tfal ta’ kwalità, aċċessibbli u affordabbli huwa wkoll kruċjali biex tiġi ffaċilitata l-parteċipazzjoni tan-nisa fis-suq tax-xogħol.</w:t>
      </w:r>
      <w:bookmarkEnd w:id="5"/>
    </w:p>
    <w:p w14:paraId="0DB85354" w14:textId="77777777" w:rsidR="008A4140" w:rsidRPr="00514291" w:rsidRDefault="277F98AB" w:rsidP="4810CB6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Il-pandemija enfasizzat l-importanza ta’ sistemi tal-kura tas-saħħa u tal-kura fit-tul reżiljenti u sostenibbli li jistgħu jirrispondu malajr għal emerġenzi tas-saħħa, filwaqt li jippreservaw il-kwalità u l-aċċessibbiltà tal-kura għal kundizzjonijiet oħra tas-saħħa.</w:t>
      </w:r>
      <w:r>
        <w:rPr>
          <w:rFonts w:ascii="Times New Roman" w:hAnsi="Times New Roman"/>
          <w:noProof/>
          <w:sz w:val="24"/>
        </w:rPr>
        <w:t xml:space="preserve"> Filwaqt li sar progress matul il-pandemija, diversi Stati Membri jeħtieġ li jagħmlu aktar progress fir-reżiljenza, fil-kwalità u fl-aċċessibbiltà tas-sistemi tal-kura tas-saħħa u tal-kura fit-tul tagħhom, inkluża l-isfida ta’ nuqqasijiet fil-forza tax-xogħol tas-saħħa. Il-pandemija żvelat il-ħtieġa għal aktar viġilanza u investiment fl-Istati Membri kollha biex jiġi żgurat li jkunu mħejjija b’mod adegwat biex jindirizzaw kriżijiet tas-saħħa futuri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24"/>
      </w:r>
      <w:r>
        <w:rPr>
          <w:rFonts w:ascii="Times New Roman" w:hAnsi="Times New Roman"/>
          <w:noProof/>
          <w:sz w:val="24"/>
        </w:rPr>
        <w:t xml:space="preserve"> u jkunu jistgħu wkoll jippreservaw il-kwalità tal-kura għall-mard u l-kundizzjonijiet l-oħra kollha. L-aċċellerazzjoni tal-Patt Ekoloġiku Ewropew tista’ tkun ta’ benefiċċju ulterjuri għas-sistemi tas-saħħa (pereżempju, permezz tal-pjan ta’ azzjoni għal tniġġis żero bħala parti mill-Patt Ekoloġiku Ewropew) billi wieħed minn kull tmien imwiet prematuri fl-UE huwa marbut mat-tniġġis ambjentali.</w:t>
      </w:r>
    </w:p>
    <w:p w14:paraId="0DB85355" w14:textId="4C4CED6D" w:rsidR="00522119" w:rsidRPr="00514291" w:rsidRDefault="007E2431" w:rsidP="4810CB6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Il-preservazzjoni u t-titjib tal-adegwatezza u s-sostenibbiltà tax-xbieki ta’ sikurezza soċjali jibqgħu prijorità fis-sitwazzjoni ekonomika attwali.</w:t>
      </w:r>
      <w:r>
        <w:rPr>
          <w:rFonts w:ascii="Times New Roman" w:hAnsi="Times New Roman"/>
          <w:noProof/>
          <w:sz w:val="24"/>
        </w:rPr>
        <w:t xml:space="preserve"> F’xi Stati Membri, livelli baxxi ta’ adegwatezza jistgħu jirriżultaw f’benefiċċji li mhumiex qed iżommu l-pass maż-żidiet fl-għoli tal-ħajja għall-unitajiet domestiċi vulnerabbli. Fl-istess ħin, l-iskemi ta’ appoġġ għall-introjtu jenħtieġ li jkunu mmirati tajjeb u jinkludu inċentivi u appoġġ xierqa għall-benefiċjarji li huma kapaċi jaħdmu biex jintegraw mill-ġdid fis-suq tax-xogħol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25"/>
      </w:r>
      <w:r>
        <w:rPr>
          <w:rFonts w:ascii="Times New Roman" w:hAnsi="Times New Roman"/>
          <w:noProof/>
          <w:sz w:val="24"/>
        </w:rPr>
        <w:t>. L-iżgurar tal-kopertura tal-protezzjoni soċjali għall-ħaddiema mhux standard u għall-persuni li jaħdmu għal rashom jibqa’ kruċjali. Bl-istess mod, fil-kuntest ta’ xejra demografika negattiva u swieq tax-xogħol li qed jinbidlu, l-iżgurar tal-adegwatezza u s-sostenibbiltà finanzjarja tas-sistemi tal-pensjonijiet jibqa’ partikolarment importanti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26"/>
      </w:r>
      <w:r>
        <w:rPr>
          <w:rFonts w:ascii="Times New Roman" w:hAnsi="Times New Roman"/>
          <w:noProof/>
          <w:sz w:val="24"/>
        </w:rPr>
        <w:t>. L-istess jgħodd għall-għoti ta’ aċċess għal kura fit-tul affordabbli, ta’ kwalità u sostenibbli.</w:t>
      </w:r>
    </w:p>
    <w:p w14:paraId="0DB85356" w14:textId="77777777" w:rsidR="001D7C83" w:rsidRPr="00514291" w:rsidRDefault="001D7C83" w:rsidP="4810CB6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Id-disparitajiet reġjonali u t-tibdil demografiku jżidu l-isfidi marbuta mat-tranżizzjoni ekoloġika u diġitali.</w:t>
      </w:r>
      <w:r>
        <w:rPr>
          <w:rFonts w:ascii="Times New Roman" w:hAnsi="Times New Roman"/>
          <w:noProof/>
          <w:sz w:val="24"/>
        </w:rPr>
        <w:t xml:space="preserve"> Il-popolazzjoni fl-età tax-xogħol tal-UE qed tonqos, u dan jikkontribwixxi għal nuqqas ta’ ħaddiema eżistenti u jxekkel il-potenzjal tat-tkabbir u l-kompetittività tan-negozji. F’ħafna reġjuni, b’mod partikolari fiż-żoni rurali, l-impatt tat-tixjiħ tal-popolazzjoni huwa amplifikat mill-migrazzjoni ’l barra. Dan iżid mal-isfida li tiġi żgurata d-disponibbiltà ta’ forza tax-xogħol b’ħiliet speċjalizzati biex jinbnew ekonomiji mgħammra tajjeb għat-tranżizzjoni ekoloġika u diġitali. Barra minn hekk, id-distakk qawwi u persistenti fl-innovazzjoni fl-Ewropa jfixkel il-kapaċità ta’ ħafna reġjuni li għadhom lura biex jilħqu livelli ogħla ta’ prosperità. Il-kapaċità tal-politiki nazzjonali u tal-UE li jibbilanċjaw mill-ġdid it-tkabbir madwar l-UE u fl-Istati Membri se tkun kruċjali biex jiġi żgurat irkupru ġust li se jgħin liċ-ċittadini, irrispettivament minn fejn jgħixu fl-UE, biex jipparteċipaw fis-suq uniku u jibbenefikaw minnu.</w:t>
      </w:r>
    </w:p>
    <w:p w14:paraId="0DB85357" w14:textId="000DF7E4" w:rsidR="007B3628" w:rsidRPr="00514291" w:rsidRDefault="007B3628" w:rsidP="007B3628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Il-miri ewlenin tal-UE għall-2030 dwar l-impjiegi, il-ħiliet u t-tnaqqis tal-faqar se jagħtu sehemhom biex jagħtu spinta lill-konverġenza soċjali ’l fuq fl-UE.</w:t>
      </w:r>
      <w:r>
        <w:rPr>
          <w:rFonts w:ascii="Times New Roman" w:hAnsi="Times New Roman"/>
          <w:noProof/>
          <w:sz w:val="24"/>
        </w:rPr>
        <w:t xml:space="preserve"> L-Istati Membri ppreżentaw il-miri nazzjonali tagħhom għall-2030 u issa huwa importanti li azzjoni politika xierqa ssegwi l-ambizzjonijiet iddikjarati. Il-progress lejn il-miri tal-UE u dawk nazzjonali se jiġi mmonitorjat minn dan iċ-ċiklu tas-Semestru Ewropew, l-ewwel nett bil-proposta tal-Kummissjoni għar-Rapport Konġunt dwar l-Impjiegi tal-2023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27"/>
      </w:r>
      <w:r>
        <w:rPr>
          <w:rFonts w:ascii="Times New Roman" w:hAnsi="Times New Roman"/>
          <w:noProof/>
          <w:sz w:val="24"/>
        </w:rPr>
        <w:t>.</w:t>
      </w:r>
    </w:p>
    <w:p w14:paraId="0DB85358" w14:textId="3BED4C69" w:rsidR="00835276" w:rsidRPr="00514291" w:rsidRDefault="277F98AB" w:rsidP="4810CB6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Il-Faċilità għall-Irkupru u r-Reżiljenza, flimkien mal-fondi tal-politika ta’ koeżjoni u l-Mekkaniżmu għal Tranżizzjoni Ġusta, tappoġġa tkabbir ġust u inklużiv fl-UE.</w:t>
      </w:r>
      <w:r>
        <w:rPr>
          <w:rFonts w:ascii="Times New Roman" w:hAnsi="Times New Roman"/>
          <w:noProof/>
          <w:sz w:val="24"/>
        </w:rPr>
        <w:t xml:space="preserve"> Il-pjanijiet għall-irkupru u r-reżiljenza implimentati mill-Istati Membri jinkludu firxa wiesgħa ta’ riformi u investimenti li se jkollhom effetti dejjiema. Dawn se jikkontribwixxu għal parteċipazzjoni akbar fis-suq tax-xogħol, kisbiet fil-produttività permezz ta’ miżuri ta’ edukazzjoni, taħriġ mill-ġdid u titjib tal-ħiliet, kif ukoll inklużjoni soċjali, ġustizzja interġenerazzjonali, koeżjoni territorjali u reżiljenza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28"/>
      </w:r>
      <w:r>
        <w:rPr>
          <w:rFonts w:ascii="Times New Roman" w:hAnsi="Times New Roman"/>
          <w:noProof/>
          <w:sz w:val="24"/>
        </w:rPr>
        <w:t xml:space="preserve">. Il-programmi tal-politika ta’ koeżjoni jkomplu jippermettu lir-reġjuni jikbru, b’mod partikolari billi jikkonċentraw fuq faċilitaturi u muturi reġjonali għall-iżvilupp ekonomiku kif ukoll billi jinvestu fil-kapital uman. </w:t>
      </w:r>
    </w:p>
    <w:p w14:paraId="0DB85359" w14:textId="77777777" w:rsidR="004D2453" w:rsidRPr="00514291" w:rsidRDefault="04367D4E" w:rsidP="4810CB6D">
      <w:pPr>
        <w:pStyle w:val="ListParagraph"/>
        <w:spacing w:after="200" w:line="276" w:lineRule="auto"/>
        <w:ind w:left="0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t xml:space="preserve">2.4 Stabbiltà makroekonomika </w:t>
      </w:r>
    </w:p>
    <w:p w14:paraId="0DB8535A" w14:textId="65F5664B" w:rsidR="00186E7C" w:rsidRPr="00514291" w:rsidRDefault="00186E7C" w:rsidP="00186E7C">
      <w:pPr>
        <w:pStyle w:val="NormalWeb"/>
        <w:shd w:val="clear" w:color="auto" w:fill="FFFFFF" w:themeFill="background1"/>
        <w:spacing w:beforeAutospacing="0" w:afterAutospacing="0"/>
        <w:jc w:val="both"/>
        <w:rPr>
          <w:noProof/>
        </w:rPr>
      </w:pPr>
      <w:r>
        <w:rPr>
          <w:b/>
          <w:noProof/>
        </w:rPr>
        <w:t xml:space="preserve">Il-kundizzjonijiet ekonomiċi li qed jiddeterjoraw żiedu l-vulnerabbiltajiet u r-riskji assoċjati ma’ żbilanċi preeżistenti, u jistgħu jitfaċċaw żbilanċi ġodda. </w:t>
      </w:r>
      <w:r>
        <w:rPr>
          <w:noProof/>
        </w:rPr>
        <w:t>Ir-Rapport dwar il-Mekkaniżmu ta’ Twissija jipprovdi l-analiżi tal-Kummissjoni tal-evoluzzjoni tal-iżbilanċi u tar-riskji emerġenti</w:t>
      </w:r>
      <w:r>
        <w:rPr>
          <w:rStyle w:val="FootnoteReference"/>
          <w:noProof/>
        </w:rPr>
        <w:footnoteReference w:id="29"/>
      </w:r>
      <w:r>
        <w:rPr>
          <w:noProof/>
        </w:rPr>
        <w:t>. Minkejja t-tnaqqis qawwi fl-attività li għaddej bħalissa, it-tkabbir nominali tal-PDG huwa mbassar li jgħin biex inaqqas il-proporzjonijiet tad-dejn kemm fl-2022 kif ukoll fl-2023, filwaqt li jnaqqas il-kobor ta’ xi żbilanċi fl-istokk, filwaqt li żidiet qawwija fil-prezzijiet tad-djar għandhom jimmoderaw. Madankollu, id-dgħufija tal-attività ekonomika u l-issikkar fil-kundizzjonijiet ta’ finanzjament iżidu r-riskji assoċjati ma’ livelli għoljin ta’ dejn. B’mod parallel, id-diverġenza fir-rati tal-inflazzjoni u ż-żidiet fil-kostijiet lavorattivi jżidu l-possibbiltà li jitfaċċa telf fil-kompetittività tal-kostijiet, li jista’ jiswa ħafna flus biex jingħeleb, b’mod partikolari jekk ikun akkumpanjat minn trasformazzjonijiet strutturali fil-produzzjoni. Bħala parti mill-proċess ta’ rieżami fil-fond, il-Kummissjoni se timmonitorja mill-qrib l-iżviluppi u r-riskji relatati ma’ xejriet komuni, fi ħdan qafas komuni biex tipprovdi kuntest għall-analiżi speċifika għall-pajjiż, b’enfasi fuq l-iżviluppi tas-suq tad-djar, id-dinamika tal-kompetittività u s-sostenibbiltà u l-bilanċi esterni. L-analiżijiet fil-fond (In-depth reviews, IDRs) se jitħejjew għall-10 Stati Membri li qabel kienu identifikati bħala li qed jesperjenzaw żbilanċi jew żbilanċi eċċessivi, biex jiġi vvalutat jekk dawk l-iżbilanċi humiex qed jaggravaw, humiex qed jiġu kkoreġuti, jew humiex qed jiġu kkoreġuti, biex jiġu aġġornati l-valutazzjonijiet eżistenti u biex jiġu vvalutati l-ħtiġijiet ta’ politika possibbli li jifdal. Barra minn hekk, l-IDRs se jitwettqu għal seba’ Stati Membri b’riskji partikolari ta’ żbilanċi emerġenti ġodda. L-IDRs se jiġu infurmati minn noti ta’ valutazzjoni tematika fil-fond, li se jiffurmaw l-isfond għall-analiżi</w:t>
      </w:r>
      <w:r>
        <w:rPr>
          <w:rStyle w:val="FootnoteReference"/>
          <w:noProof/>
        </w:rPr>
        <w:footnoteReference w:id="30"/>
      </w:r>
      <w:r>
        <w:rPr>
          <w:noProof/>
        </w:rPr>
        <w:t>.</w:t>
      </w:r>
    </w:p>
    <w:p w14:paraId="0DB8535B" w14:textId="465284B2" w:rsidR="00875E6E" w:rsidRDefault="00320B75" w:rsidP="00875E6E">
      <w:pPr>
        <w:pStyle w:val="NormalWeb"/>
        <w:shd w:val="clear" w:color="auto" w:fill="FFFFFF" w:themeFill="background1"/>
        <w:spacing w:beforeAutospacing="0" w:afterAutospacing="0"/>
        <w:jc w:val="both"/>
        <w:rPr>
          <w:noProof/>
        </w:rPr>
      </w:pPr>
      <w:r>
        <w:rPr>
          <w:b/>
          <w:noProof/>
        </w:rPr>
        <w:t>L-iżgurar tal-istabbiltà makrofinanzjarja u ż-żamma tal-kanali ta’ kreditu għall-ekonomija huma kruċjali għar-reżiljenza f’ċirkostanzi ekonomiċi diffiċli.</w:t>
      </w:r>
      <w:r>
        <w:rPr>
          <w:noProof/>
        </w:rPr>
        <w:t xml:space="preserve"> Il-pożizzjoni tal-banek hija soda bis-saħħa tal-azzjonijiet ta’ politika f’dawn l-aħħar ftit snin. Is-self improduttiv, għalkemm qed jonqos, jenħtieġ li jkompli jiġi indirizzat. Dan jinkludi l-monitoraġġ tal-kwalità tal-assi, l-involviment f’waqtu u proattiv ma’ debituri f’diffikultà (b’mod partikolari dawk vijabbli), it-titjib ulterjuri tal-effiċjenza tal-oqfsa ta’ insolvenza u l-iżvilupp ulterjuri ta’ swieq sekondarji għal self improduttiv, b’mod partikolari permezz ta’ traspożizzjoni f’waqtha tad-Direttiva dwar is-servizzjanti tal-kreditu u x-xerrejja tal-kreditu sa tmiem l-2023</w:t>
      </w:r>
      <w:r>
        <w:rPr>
          <w:rStyle w:val="FootnoteReference"/>
          <w:noProof/>
        </w:rPr>
        <w:footnoteReference w:id="31"/>
      </w:r>
      <w:r>
        <w:rPr>
          <w:noProof/>
        </w:rPr>
        <w:t>. Fl-istess ħin, il-banek jeħtieġ li jżommu politiki ta’ proviżjonament prudenti u buffers kapitali li jkunu konsistenti mal-livell prevalenti ta’ riskju. Il-Bord Ewropew dwar ir-Riskju Sistemiku ħareġ twissija fit-22 ta’ Settembru 2022, fejn appella għal sensibilizzazzjoni akbar tar-riskji għall-istabbiltà finanzjarja li jirriżultaw minn waqgħa qawwija fil-prezzijiet tal-assi. Iż-żieda fir-rati tas-self ipotekarju u d-deterjorament fil-kapaċità tas-servizz tad-dejn minħabba tnaqqis fl-introjtu reali tal-unitajiet domestiċi jistgħu jagħmlu pressjoni ’l isfel fuq il-prezzijiet tad-djar. Min-naħa tiegħu, dan jista’ jwassal għall-materjalizzazzjoni tar-riskji ċikliċi akkumulati fis-swieq tal-proprjetà immobbli. Barra minn hekk, żdiedet il-probabbiltà ta’ inċidenti ċibernetiċi fuq skala kbira li jaffettwaw is-sistema finanzjarja. L-Istati Membri taż-Żona tal-Euro jeħtieġ li jkomplu jaħdmu fuq it-tlestija tal-unjoni bankarja, f’konformità mat-triq ’il quddiem deskritta mill-Grupp tal-Euro</w:t>
      </w:r>
      <w:r>
        <w:rPr>
          <w:rStyle w:val="FootnoteReference"/>
          <w:noProof/>
        </w:rPr>
        <w:footnoteReference w:id="32"/>
      </w:r>
      <w:r>
        <w:rPr>
          <w:noProof/>
        </w:rPr>
        <w:t xml:space="preserve">, u fuq it-tisħiħ tar-rwol internazzjonali tal-euro. Is-settur u s-swieq finanzjarji li jiffunzjonaw tajjeb, b’mod partikolari permezz ta’ unjoni tas-swieq kapitali aktar profonda, huma kruċjali biex jiġu ffinanzjati l-investimenti kbar ħafna meħtieġa għat-tranżizzjonijiet ekoloġiċi u diġitali. </w:t>
      </w:r>
    </w:p>
    <w:p w14:paraId="0DB8535C" w14:textId="77777777" w:rsidR="00925C92" w:rsidRPr="00514291" w:rsidRDefault="00925C92" w:rsidP="00AF044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Ix-xokkijiet reċenti jenfasizzaw l-importanza ta’ koordinazzjoni b’saħħitha ta’ politiki fiskali sodi u tal-bini ta’ buffers fiskali matul żminijiet tajbin li għandhom jintużaw matul it-tnaqqis fir-ritmu ekonomiku. </w:t>
      </w:r>
      <w:r>
        <w:rPr>
          <w:rFonts w:ascii="Times New Roman" w:hAnsi="Times New Roman"/>
          <w:noProof/>
          <w:sz w:val="24"/>
        </w:rPr>
        <w:t>Il-kundizzjonijiet ekonomiċi prevalenti enfasizzaw l-importanza ta’ proċessi baġitarji sodi li jippermettu li l-politiki fiskali jkunu aġli meta jiġu ffaċċjati b’ċirkostanzi li jinbidlu malajr u li jistabbilixxu prijoritajiet li jiżguraw kwalità għolja tal-finanzi pubbliċi, bl-attenzjoni dovuta għall-investiment.</w:t>
      </w:r>
      <w:bookmarkStart w:id="6" w:name="_Hlk117256868"/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Matul il-pandemija, kien meħtieġ appoġġ fiskali temporanju biex il-kumpaniji jkunu jistgħu jżommu l-kapaċità produttiva tagħhom u jipproteġu l-impjiegi u l-introjtu fi żmien meta partijiet kbar tal-ekonomija kellhom jagħlqu għal perjodi qosra.</w:t>
      </w:r>
      <w:bookmarkEnd w:id="6"/>
      <w:r>
        <w:rPr>
          <w:rFonts w:ascii="Times New Roman" w:hAnsi="Times New Roman"/>
          <w:noProof/>
          <w:sz w:val="24"/>
        </w:rPr>
        <w:t xml:space="preserve"> Ix-xokk enerġetiku u l-inflazzjoni għolja bħalissa jaffettwaw l-attività ekonomika u l-potenzjal tat-tkabbir. Filwaqt li n-natura tal-kriżijiet kif ukoll ir-reazzjonijiet ta’ politika jvarjaw, il-koordinazzjoni mill-qrib tar-reazzjonijiet ta’ politika bejn l-Istati Membri, kif ukoll il-koerenza bejn il-politika fiskali u monetarja, jibqgħu kruċjali. </w:t>
      </w:r>
    </w:p>
    <w:p w14:paraId="0DB8535D" w14:textId="5C4956BD" w:rsidR="00925C92" w:rsidRPr="00514291" w:rsidRDefault="00925C92" w:rsidP="00925C92">
      <w:pPr>
        <w:jc w:val="both"/>
        <w:rPr>
          <w:rFonts w:ascii="Times New Roman" w:hAnsi="Times New Roman" w:cs="Times New Roman"/>
          <w:b/>
          <w:bCs/>
          <w:noProof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Fl-2022, il-pożizzjoni fiskali kienet espansjonarja, bl-Istati Membri jieħdu azzjonijiet rapidi iżda fil-biċċa l-kbira mhux immirati biex itaffu l-impatt ekonomiku u soċjali taż-żieda eċċezzjonali fil-prezzijiet tal-enerġija.</w:t>
      </w:r>
      <w:r>
        <w:rPr>
          <w:rFonts w:ascii="Times New Roman" w:hAnsi="Times New Roman"/>
          <w:noProof/>
          <w:sz w:val="24"/>
        </w:rPr>
        <w:t xml:space="preserve"> Dawn il-miżuri bħalissa huma mistennija li jammontaw għal 1,2 % tal-PDG għall-UE kollha kemm hi fl-2022. Filwaqt li l-miżuri ġew implimentati fil-ħin, aktar minn 70 % minnhom, bħal rati tal-VAT jew dazji tas-sisa aktar baxxi, jew bidliet fl-imposti u s-sussidji fuq il-prodotti tal-enerġija, ma kinux iffukati fuq unitajiet domestiċi vulnerabbli u ditti esposti u żewġ terzi minnhom ma pprovdewx inċentivi biex titnaqqas id-domanda għall-enerġija. Huwa dejjem aktar importanti li l-miżuri jiffukaw fuq unitajiet domestiċi vulnerabbli u negozji esposti u li jibqgħu temporanji. Il-pożizzjoni fiskali espansjonarja ġiet appoġġata wkoll minn finanzjament addizzjonali ta’ investiment, kemm fil-livell nazzjonali kif ukoll permezz tal-RRF u fondi oħra tal-UE. Barra minn hekk, huwa meħtieġ aktar investiment biex jiġu aċċellerati t-tranżizzjonijiet doppji, tiżdied l-effiċjenza enerġetika u titħaffef l-introduzzjoni ta’ sorsi ta’ enerġija rinnovabbli. </w:t>
      </w:r>
    </w:p>
    <w:p w14:paraId="0DB8535E" w14:textId="36D80CE1" w:rsidR="00925C92" w:rsidRPr="0050222B" w:rsidRDefault="16F89670" w:rsidP="00925C9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Billi impuls fiskali fuq bażi wiesgħa għall-ekonomija ma jkunx xieraq fl-2023, huwa meħtieġ approċċ bir-reqqa u kkoordinat għat-tfassil ta’ miżuri b’rispons għall-iżviluppi fil-prezzijiet tal-enerġija. </w:t>
      </w:r>
      <w:r>
        <w:rPr>
          <w:rFonts w:ascii="Times New Roman" w:hAnsi="Times New Roman"/>
          <w:noProof/>
          <w:sz w:val="24"/>
        </w:rPr>
        <w:t>Pożizzjoni fiskali ġenerali newtrali fl-2023 għall-UE u għaż-Żona tal-Euro kollha kemm hi, filwaqt li jitqies l-impatt ta’ miżuri mmirati tal-enerġija, tidher rakkomandata fil-kuntest ekonomiku attwali. Dan jikkomplementa l-isforzi tal-politika monetarja biex titnaqqas l-inflazzjoni u biex l-aspettattivi dwar l-inflazzjoni jinżammu ankrati sew. Il-miżuri ta’ appoġġ bħalissa huma stmati għal kważi 1 % tal-PDG fl-2023 għall-UE kollha kemm hi, li jkopru l-aktar l-ewwel nofs tas-sena f’ħafna Stati Membri. Il-finalizzazzjoni tal-baġits għall-2023 tipprovdi opportunità biex jittejjeb it-tfassil tal-miżuri ta’ appoġġ u l-kwalità u l-kompożizzjoni tal-finanzi pubbliċi, bil-ħsieb li jiġu mmirati miżuri fiskali biex jiġi indirizzat l-impatt tal-prezzijiet għoljin tal-enerġija fuq l-unitajiet domestiċi u l-kumpaniji vulnerabbli. Mudell fuq żewġ livelli għall-ipprezzar tal-enerġija, fejn il-konsumaturi jibbenefikaw minn prezzijiet regolati sa ċertu livell ta’ konsum, jista’ jkun strumentali hemmhekk. Barra minn hekk, il-politiki fiskali jenħtieġ li jibqgħu prudenti b’mod partikolari fl-Istati Membri b’dejn għoli, filwaqt li jipproteġu l-investiment pubbliku. Dawn il-kunsiderazzjonijiet huma riflessi fil-gwida politika għall-2023 inkluża fir-rakkomandazzjoni tal-Kummissjoni għal rakkomandazzjoni tal-Kunsill dwar il-politika ekonomika taż-Żona tal-Euro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3"/>
      </w:r>
      <w:r>
        <w:rPr>
          <w:rFonts w:ascii="Times New Roman" w:hAnsi="Times New Roman"/>
          <w:noProof/>
          <w:sz w:val="24"/>
        </w:rPr>
        <w:t xml:space="preserve">. </w:t>
      </w:r>
    </w:p>
    <w:p w14:paraId="0DB8535F" w14:textId="77777777" w:rsidR="00696E47" w:rsidRPr="0050222B" w:rsidRDefault="00925C92" w:rsidP="00696E4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Fit-terminu medju, il-politiki fiskali jenħtieġ li jiżguraw is-sostenibbiltà fiskali u jagħtu prijorità lill-investiment biex jappoġġaw it-tranżizzjoni doppja u r-reżiljenza ekonomika u soċjali. </w:t>
      </w:r>
      <w:r>
        <w:rPr>
          <w:rFonts w:ascii="Times New Roman" w:hAnsi="Times New Roman"/>
          <w:noProof/>
          <w:sz w:val="24"/>
        </w:rPr>
        <w:t>Il-politiki fiskali jenħtieġ li jkollhom l-għan li jiksbu pożizzjonijiet fiskali prudenti fuq terminu medju u jiżguraw is-sostenibbiltà fiskali permezz ta’ konsolidazzjoni gradwali u investiment u riformi li jsaħħu t-tkabbir sostenibbli. L-aċċellerazzjoni tar-riformi li jagħmlu s-sistemi tat-tassazzjoni u l-ġbir tad-dħul aktar favorevoli għat-tkabbir u jtejbu l-effiċjenza fit-tul tal-infiq pubbliku jsaħħu t-tkabbir potenzjali, il-kompetittività u s-sostenibbiltà tad-dejn, u min-naħa tagħhom jappoġġaw ukoll il-kapaċità ta’ rispons għall-kriżijiet tal-politika fiskali. Fl-istess ħin, hemm ħtieġa akbar li tingħata spinta lit-trasformazzjoni strutturali u l-investimenti, inkluż il-mitigazzjoni u l-adattament għat-tibdil fil-klima u l-intensità tad-diżastri relatati mal-klima, b’impatti ċari fuq il-baġits nazzjonali. L-Istati Membri huma mħeġġa jiżviluppaw għodod biex jivvalutaw l-implikazzjonijiet klimatiċi tal-ippjanar baġitarju u s-sostenibbiltà fit-tul, flimkien ma’ politiki u għodod li jgħinu fil-prevenzjoni, it-tnaqqis u t-tħejjija għall-impatti relatati mal-klima b’mod ġust. Fl-aħħar nett, l-isfidi demografiċi jitolbu azzjoni politika ulterjuri, inkluż permezz ta’ riformi li jiżguraw l-adegwatezza u s-sostenibbiltà tas-sistemi tal-pensjonijiet.</w:t>
      </w:r>
    </w:p>
    <w:p w14:paraId="0DB85360" w14:textId="77777777" w:rsidR="00925C92" w:rsidRPr="0050222B" w:rsidRDefault="16F89670" w:rsidP="00925C92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Il-klawżola liberatorja ġenerali fil-Patt ta’ Stabbiltà u Tkabbir se tkompli tapplika fl-2023 u tiġi diżattivata mill-2024.</w:t>
      </w:r>
      <w:r>
        <w:rPr>
          <w:rFonts w:ascii="Times New Roman" w:hAnsi="Times New Roman"/>
          <w:noProof/>
          <w:sz w:val="24"/>
        </w:rPr>
        <w:t xml:space="preserve"> Il-valutazzjoni tal-Kummissjoni tal-abbozzi tal-pjanijiet baġitarji tal-Istati Membri taż-Żona tal-Euro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4"/>
      </w:r>
      <w:r>
        <w:rPr>
          <w:rFonts w:ascii="Times New Roman" w:hAnsi="Times New Roman"/>
          <w:noProof/>
          <w:sz w:val="24"/>
        </w:rPr>
        <w:t xml:space="preserve"> tindika li t-tkabbir tan-nefqa kurrenti ffinanzjata fil-livell nazzjonali f’xi Stati Membri huwa pproġettat li jkun għoli, li jwassal għal pożizzjoni fiskali espansjonarja f’xi Stati Membri. Il-limitazzjoni tat-tkabbir tan-nefqa attwali, filwaqt li jitqies l-appoġġ temporanju u mmirat għall-unitajiet domestiċi u d-ditti vulnerabbli għaż-żidiet fil-prezzijiet tal-enerġija u għan-nies li qed jaħarbu mill-Ukrajna, hija importanti biex ma tiżdiedx il-pressjonijiet inflazzjonarji u hija partikolarment rilevanti għall-pajjiżi b’dejn għoli. Dan jenħtieġ li jiġi kkombinat ma’ investimenti ogħla biex jintlaħqu l-objettivi ekoloġiċi, diġitali u tas-sigurtà tal-enerġija għal ekonomija aktar reżiljenti. L-Istati Membri huma mistiedna jieħdu azzjoni individwalment, inkluż permezz tal-implimentazzjoni tal-pjanijiet tagħhom għall-irkupru u r-reżiljenza, u kollettivament, biex jużaw u jikkoordinaw il-politiki fiskali nazzjonali bl-aktar mod favorevoli għat-tkabbir. </w:t>
      </w:r>
    </w:p>
    <w:p w14:paraId="0DB85361" w14:textId="5A591A8A" w:rsidR="00D56414" w:rsidRDefault="71652501" w:rsidP="4810CB6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Il-Kummissjoni ma tipproponix li tiftaħ proċeduri ġodda ta’ defiċit eċċessiv.</w:t>
      </w:r>
      <w:r>
        <w:rPr>
          <w:rFonts w:ascii="Times New Roman" w:hAnsi="Times New Roman"/>
          <w:noProof/>
          <w:sz w:val="24"/>
        </w:rPr>
        <w:t xml:space="preserve"> Kif imħabbar f’Mejju 2022, hija vvalutat mill-ġdid ir-rilevanza tal-proposta li jinfetħu proċeduri ġodda ta’ defiċit eċċessiv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5"/>
      </w:r>
      <w:r>
        <w:rPr>
          <w:rFonts w:ascii="Times New Roman" w:hAnsi="Times New Roman"/>
          <w:noProof/>
          <w:sz w:val="24"/>
        </w:rPr>
        <w:t>.</w:t>
      </w:r>
      <w:r>
        <w:rPr>
          <w:rStyle w:val="FootnoteReference"/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>Din il-valutazzjoni qieset id-</w:t>
      </w:r>
      <w:r>
        <w:rPr>
          <w:rFonts w:ascii="Times New Roman" w:hAnsi="Times New Roman"/>
          <w:i/>
          <w:iCs/>
          <w:noProof/>
          <w:sz w:val="24"/>
        </w:rPr>
        <w:t>data</w:t>
      </w:r>
      <w:r>
        <w:rPr>
          <w:rFonts w:ascii="Times New Roman" w:hAnsi="Times New Roman"/>
          <w:noProof/>
          <w:sz w:val="24"/>
        </w:rPr>
        <w:t xml:space="preserve"> aġġornata tal-eżitu għall-2021, l-implimentazzjoni tal-politika fiskali mill-Istati Membri matul l-2022 u l-pjanijiet baġitarji tal-gvern għall-2023, kif rifless fit-Tbassir Ekonomiku tal-Ħarifa 2022 tal-Kummissjoni.</w:t>
      </w:r>
      <w:r>
        <w:rPr>
          <w:rStyle w:val="FootnoteReference"/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>L-informazzjoni aġġornata fil-biċċa l-kbira tikkonferma s-sejbiet preċedenti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6"/>
      </w:r>
      <w:r>
        <w:rPr>
          <w:rFonts w:ascii="Times New Roman" w:hAnsi="Times New Roman"/>
          <w:noProof/>
          <w:sz w:val="24"/>
        </w:rPr>
        <w:t>. Filwaqt li tqis l-inċertezza eċċezzjonali attwali, inkluż għat-tfassil ta’ perkors dettaljat għall-politika fiskali, il-Kummissjoni tqis li f’dan l-istadju jenħtieġ li ma tittieħedx deċiżjoni biex Stati Membri addizzjonali jitqiegħdu taħt il-proċedura ta’ defiċit eċċessiv. Fir-rebbiegħa 2023, il-Kummissjoni se terġa’ tivvaluta r-rilevanza tal-ftuħ ta’ proċeduri ta’ defiċit eċċessiv fuq il-bażi tad-</w:t>
      </w:r>
      <w:r>
        <w:rPr>
          <w:rFonts w:ascii="Times New Roman" w:hAnsi="Times New Roman"/>
          <w:i/>
          <w:iCs/>
          <w:noProof/>
          <w:sz w:val="24"/>
        </w:rPr>
        <w:t>data</w:t>
      </w:r>
      <w:r>
        <w:rPr>
          <w:rFonts w:ascii="Times New Roman" w:hAnsi="Times New Roman"/>
          <w:noProof/>
          <w:sz w:val="24"/>
        </w:rPr>
        <w:t xml:space="preserve"> tar-riżultat għall-2022 u l-pjanijiet għall-2023, filwaqt li tqis b’mod partikolari l-konformità mar-rakkomandazzjonijiet fiskali indirizzati lill-Istati Membri mill-Kunsill.</w:t>
      </w:r>
    </w:p>
    <w:p w14:paraId="0DB85362" w14:textId="77777777" w:rsidR="00505069" w:rsidRPr="00514291" w:rsidRDefault="7419053B" w:rsidP="000E1EF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</w:rPr>
        <w:t>Karatteristiċi tas-Semestru Ewropew 2023</w:t>
      </w:r>
    </w:p>
    <w:p w14:paraId="0DB85363" w14:textId="1F51D2A5" w:rsidR="0057144D" w:rsidRPr="00514291" w:rsidRDefault="264EA449" w:rsidP="0057144D">
      <w:pPr>
        <w:spacing w:before="120" w:after="24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Is-Semestru Ewropew 2023 u l-implimentazzjoni tal-pjanijiet għall-irkupru u r-reżiljenza se jkomplu jinkwadraw il-koordinazzjoni tal-politika tal-UE. </w:t>
      </w:r>
      <w:r>
        <w:rPr>
          <w:rFonts w:ascii="Times New Roman" w:hAnsi="Times New Roman"/>
          <w:noProof/>
          <w:sz w:val="24"/>
        </w:rPr>
        <w:t>Il-kombinazzjoni tal-isfidi msemmija hawn fuq tenfasizza l-ħtieġa li jkomplu jiġu kkoordinati mill-qrib il-politiki ekonomiċi u soċjali. L-għan huwa li jingħelbu l-isfidi ekonomiċi immedjati, u li jitkompla l-appoġġ għal tkabbir ġust, inklużiv, reżiljenti u sostenibbli, filwaqt li jinħatfu l-opportunitajiet mit-tranżizzjoni doppja.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Bħal fl-2022, ir-rapporti ssimplifikati tal-pajjiżi se jipprovdu ħarsa ġenerali olistika tal-iżviluppi u l-isfidi ekonomiċi u soċjali li jiffaċċjaw l-Istati Membri, filwaqt li jqisu d-dinamika reġjonali, kif ukoll ir-reżiljenza tagħhom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37"/>
      </w:r>
      <w:r>
        <w:rPr>
          <w:rFonts w:ascii="Times New Roman" w:hAnsi="Times New Roman"/>
          <w:noProof/>
          <w:sz w:val="24"/>
        </w:rPr>
        <w:t xml:space="preserve">. Dawn se jinkludu valutazzjoni tal-progress fl-implimentazzjoni tal-Pilastru Ewropew tad-Drittijiet Soċjali permezz tat-Tabella ta’ Valutazzjoni Soċjali, u dwar il-kisba tal-miri ewlenin u nazzjonali tal-UE tal-20230 dwar l-impjiegi, il-ħiliet u t-tnaqqis tal-faqar. Ir-rapporti tal-pajjiżi jidentifikaw sfidi li huma indirizzati parzjalment biss jew li mhumiex indirizzati mill-pjanijiet għall-irkupru u r-reżiljenza, filwaqt li jagħtu ħarsa mill-qrib lejn il-progress fl-implimentazzjoni tal-pjan, u kwalunkwe sfida emerġenti. Ir-rakkomandazzjonijiet speċifiċi għall-pajjiż (Country-specific recommendations, CSRs) ikomplu jiffukaw fuq sett limitat ta’ sfidi ewlenin identifikati fir-rapporti tal-pajjiżi, u fejn rilevanti r-rieżamijiet fil-fond, li għalihom se tkun meħtieġa azzjoni ta’ politika. Ir-rapporti tal-pajjiżi, ir-rieżamijiet fil-fond u l-proposti għas-CSRs se jiġu ppreżentati flimkien fil-pakkett tar-Rebbiegħa tas-Semestru Ewropew tal-2023. </w:t>
      </w:r>
    </w:p>
    <w:p w14:paraId="0DB85364" w14:textId="275C12ED" w:rsidR="005E72D4" w:rsidRPr="00514291" w:rsidRDefault="005E72D4" w:rsidP="005E72D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Fid-9 ta’ Novembru 2022, il-Kummissjoni pprovdiet orjentazzjonijiet dwar bidliet possibbli fil-qafas ta’ governanza ekonomika tal-UE</w:t>
      </w:r>
      <w:r>
        <w:rPr>
          <w:rFonts w:ascii="Times New Roman" w:hAnsi="Times New Roman"/>
          <w:bCs/>
          <w:noProof/>
          <w:sz w:val="24"/>
          <w:szCs w:val="24"/>
          <w:vertAlign w:val="superscript"/>
          <w:lang w:val="en-IE"/>
        </w:rPr>
        <w:footnoteReference w:id="38"/>
      </w:r>
      <w:r>
        <w:rPr>
          <w:rFonts w:ascii="Times New Roman" w:hAnsi="Times New Roman"/>
          <w:b/>
          <w:noProof/>
          <w:sz w:val="24"/>
        </w:rPr>
        <w:t xml:space="preserve">. </w:t>
      </w:r>
      <w:r>
        <w:rPr>
          <w:rFonts w:ascii="Times New Roman" w:hAnsi="Times New Roman"/>
          <w:noProof/>
          <w:sz w:val="24"/>
        </w:rPr>
        <w:t>Qed tfittex li ttejjeb l-effettività tas-sorveljanza ekonomika u l-koordinazzjoni tal-politika fl-UE billi tiddefinixxi arkitettura aktar sempliċi u integrata għas-sorveljanza makrofiskali biex tiġi żgurata s-sostenibbiltà tad-dejn u jiġi promoss tkabbir sostenibbli u inklużiv. Il-qafas riformat għandu jgħin biex tinbena ekonomija ekoloġika, diġitali u reżiljenti tal-futur, filwaqt li jiżgura s-sostenibbiltà tal-finanzi pubbliċi tagħna. Jenħtieġ li ssegwi approċċ integrat li permezz tiegħu l-għodod ta’ sorveljanza jikkomplementaw lil xulxin, fil-kuntest tas-Semestru Ewropew. Ftehim rapidu dwar ir-reviżjoni tar-regoli fiskali tal-UE u elementi oħra tal-qafas ta’ governanza ekonomika huwa prijorità urġenti. Jenħtieġ li jkun hemm kunsens dwar ir-riforma tal-qafas tal-governanza ekonomika qabel il-proċessi baġitarji annwali tal-Istati Membri għall-2024.</w:t>
      </w:r>
    </w:p>
    <w:p w14:paraId="0DB85365" w14:textId="77777777" w:rsidR="0010156E" w:rsidRPr="00514291" w:rsidRDefault="0010156E" w:rsidP="0010156E">
      <w:pPr>
        <w:spacing w:before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L-Għanijiet ta’ Żvilupp Sostenibbli (Sustainable Development Goals, SDGs) se jkomplu jiġu integrati fis-Semestru Ewropew.</w:t>
      </w:r>
      <w:r>
        <w:rPr>
          <w:rFonts w:ascii="Times New Roman" w:hAnsi="Times New Roman"/>
          <w:noProof/>
          <w:sz w:val="24"/>
        </w:rPr>
        <w:t xml:space="preserve"> Ir-rapporti tal-pajjiżi tal-2023 se jivvalutaw il-progress u l-isfidi għal kull Stat Membru dwar l-implimentazzjoni tal-SDGs. Ir-rapporti se jinkludu anness dettaljat għal kull pajjiż li, fuq il-bażi wkoll tal-monitoraġġ tal-Eurostat, se jorbot l-implimentazzjoni tal-SDGs mal-erba’ dimensjonijiet tas-sostenibbiltà kompetittiva.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>B’mod parallel, il-Kummissjoni se tressaq l-ewwel rieżami volontarju fil-livell tal-UE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9"/>
      </w:r>
      <w:r>
        <w:rPr>
          <w:rFonts w:ascii="Times New Roman" w:hAnsi="Times New Roman"/>
          <w:noProof/>
          <w:sz w:val="24"/>
        </w:rPr>
        <w:t xml:space="preserve"> tal-implimentazzjoni tal-SDGs fil-Forum Politiku ta’ Livell Għoli tan-Nazzjonijiet Uniti tal-2023 dwar l-Iżvilupp Sostenibbli. B’mod parallel mal-integrazzjoni tal-monitoraġġ tal-SDG bħala parti mis-Semestru Ewropew, ir-rieżami volontarju tal-UE se jservi biex jafferma mill-ġdid l-impenn tal-UE għall-Aġenda 2030 għall-Iżvilupp Sostenibbli f’approċċ ta’ gvern sħiħ, li jorbot id-dimensjonijiet interni u esterni. Dan se jżid il-viżibbiltà u l-konsistenza tal-ħidma mwettqa mill-UE dwar l-implimentazzjoni tal-SDGs, u jappoġġa l-importanza ta’ dawn l-għanijiet kondiviżi fil-livell globali, fi żmien meta l-multilateraliżmu jinsab taħt pressjoni u hemm enfasi dejjem akbar fuq il-promozzjoni tal-benesseri sostenibbli u inklużiv.</w:t>
      </w:r>
    </w:p>
    <w:p w14:paraId="0DB85366" w14:textId="77777777" w:rsidR="0057144D" w:rsidRPr="00514291" w:rsidRDefault="264EA449" w:rsidP="0057144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Il-Kummissjoni hija impenjata favur proċess inklużiv u l-involviment f’waqtu tas-sħab soċjali u partijiet ikkonċernati rilevanti oħra matul iċ-ċiklu tas-Semestru Ewropew. </w:t>
      </w:r>
      <w:r>
        <w:rPr>
          <w:rFonts w:ascii="Times New Roman" w:hAnsi="Times New Roman"/>
          <w:noProof/>
          <w:sz w:val="24"/>
        </w:rPr>
        <w:t>Irkupru sostenibbli u t-tranżizzjoni doppja jistgħu jirnexxu biss jekk naġixxu flimkien, f’kooperazzjoni mill-qrib mal-partijiet ikkonċernati rilevanti kollha.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L-involviment attiv tal-partijiet ikkonċernati permezz ta’ laqgħat regolari ddedikati huwa importanti matul l-istadji kollha tas-Semestru Ewropew u l-proċess ta’ implimentazzjoni tal-RRF. Il-Kummissjoni tappella lill-Istati Membri kollha biex jinvolvu ruħhom b’mod attiv mas-sħab soċjali, l-awtoritajiet lokali u reġjonali u partijiet ikkonċernati oħra, b’mod partikolari r-rappreżentanti tal-organizzazzjonijiet tas-soċjetà ċivili, permezz ta’ skambji regolari. Jenħtieġ li huma jibbażaw fuq l-applikazzjoni b’suċċess tal-prinċipju tas-sħubija fil-programmazzjoni u l-implimentazzjoni tal-politika ta’ koeżjoni. Dan jgħin biex jiġu identifikati b’mod konġunt l-isfidi, jittejbu s-soluzzjonijiet ta’ politika, u tiġi żgurata sjieda usa’ tal-aġenda tal-politika ekonomika u soċjali. Il-Kummissjoni se tagħmel użu mill-forums eżistenti taħt is-Semestru Ewropew biex tinforma u tinvolvi lis-sħab soċjali wkoll dwar l-implimentazzjoni tal-RRF. Fl-2023, il-Kummissjoni se tippreżenta komunikazzjoni biex issaħħaħ id-djalogu soċjali fl-UE, kif ukoll proposta għal rakkomandazzjoni tal-Kunsill dwar ir-rwol tad-djalogu soċjali fil-livell nazzjonali. </w:t>
      </w:r>
    </w:p>
    <w:p w14:paraId="0DB85367" w14:textId="77777777" w:rsidR="00934849" w:rsidRDefault="264EA449" w:rsidP="002868F4">
      <w:pPr>
        <w:spacing w:after="24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Il-Kummissjoni tirrikonoxxi bis-sħiħ ir-responsabbiltà demokratika tal-governanza ekonomika tal-UE u se tkompli d-djalogu interistituzzjonali msaħħaħ kemm mal-Parlament Ewropew kif ukoll mal-Kunsill. </w:t>
      </w:r>
      <w:r>
        <w:rPr>
          <w:rFonts w:ascii="Times New Roman" w:hAnsi="Times New Roman"/>
          <w:noProof/>
          <w:sz w:val="24"/>
        </w:rPr>
        <w:t>Hija impenjata li tkompli d-djalogu mill-qrib mal-Parlament Ewropew dwar żviluppi ewlenin soċjali, ekonomiċi u tas-suq tax-xogħol, ukoll bħala parti mis-Semestru Ewropew u se jimpenja ruħu mal-Parlament Ewropew f’kull stadju ewlieni taċ-ċiklu tas-Semestru Ewropew.</w:t>
      </w:r>
      <w:r>
        <w:rPr>
          <w:rFonts w:ascii="Times New Roman" w:hAnsi="Times New Roman"/>
          <w:b/>
          <w:noProof/>
          <w:sz w:val="24"/>
        </w:rPr>
        <w:t xml:space="preserve"> </w:t>
      </w:r>
    </w:p>
    <w:p w14:paraId="0DB85368" w14:textId="77777777" w:rsidR="0063595B" w:rsidRPr="00514291" w:rsidRDefault="3CB3999D" w:rsidP="000E1EF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</w:rPr>
        <w:t xml:space="preserve">Konklużjoni </w:t>
      </w:r>
    </w:p>
    <w:p w14:paraId="0DB85369" w14:textId="77777777" w:rsidR="0068648E" w:rsidRPr="00514291" w:rsidRDefault="0068648E" w:rsidP="0068648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Filwaqt li l-azzjoni ta’ politika rapida u kkoordinata matul il-pandemija tal-COVID-19 qed tagħti l-frott, il-konsegwenzi tal-invażjoni tal-Ukrajna mir-Russja jikkonfrontaw l-ekonomija u s-soċjetà tal-UE b’diversi sfidi ekonomiċi, soċjali u ġeopolitiċi ġodda li jeħtieġu azzjoni ta’ politika fil-livell tal-UE u dak nazzjonali. </w:t>
      </w:r>
      <w:r>
        <w:rPr>
          <w:rFonts w:ascii="Times New Roman" w:hAnsi="Times New Roman"/>
          <w:noProof/>
          <w:sz w:val="24"/>
        </w:rPr>
        <w:t>Storikament prezzijiet tal-enerġija għoljin, rati ta’ inflazzjoni għoljin, nuqqas ta’ provvista, livelli ogħla ta’ dejn u żieda fil-kostijiet tas-self qed jaffettwaw l-attività ekonomika tan-negozji u l-għoli tal-ħajja tal familji tal-UE, b’mod partikolari dawk vulnerabbli. Il-politiki ekonomiċi, soċjali u fiskali jiffaċċjaw għażliet ta’ politika kumplessi biex itaffu l-konsegwenzi ekonomiċi ta’ dan l-ambjent diffiċli u jillimitaw l-inflazzjoni xprunata mill-provvista, filwaqt li jibqgħu fit-triq it-tajba mal-objettivi tagħna fuq terminu medju sa twil biex inżidu r-reżiljenza soċjali u ekonomika u nappoġġaw it-tranżizzjoni doppja.</w:t>
      </w:r>
      <w:r>
        <w:rPr>
          <w:rFonts w:ascii="Times New Roman" w:hAnsi="Times New Roman"/>
          <w:b/>
          <w:noProof/>
          <w:sz w:val="24"/>
        </w:rPr>
        <w:t xml:space="preserve"> </w:t>
      </w:r>
    </w:p>
    <w:p w14:paraId="0DB8536A" w14:textId="77777777" w:rsidR="00D97433" w:rsidRPr="00514291" w:rsidRDefault="64958A8E" w:rsidP="00A7243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L-istrateġija tagħna għat-tkabbir, ibbażata fuq l-erba’ dimensjonijiet tas-sostenibbiltà kompetittiva, tipprovdi l-boxxla għall-azzjoni ta’ politika ekonomika u soċjali kkoordinata tagħna, kemm fit-terminu qasir kif ukoll fit-terminu medju.</w:t>
      </w:r>
      <w:r>
        <w:rPr>
          <w:rFonts w:ascii="Times New Roman" w:hAnsi="Times New Roman"/>
          <w:noProof/>
          <w:sz w:val="24"/>
        </w:rPr>
        <w:t xml:space="preserve"> Ir-reazzjonijiet ta’ politika tal-UE u nazzjonali jeħtieġ li jiġu kkalibrati u kkoordinati sew biex isaħħu l-koeżjoni ekonomika, soċjali u territorjali, itejbu s-sigurtà u l-affordabbiltà tal-enerġija filwaqt li jaċċelleraw it-tranżizzjoni lejn enerġija nadifa, irawmu s-sostenibbiltà kompetittiva, iżidu l-produttività, u jippreservaw l-istabbiltà makroekonomika u s-suq uniku. </w:t>
      </w:r>
    </w:p>
    <w:p w14:paraId="0DB8536B" w14:textId="77777777" w:rsidR="00A72434" w:rsidRPr="00514291" w:rsidRDefault="00A72434" w:rsidP="00A724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Biex jiġu protetti l-kisbiet tal-integrazzjoni tal-UE u biex l-ekonomiji tal-UE jsiru aktar validi għall-futur, is-Semestru Ewropew se jgħin biex jiġu identifikati l-isfidi ta’ politika rilevanti, jiġu speċifikati l-prijoritajiet ta’ politika, tiġi pprovduta gwida politika u jiġu żgurati s-sorveljanza u l-monitoraġġ tal-politika.</w:t>
      </w:r>
      <w:r>
        <w:rPr>
          <w:rFonts w:ascii="Times New Roman" w:hAnsi="Times New Roman"/>
          <w:noProof/>
          <w:sz w:val="24"/>
        </w:rPr>
        <w:t xml:space="preserve"> Is-Semestru Ewropew se jkun fil-qalba tal-proċess trasformattiv fis-snin li ġejjin. Flimkien mal-RRF, se jkompli jiżgura momentum effettiv ta’ riforma f’kull Stat Membru sal-2026 flimkien mal-istrateġiji ta’ riforma u investiment permessi minn programmi oħra tal-UE bħall-fondi tal-politika ta’ koeżjoni, InvestEU u l-pjanijiet nazzjonali għall-enerġija u l-klima li għandhom l-għan li jżommu l-ekonomija tagħna fit-triq it-tajba biex nilħqu l-għanijiet klimatiċi tagħna u l-Pjanijiet Direzzjonali Nazzjonali tad-Deċennju Diġitali li għandhom l-għan li jikkontribwixxu għal trasformazzjoni diġitali ta’ suċċess sal-2030. Is-Semestru Ewropew se jkompli wkoll jimmonitorja l-implimentazzjoni tal-pjanijiet għall-irkupru u r-reżiljenza u jipprovdi l-bażi analitika għall-identifikazzjoni ta’ sfidi ekonomiċi, tal-impjiegi u tal-politika soċjali ġodda li mhumiex diġà indirizzati fil-pjanijiet, filwaqt li jressaq CSRs rilevanti. Iż-żewġ proċessi għalhekk se jibqgħu interkonnessi, filwaqt jaħsdu s-sinerġiji biex jiġu evitati duplikazzjonijiet u duplikazzjoni, inkluż fir-rigward tar-rekwiżiti ta’ rappurtar.</w:t>
      </w:r>
      <w:r>
        <w:rPr>
          <w:rFonts w:ascii="Times New Roman" w:hAnsi="Times New Roman"/>
          <w:b/>
          <w:noProof/>
          <w:sz w:val="24"/>
        </w:rPr>
        <w:t xml:space="preserve"> </w:t>
      </w:r>
    </w:p>
    <w:sectPr w:rsidR="00A72434" w:rsidRPr="00514291" w:rsidSect="00B00F2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A209B" w14:textId="77777777" w:rsidR="000A7BC3" w:rsidRDefault="000A7BC3" w:rsidP="0031169C">
      <w:pPr>
        <w:spacing w:after="0" w:line="240" w:lineRule="auto"/>
      </w:pPr>
      <w:r>
        <w:separator/>
      </w:r>
    </w:p>
  </w:endnote>
  <w:endnote w:type="continuationSeparator" w:id="0">
    <w:p w14:paraId="3A483983" w14:textId="77777777" w:rsidR="000A7BC3" w:rsidRDefault="000A7BC3" w:rsidP="0031169C">
      <w:pPr>
        <w:spacing w:after="0" w:line="240" w:lineRule="auto"/>
      </w:pPr>
      <w:r>
        <w:continuationSeparator/>
      </w:r>
    </w:p>
  </w:endnote>
  <w:endnote w:type="continuationNotice" w:id="1">
    <w:p w14:paraId="638B626A" w14:textId="77777777" w:rsidR="000A7BC3" w:rsidRDefault="000A7B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E0430" w14:textId="77777777" w:rsidR="0071135F" w:rsidRPr="0071135F" w:rsidRDefault="0071135F" w:rsidP="00711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3411" w14:textId="114A55A8" w:rsidR="00507210" w:rsidRPr="0071135F" w:rsidRDefault="0071135F" w:rsidP="0071135F">
    <w:pPr>
      <w:pStyle w:val="FooterCoverPage"/>
      <w:rPr>
        <w:rFonts w:ascii="Arial" w:hAnsi="Arial" w:cs="Arial"/>
        <w:b/>
        <w:sz w:val="48"/>
      </w:rPr>
    </w:pPr>
    <w:r w:rsidRPr="0071135F">
      <w:rPr>
        <w:rFonts w:ascii="Arial" w:hAnsi="Arial" w:cs="Arial"/>
        <w:b/>
        <w:sz w:val="48"/>
      </w:rPr>
      <w:t>MT</w:t>
    </w:r>
    <w:r w:rsidRPr="0071135F">
      <w:rPr>
        <w:rFonts w:ascii="Arial" w:hAnsi="Arial" w:cs="Arial"/>
        <w:b/>
        <w:sz w:val="48"/>
      </w:rPr>
      <w:tab/>
    </w:r>
    <w:r w:rsidRPr="0071135F">
      <w:rPr>
        <w:rFonts w:ascii="Arial" w:hAnsi="Arial" w:cs="Arial"/>
        <w:b/>
        <w:sz w:val="48"/>
      </w:rPr>
      <w:tab/>
    </w:r>
    <w:r w:rsidRPr="0071135F">
      <w:tab/>
    </w:r>
    <w:r w:rsidRPr="0071135F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A62DF" w14:textId="77777777" w:rsidR="0071135F" w:rsidRPr="0071135F" w:rsidRDefault="0071135F" w:rsidP="0071135F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537D" w14:textId="77777777" w:rsidR="00E37EF2" w:rsidRDefault="00E37EF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537E" w14:textId="004CB204" w:rsidR="00E37EF2" w:rsidRPr="00A325D3" w:rsidRDefault="007779DF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</w:rPr>
    </w:pPr>
    <w:r>
      <w:rPr>
        <w:rFonts w:ascii="Times New Roman" w:hAnsi="Times New Roman" w:cs="Times New Roman"/>
        <w:caps/>
      </w:rPr>
      <w:fldChar w:fldCharType="begin"/>
    </w:r>
    <w:r>
      <w:rPr>
        <w:rFonts w:ascii="Times New Roman" w:hAnsi="Times New Roman" w:cs="Times New Roman"/>
        <w:caps/>
      </w:rPr>
      <w:instrText xml:space="preserve"> PAGE   \* MERGEFORMAT </w:instrText>
    </w:r>
    <w:r>
      <w:rPr>
        <w:rFonts w:ascii="Times New Roman" w:hAnsi="Times New Roman" w:cs="Times New Roman"/>
        <w:caps/>
      </w:rPr>
      <w:fldChar w:fldCharType="separate"/>
    </w:r>
    <w:r w:rsidR="0071135F">
      <w:rPr>
        <w:rFonts w:ascii="Times New Roman" w:hAnsi="Times New Roman" w:cs="Times New Roman"/>
        <w:caps/>
        <w:noProof/>
      </w:rPr>
      <w:t>1</w:t>
    </w:r>
    <w:r>
      <w:rPr>
        <w:rFonts w:ascii="Times New Roman" w:hAnsi="Times New Roman" w:cs="Times New Roman"/>
        <w:caps/>
      </w:rPr>
      <w:fldChar w:fldCharType="end"/>
    </w:r>
  </w:p>
  <w:p w14:paraId="0DB8537F" w14:textId="77777777" w:rsidR="00E37EF2" w:rsidRPr="00A325D3" w:rsidRDefault="00E37EF2">
    <w:pPr>
      <w:pStyle w:val="Footer"/>
      <w:rPr>
        <w:rFonts w:ascii="Times New Roman" w:hAnsi="Times New Roman" w:cs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5381" w14:textId="77777777" w:rsidR="00E37EF2" w:rsidRDefault="00E37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42D14" w14:textId="77777777" w:rsidR="000A7BC3" w:rsidRDefault="000A7BC3" w:rsidP="0031169C">
      <w:pPr>
        <w:spacing w:after="0" w:line="240" w:lineRule="auto"/>
      </w:pPr>
      <w:r>
        <w:separator/>
      </w:r>
    </w:p>
  </w:footnote>
  <w:footnote w:type="continuationSeparator" w:id="0">
    <w:p w14:paraId="52909361" w14:textId="77777777" w:rsidR="000A7BC3" w:rsidRDefault="000A7BC3" w:rsidP="0031169C">
      <w:pPr>
        <w:spacing w:after="0" w:line="240" w:lineRule="auto"/>
      </w:pPr>
      <w:r>
        <w:continuationSeparator/>
      </w:r>
    </w:p>
  </w:footnote>
  <w:footnote w:type="continuationNotice" w:id="1">
    <w:p w14:paraId="41017B79" w14:textId="77777777" w:rsidR="000A7BC3" w:rsidRDefault="000A7BC3">
      <w:pPr>
        <w:spacing w:after="0" w:line="240" w:lineRule="auto"/>
      </w:pPr>
    </w:p>
  </w:footnote>
  <w:footnote w:id="2">
    <w:p w14:paraId="0DB85382" w14:textId="77777777" w:rsidR="00E37EF2" w:rsidRPr="005E108A" w:rsidRDefault="00E37EF2" w:rsidP="00BB278C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It-Tbassir Ekonomiku Ewropew (Ħarifa 2022), Ekonomija Ewropea – Dokument Istituzzjonali 187 (Novembru).</w:t>
      </w:r>
    </w:p>
  </w:footnote>
  <w:footnote w:id="3">
    <w:p w14:paraId="0DB85383" w14:textId="77777777" w:rsidR="00E37EF2" w:rsidRPr="00D246AA" w:rsidRDefault="00E37EF2" w:rsidP="001F336E">
      <w:pPr>
        <w:pStyle w:val="Default"/>
        <w:jc w:val="both"/>
        <w:rPr>
          <w:rFonts w:ascii="Calibri" w:hAnsi="Calibri" w:cs="Calibri"/>
          <w:color w:val="FF0000"/>
          <w:sz w:val="18"/>
          <w:szCs w:val="18"/>
          <w:shd w:val="clear" w:color="auto" w:fill="FFFFFF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L-Istrateġija dwar l-Ugwaljanza bejn il-Ġeneri 2020-2025, il-Pjan ta’ Azzjoni tal-UE għall-ġlieda kontra r-razziżmu 2020-2025, il-qafas strateġiku tal-UE għar-Rom għall-ugwaljanza, għall-inklużjoni u għall-parteċipazzjoni għall-2020-2030, l-Istrateġija dwar l-Ugwaljanza tal-LGBTIQ, l-Istrateġija dwar id-Drittijiet tal-Persuni b’Diżabilità 2021-2030 u l-Istrateġija tal-UE dwar il-ġlieda kontra l-antisemitiżmu.</w:t>
      </w:r>
    </w:p>
  </w:footnote>
  <w:footnote w:id="4">
    <w:p w14:paraId="0DB85384" w14:textId="77777777" w:rsidR="00E37EF2" w:rsidRPr="00002E63" w:rsidRDefault="00E37EF2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Skont l-Artikolu 14 tar-Regolament (UE) 2018/1999, l-Istati Membri se jippreżentaw abbozzi tal-NECPs aġġornati sa Ġunju 2023, filwaqt li jqisu r-rakkomandazzjonijiet speċifiċi għall-pajjiżi tal-2022 u l-2023 (COM/2022/8263). Il-pjanijiet nazzjonali dwar l-enerġija u l-klima se jgħinu biex jintlaħqu l-objettivi tar-REPowerEU billi jipprovdu qafas għall-ippjanar u l-inkoraġġiment tat-tnaqqis tal-użu tal-fjuwils fossili. </w:t>
      </w:r>
    </w:p>
  </w:footnote>
  <w:footnote w:id="5">
    <w:p w14:paraId="0DB85385" w14:textId="77777777" w:rsidR="00E37EF2" w:rsidRPr="000C77E6" w:rsidRDefault="00E37EF2" w:rsidP="000C77E6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COM(2022) 782.</w:t>
      </w:r>
    </w:p>
  </w:footnote>
  <w:footnote w:id="6">
    <w:p w14:paraId="0DB85386" w14:textId="77777777" w:rsidR="00E37EF2" w:rsidRPr="000C77E6" w:rsidRDefault="00E37EF2" w:rsidP="000C77E6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COM(2022) 108 final.</w:t>
      </w:r>
    </w:p>
  </w:footnote>
  <w:footnote w:id="7">
    <w:p w14:paraId="0DB85387" w14:textId="77777777" w:rsidR="00E37EF2" w:rsidRPr="00626412" w:rsidRDefault="00E37EF2" w:rsidP="000C77E6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Ċifri bbażati fuq SWD(2022) 230 final. Jenħtieġ li l-Istati Membri jiżguraw ukoll li jużaw mill-inqas 50 % tad-dħul mill-irkant tal-kwoti skont l-Iskema tal-UE għall-Iskambju ta’ Kwoti tal-Emissjonijiet għal skopijiet relatati mal-klima u mal-enerġija.</w:t>
      </w:r>
    </w:p>
  </w:footnote>
  <w:footnote w:id="8">
    <w:p w14:paraId="0DB85388" w14:textId="77777777" w:rsidR="00E37EF2" w:rsidRPr="00F22175" w:rsidRDefault="00E37EF2" w:rsidP="00675488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Suriet oħra ta’ idroġenu mingħajr fossili, notevolment ibbażat fuq in-nukleari, ukoll għandhom rwol fis-sostituzzjoni tal-gass naturali. </w:t>
      </w:r>
    </w:p>
  </w:footnote>
  <w:footnote w:id="9">
    <w:p w14:paraId="0DB85389" w14:textId="77777777" w:rsidR="00E37EF2" w:rsidRPr="00F9488B" w:rsidRDefault="00E37EF2" w:rsidP="003478DC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L-appoġġ tal-politika ta’ koeżjoni għall-Patt Ekoloġiku Ewropew se jissaħħaħ fil-programmi 2021–2027. Il-politika ta’ koeżjoni kkontribwiet EUR 85 biljun għall-azzjoni klimatika u ambjentali taħt il-qafas pluriennali 2014-2020. L-approvazzjoni tal-programmi tal-politika ta’ koeżjoni 2021-2027 se tagħmel EUR 100 biljun oħra disponibbli għat-tranżizzjoni ekoloġika, inklużi madwar EUR 40 biljun għall-investiment fl-enerġija rinnovabbli, fl-effiċjenza enerġetika u fin-networks tal-enerġija.</w:t>
      </w:r>
    </w:p>
  </w:footnote>
  <w:footnote w:id="10">
    <w:p w14:paraId="0DB8538A" w14:textId="77777777" w:rsidR="00E37EF2" w:rsidRPr="005E108A" w:rsidRDefault="00E37EF2" w:rsidP="005E108A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Style w:val="FootnoteReference"/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F’konformità mal-objettivi tal-Patt Ekoloġiku Ewropew, mill-inqas 30 % tal-Programm InvestEU se jappoġġa finanzjament ta’ investiment li jikkontribwixxi għall-objettivi klimatiċi tal-UE. Barra minn hekk, 60 % tal-investimenti appoġġati taħt it-“Tieqa għall-Infrastruttura Sostenibbli” tal-Fond InvestEU se jikkontribwixxu għall-objettivi klimatiċi u ambjentali tal-UE.</w:t>
      </w:r>
    </w:p>
  </w:footnote>
  <w:footnote w:id="11">
    <w:p w14:paraId="0DB8538B" w14:textId="77777777" w:rsidR="00E37EF2" w:rsidRPr="005E108A" w:rsidRDefault="00E37EF2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Il-Kummissjoni qed tappoġġa lill-Istati Membri permezz tal-Istrument ta’ Appoġġ Tekniku fl-identifikazzjoni ta’ riformi u investimenti għall-eliminazzjoni gradwali tal-importazzjonijiet tal-fjuwils fossili mir-Russja.</w:t>
      </w:r>
    </w:p>
  </w:footnote>
  <w:footnote w:id="12">
    <w:p w14:paraId="0DB8538C" w14:textId="77777777" w:rsidR="00E37EF2" w:rsidRPr="00F9488B" w:rsidRDefault="00E37EF2" w:rsidP="00F9488B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F’Novembru 2022, il-Kummissjoni ppreżentat il-Komunikazzjoni tagħha “L-iżgurar tad-disponibbiltà u l-affordabbiltà tal-fertilizzanti” li tiddeskrivi l-miżuri biex tinżamm produzzjoni sostenibbli tal-fertilizzanti Ewropej, jiġi ottimizzat l-użu u titnaqqas id-dipendenza fuq il-fertilizzanti minerali.</w:t>
      </w:r>
    </w:p>
  </w:footnote>
  <w:footnote w:id="13">
    <w:p w14:paraId="0DB8538D" w14:textId="77777777" w:rsidR="00E37EF2" w:rsidRPr="008B3213" w:rsidRDefault="00E37EF2" w:rsidP="00F9488B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COM(2022) 459 final. </w:t>
      </w:r>
    </w:p>
  </w:footnote>
  <w:footnote w:id="14">
    <w:p w14:paraId="0DB8538E" w14:textId="77777777" w:rsidR="00E37EF2" w:rsidRPr="005A1A81" w:rsidRDefault="00E37EF2" w:rsidP="003478DC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L-aktar ftehimiet kummerċjali reċenti tal-UE (ir-Renju Unit, iċ-Ċilì, il-Messiku, New Zealand) jinkludu impenji speċifiċi dwar l-enerġija u l-materja prima.</w:t>
      </w:r>
    </w:p>
  </w:footnote>
  <w:footnote w:id="15">
    <w:p w14:paraId="0DB8538F" w14:textId="77777777" w:rsidR="00E37EF2" w:rsidRPr="006138DF" w:rsidRDefault="00E37EF2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</w:rPr>
        <w:t>Minbarra s-Semestru Ewropew, ir-Rapport tal-Kummissjoni dwar l-Istat tad-Dritt ikopri wkoll, f’wieħed mill-pilastri tiegħu, il-funzjonament tas-sistemi ġudizzjarji.</w:t>
      </w:r>
    </w:p>
  </w:footnote>
  <w:footnote w:id="16">
    <w:p w14:paraId="0DB85390" w14:textId="77777777" w:rsidR="00E37EF2" w:rsidRPr="00463499" w:rsidRDefault="00E37EF2" w:rsidP="005A1A8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In-negozju fl-Ewropa: Qafas għat-Tassazzjoni tal-Introjtu.</w:t>
      </w:r>
    </w:p>
  </w:footnote>
  <w:footnote w:id="17">
    <w:p w14:paraId="0DB85391" w14:textId="77777777" w:rsidR="00E37EF2" w:rsidRPr="005A1A81" w:rsidRDefault="00E37EF2" w:rsidP="00C15DEB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L-aċċess għall-ħiliet sar sfida ewlenija għall-SMEs, li għandhom diffikultajiet biex jikkompetu ma’ kumpaniji kbar. Fost azzjonijiet oħra, l-UE qed tuża l-Patt Ewropew għall-Ħiliet, inizjattiva ewlenija tal-aġenda Ewropea għall-Ħiliet, biex tagħti spinta lit-titjib tal-ħiliet u t-taħriġ mill-ġdid inkluż fl-SMEs, permezz tas-sħubijiet tal-Ħiliet fuq Skala Kbira, u billi tieħu vantaġġ mill-2023 bħala s-Sena Ewropea tal-Ħiliet.</w:t>
      </w:r>
    </w:p>
  </w:footnote>
  <w:footnote w:id="18">
    <w:p w14:paraId="0DB85392" w14:textId="77777777" w:rsidR="00E37EF2" w:rsidRPr="005E108A" w:rsidRDefault="00E37EF2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COM(2022) 526 final.</w:t>
      </w:r>
    </w:p>
  </w:footnote>
  <w:footnote w:id="19">
    <w:p w14:paraId="0DB85393" w14:textId="77777777" w:rsidR="00E37EF2" w:rsidRPr="00626412" w:rsidRDefault="00E37EF2" w:rsidP="00C15DEB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B’mod partikolari, l-Istrument ta’ Appoġġ biex jittaffew ir-Riskji ta’ Qgħad f’Emerġenza (Support to mitigate Unemployment Risks in an Emergency, SURE).</w:t>
      </w:r>
    </w:p>
  </w:footnote>
  <w:footnote w:id="20">
    <w:p w14:paraId="0DB85394" w14:textId="77777777" w:rsidR="00E37EF2" w:rsidRPr="00D56DE3" w:rsidRDefault="00E37EF2" w:rsidP="00626412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Barra minn hekk, l-Istati Membri jistgħu jieħdu mill-fondi tal-UE bħall-Fond għal Għajnuna Ewropea għall-Persuni l-Aktar fil-Bżonn (Fund for European Aid to the Most Deprived, FEAD), li jappoġġa l-azzjonijiet tal-pajjiżi tal-UE biex jipprovdu ikel u/jew assistenza materjali bażika lill-persuni l-aktar fil-bżonn, u jilħqu aktar minn 15-il miljun persuna b’għajnuna alimentari.</w:t>
      </w:r>
    </w:p>
  </w:footnote>
  <w:footnote w:id="21">
    <w:p w14:paraId="0DB85395" w14:textId="77777777" w:rsidR="00E37EF2" w:rsidRPr="000C77E6" w:rsidRDefault="00E37EF2" w:rsidP="000C77E6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 xml:space="preserve">Ara r-Rakkomandazzjoni tal-Kummissjoni għal Appoġġ Attiv Effettiv għall-Impjiegi.  </w:t>
      </w:r>
    </w:p>
  </w:footnote>
  <w:footnote w:id="22">
    <w:p w14:paraId="0DB85396" w14:textId="77777777" w:rsidR="00E37EF2" w:rsidRPr="00D56DE3" w:rsidRDefault="00E37EF2" w:rsidP="000C77E6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Il-miri tal-ħiliet nazzjonali mressqa mill-Istati Membri b’rispons għall-mira ewlenija tal-UE se jgħinu biex jiggwidaw l-isforzi ta’ titjib tal-ħiliet u ta’ taħriġ mill-ġdid fl-Istati Membri, f’konformità mal-pjanijiet ta’ riforma tagħhom kif ukoll bl-appoġġ tal-finanzjament tal-UE. L-eżerċizzju li jmiss dwar l-aġġornament tal-pjanijiet nazzjonali dwar l-enerġija u l-klima, ippjanat għall-2023-24, se jkompli jgħin biex jirrifletti l-impjiegi, il-ħiliet u l-aspetti soċjali rilevanti fil-politiki dwar il-klima u l-enerġija.</w:t>
      </w:r>
    </w:p>
  </w:footnote>
  <w:footnote w:id="23">
    <w:p w14:paraId="0DB85397" w14:textId="77777777" w:rsidR="00E37EF2" w:rsidRPr="00626412" w:rsidRDefault="00E37EF2" w:rsidP="005A1A8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L-Istati Membri pprovdew assistenza u sikurezza lill-persuni spostati, l-aktar lin-nisa u lit-tfal, li qed jaħarbu mill-Ukrajna. Dan irriżulta wkoll mill-iskattar f’Marzu 2022 - għall-ewwel darba - tad-Direttiva dwar il-Protezzjoni Temporanja, li tat lill-persuni spostati mill-Ukrajna d-dritt li jgħixu u jaħdmu fl-UE sal-2024.</w:t>
      </w:r>
    </w:p>
  </w:footnote>
  <w:footnote w:id="24">
    <w:p w14:paraId="0DB85398" w14:textId="77777777" w:rsidR="00E37EF2" w:rsidRPr="005A1A81" w:rsidRDefault="00E37EF2" w:rsidP="005A1A8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Dan jinkludi l-iżgurar u l-investiment fil-kapaċità ta’ żieda f’daqqa, stokkijiet adegwati ta’ provvisti (u kapaċità ta’ manifattura), id-disponibbiltà u l-effettività tas-sistemi ta’ traċċar tal-kuntatti, l-ittestjar u l-kapaċità tal-laboratorju, settijiet ta’ </w:t>
      </w:r>
      <w:r>
        <w:rPr>
          <w:rFonts w:ascii="Times New Roman" w:hAnsi="Times New Roman"/>
          <w:i/>
          <w:iCs/>
          <w:sz w:val="18"/>
        </w:rPr>
        <w:t>data</w:t>
      </w:r>
      <w:r>
        <w:rPr>
          <w:rFonts w:ascii="Times New Roman" w:hAnsi="Times New Roman"/>
          <w:sz w:val="18"/>
        </w:rPr>
        <w:t xml:space="preserve"> dwar is-saħħa kwalitattivi u aċċessibbli u l-kondiviżjoni tad-</w:t>
      </w:r>
      <w:r>
        <w:rPr>
          <w:rFonts w:ascii="Times New Roman" w:hAnsi="Times New Roman"/>
          <w:i/>
          <w:iCs/>
          <w:sz w:val="18"/>
        </w:rPr>
        <w:t>data</w:t>
      </w:r>
      <w:r>
        <w:rPr>
          <w:rFonts w:ascii="Times New Roman" w:hAnsi="Times New Roman"/>
          <w:sz w:val="18"/>
        </w:rPr>
        <w:t xml:space="preserve"> dwar is-saħħa inkluż permezz ta’ sistemi ta’ twissija bikrija u ta’ sorveljanza. </w:t>
      </w:r>
    </w:p>
  </w:footnote>
  <w:footnote w:id="25">
    <w:p w14:paraId="0DB85399" w14:textId="77777777" w:rsidR="00E37EF2" w:rsidRPr="005A1A81" w:rsidRDefault="00E37EF2" w:rsidP="00C15DEB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Il-proposta tal-Kummissjoni għal Rakkomandazzjoni tal-Kunsill dwar skemi ta’ introjtu minimu tindirizza d-diversi sfidi identifikati fit-tfassil ta’ skemi nazzjonali ta’ introjtu minimu, f’konformità mal-approċċ ta’ inklużjoni attiva.</w:t>
      </w:r>
    </w:p>
  </w:footnote>
  <w:footnote w:id="26">
    <w:p w14:paraId="0DB8539A" w14:textId="3BDD0272" w:rsidR="00E37EF2" w:rsidRPr="000C77E6" w:rsidRDefault="00E37EF2" w:rsidP="00C15DEB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Ara </w:t>
      </w:r>
      <w:hyperlink r:id="rId1" w:history="1">
        <w:r>
          <w:rPr>
            <w:rStyle w:val="Hyperlink"/>
            <w:rFonts w:ascii="Times New Roman" w:hAnsi="Times New Roman"/>
            <w:color w:val="auto"/>
            <w:sz w:val="18"/>
            <w:u w:val="none"/>
          </w:rPr>
          <w:t>r-Rapport dwar it-Tixjiħ 2021:</w:t>
        </w:r>
      </w:hyperlink>
      <w:hyperlink r:id="rId2" w:history="1">
        <w:r>
          <w:rPr>
            <w:rStyle w:val="Hyperlink"/>
            <w:rFonts w:ascii="Times New Roman" w:hAnsi="Times New Roman"/>
            <w:color w:val="auto"/>
            <w:sz w:val="18"/>
            <w:u w:val="none"/>
          </w:rPr>
          <w:t xml:space="preserve"> Proġettazzjonijiet ekonomiċi u baġitarji għall-Istati Membri tal-UE (2019-2070)</w:t>
        </w:r>
      </w:hyperlink>
      <w:r>
        <w:rPr>
          <w:rStyle w:val="Hyperlink"/>
          <w:rFonts w:ascii="Times New Roman" w:hAnsi="Times New Roman"/>
          <w:color w:val="auto"/>
          <w:sz w:val="18"/>
          <w:u w:val="none"/>
        </w:rPr>
        <w:t>.</w:t>
      </w:r>
    </w:p>
  </w:footnote>
  <w:footnote w:id="27">
    <w:p w14:paraId="0DB8539B" w14:textId="77777777" w:rsidR="00E37EF2" w:rsidRPr="005A1A81" w:rsidRDefault="00E37EF2" w:rsidP="00002E63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COM(2022) 783.</w:t>
      </w:r>
    </w:p>
  </w:footnote>
  <w:footnote w:id="28">
    <w:p w14:paraId="0DB8539C" w14:textId="77777777" w:rsidR="00E37EF2" w:rsidRPr="00867C24" w:rsidRDefault="00E37EF2" w:rsidP="00926D36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Ir-reazzjonijiet rapidi għall-isfidi emerġenti huma murija b’mod ċar mill-flessibbiltajiet addizzjonali miġjuba mill-pakketti tal-Azzjonijiet ta’ Koeżjoni għar-Refuġjati fl-Ewropa (Cohesion’s Actions for Refugees in Europe, CARE u FAST-CARE) għall-programmi tal-politika ta’ koeżjoni li għaddejjin bħalissa. Ir-riżorsi rapidi mill-istrument REACT-EU se jikkontribwixxu wkoll għal reżiljenza akbar fl-ekonomiji nazzjonali u reġjonali. Dan l-istrument jappoġġa lill-Istati Membri u lir-reġjuni fit-tisħiħ tal-kapaċitajiet tagħhom biex jippjanaw u jimplimentaw riformi, spiss b’appoġġ għall-pjanijiet għall-irkupru u r-reżiljenza.</w:t>
      </w:r>
    </w:p>
  </w:footnote>
  <w:footnote w:id="29">
    <w:p w14:paraId="0DB8539D" w14:textId="77777777" w:rsidR="00E37EF2" w:rsidRPr="00123992" w:rsidRDefault="00E37EF2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COM(2022) 781.</w:t>
      </w:r>
    </w:p>
  </w:footnote>
  <w:footnote w:id="30">
    <w:p w14:paraId="0DB8539E" w14:textId="77777777" w:rsidR="00E37EF2" w:rsidRPr="000C77E6" w:rsidRDefault="00E37EF2" w:rsidP="00186E7C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L-10 Stati Membri identifikati qabel huma Ċipru, Franza, il-Ġermanja, il-Greċja, l-Italja, in-Netherlands, il-Portugall, ir-Rumanija, Spanja u l-Iżvezja. IDRs addizzjonali se jkunu għaċ-Ċekja, l-Estonja, l-Ungerija, il-Latvja, il-Litwanja, il-Lussemburgu u s-Slovakkja. </w:t>
      </w:r>
    </w:p>
  </w:footnote>
  <w:footnote w:id="31">
    <w:p w14:paraId="0DB8539F" w14:textId="77777777" w:rsidR="00E37EF2" w:rsidRPr="00392A32" w:rsidRDefault="00E37EF2" w:rsidP="005A1A8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Id-Direttiva 2021/2167 tal-Parlament Ewropew u tal-Kunsill tal-24 ta’ Novembru 2021 dwar is-servizzjanti tal-kreditu u x-xerrejja tal-kreditu, </w:t>
      </w:r>
      <w:r>
        <w:rPr>
          <w:rFonts w:ascii="Times New Roman" w:hAnsi="Times New Roman"/>
          <w:i/>
          <w:iCs/>
          <w:sz w:val="18"/>
        </w:rPr>
        <w:t>ĠU L 438, 8.12.2021, p. 1–37.</w:t>
      </w:r>
    </w:p>
  </w:footnote>
  <w:footnote w:id="32">
    <w:p w14:paraId="0DB853A0" w14:textId="77777777" w:rsidR="00E37EF2" w:rsidRPr="00002E63" w:rsidRDefault="00E37EF2" w:rsidP="00002E63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Ara d-dikjarazzjoni tal-Grupp tal-Euro dwar il-futur tal-Unjoni Bankarja tas-16 ta’ Ġunju 2022. </w:t>
      </w:r>
    </w:p>
  </w:footnote>
  <w:footnote w:id="33">
    <w:p w14:paraId="0DB853A1" w14:textId="77777777" w:rsidR="00E37EF2" w:rsidRPr="00AE1111" w:rsidRDefault="00E37EF2" w:rsidP="000E1EF5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COM(2022) 782.</w:t>
      </w:r>
    </w:p>
  </w:footnote>
  <w:footnote w:id="34">
    <w:p w14:paraId="0DB853A2" w14:textId="77777777" w:rsidR="00E37EF2" w:rsidRPr="005A1A81" w:rsidRDefault="00E37EF2" w:rsidP="000C77E6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COM(2022) 900.</w:t>
      </w:r>
    </w:p>
  </w:footnote>
  <w:footnote w:id="35">
    <w:p w14:paraId="0DB853A3" w14:textId="77777777" w:rsidR="00E37EF2" w:rsidRPr="00626412" w:rsidRDefault="00E37EF2" w:rsidP="00F1051D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Ir-Rumanija ilha soġġetta għal Proċedura ta’ Defiċit Eċċessiv mir-rebbiegħa 2020. Il-proċedura ilha sospiża mill-ħarifa 2021. Il-Kummissjoni se teżamina mill-ġdid il-konformità mar-rekwiżiti stabbiliti fir-rakkomandazzjoni tal-Kunsill fir-rebbiegħa li ġejja. </w:t>
      </w:r>
    </w:p>
  </w:footnote>
  <w:footnote w:id="36">
    <w:p w14:paraId="0DB853A4" w14:textId="77777777" w:rsidR="00E37EF2" w:rsidRPr="00626412" w:rsidRDefault="00E37EF2" w:rsidP="00626412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Ara r-rapport tal-Kummissjoni skont l-Artikolu 126(3) tat-Trattat dwar il-Funzjonament tal-Unjoni Ewropea tat-23 ta’ Mejju 2022, COM(2022) 630 final.</w:t>
      </w:r>
    </w:p>
  </w:footnote>
  <w:footnote w:id="37">
    <w:p w14:paraId="0DB853A5" w14:textId="77777777" w:rsidR="00E37EF2" w:rsidRPr="008966B4" w:rsidRDefault="00E37EF2" w:rsidP="00315F01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L-analiżi tar-reżiljenza tqis ukoll il-kontribut mit-Tabelli tar-Reżiljenza tal-Kummissjoni:  </w:t>
      </w:r>
      <w:hyperlink r:id="rId3" w:history="1">
        <w:r>
          <w:rPr>
            <w:rStyle w:val="Hyperlink"/>
            <w:rFonts w:ascii="Times New Roman" w:hAnsi="Times New Roman"/>
            <w:sz w:val="18"/>
          </w:rPr>
          <w:t>https://ec.europa.eu/info/strategy/strategic-planning/strategic-foresight/2020-strategic-foresight-report/resilience-dashboards_mt</w:t>
        </w:r>
      </w:hyperlink>
    </w:p>
  </w:footnote>
  <w:footnote w:id="38">
    <w:p w14:paraId="0DB853A6" w14:textId="77777777" w:rsidR="00E37EF2" w:rsidRPr="000C77E6" w:rsidRDefault="00E37EF2" w:rsidP="00626412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COM(2022) 583 final. </w:t>
      </w:r>
    </w:p>
  </w:footnote>
  <w:footnote w:id="39">
    <w:p w14:paraId="0DB853A7" w14:textId="77777777" w:rsidR="00E37EF2" w:rsidRPr="00867C24" w:rsidRDefault="00E37EF2" w:rsidP="00626412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Ir-rieżamijiet volontarji għandhom l-għan li jagħmluha aktar faċli li jiġu kondiviżi l-esperjenzi, inklużi s-suċċessi, l-isfidi u t-tagħlimiet meħuda, bil-ħsieb li titħaffef l-implimentazzjoni tal-Aġenda 2030 għall-Iżvilupp Sostenibbli. Ir-rieżamijiet ifittxu wkoll li jsaħħu l-politiki u l-istituzzjonijiet </w:t>
      </w:r>
      <w:bookmarkStart w:id="7" w:name="results_area"/>
      <w:bookmarkEnd w:id="7"/>
      <w:r>
        <w:rPr>
          <w:rFonts w:ascii="Times New Roman" w:hAnsi="Times New Roman"/>
          <w:sz w:val="18"/>
        </w:rPr>
        <w:t xml:space="preserve">tal-gvern u li jimmobilizzaw l-appoġġ u s-sħubijiet bejn diversi partijiet ikkonċernati għall-implimentazzjoni tal-SDGs.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FA9BF" w14:textId="77777777" w:rsidR="0071135F" w:rsidRPr="0071135F" w:rsidRDefault="0071135F" w:rsidP="00711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59EC0" w14:textId="77777777" w:rsidR="0071135F" w:rsidRPr="0071135F" w:rsidRDefault="0071135F" w:rsidP="0071135F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169FC" w14:textId="77777777" w:rsidR="0071135F" w:rsidRPr="0071135F" w:rsidRDefault="0071135F" w:rsidP="0071135F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537B" w14:textId="77777777" w:rsidR="00E37EF2" w:rsidRDefault="00E37EF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537C" w14:textId="77777777" w:rsidR="00E37EF2" w:rsidRDefault="00E37EF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5380" w14:textId="77777777" w:rsidR="00E37EF2" w:rsidRDefault="00E37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86C"/>
    <w:multiLevelType w:val="hybridMultilevel"/>
    <w:tmpl w:val="271A7CF4"/>
    <w:lvl w:ilvl="0" w:tplc="3C3E86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D0D31"/>
    <w:multiLevelType w:val="hybridMultilevel"/>
    <w:tmpl w:val="79067386"/>
    <w:lvl w:ilvl="0" w:tplc="BD7A6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124B6E"/>
    <w:multiLevelType w:val="multilevel"/>
    <w:tmpl w:val="A1F82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9E303C"/>
    <w:multiLevelType w:val="hybridMultilevel"/>
    <w:tmpl w:val="33E8C234"/>
    <w:lvl w:ilvl="0" w:tplc="8D8E12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75111"/>
    <w:multiLevelType w:val="hybridMultilevel"/>
    <w:tmpl w:val="C3D0986E"/>
    <w:lvl w:ilvl="0" w:tplc="F55A1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61F2"/>
    <w:multiLevelType w:val="hybridMultilevel"/>
    <w:tmpl w:val="36A47D70"/>
    <w:lvl w:ilvl="0" w:tplc="7038805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F5B7A"/>
    <w:multiLevelType w:val="hybridMultilevel"/>
    <w:tmpl w:val="83246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85BAE"/>
    <w:multiLevelType w:val="multilevel"/>
    <w:tmpl w:val="FA5C6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4625917"/>
    <w:multiLevelType w:val="multilevel"/>
    <w:tmpl w:val="00F626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6619FA"/>
    <w:multiLevelType w:val="hybridMultilevel"/>
    <w:tmpl w:val="18105B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1A80"/>
    <w:multiLevelType w:val="hybridMultilevel"/>
    <w:tmpl w:val="A3C688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2374F"/>
    <w:multiLevelType w:val="multilevel"/>
    <w:tmpl w:val="FA5C6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2ED4536"/>
    <w:multiLevelType w:val="hybridMultilevel"/>
    <w:tmpl w:val="D71609A8"/>
    <w:lvl w:ilvl="0" w:tplc="B846FA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21CF9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9498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8883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B6BD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5A6B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3642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7BE01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FC45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495C33"/>
    <w:multiLevelType w:val="multilevel"/>
    <w:tmpl w:val="D2DAAE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846455"/>
    <w:multiLevelType w:val="hybridMultilevel"/>
    <w:tmpl w:val="C80E44F2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50B6EC2E">
      <w:start w:val="1"/>
      <w:numFmt w:val="lowerRoman"/>
      <w:lvlText w:val="%3."/>
      <w:lvlJc w:val="right"/>
      <w:pPr>
        <w:ind w:left="1800" w:hanging="180"/>
      </w:pPr>
      <w:rPr>
        <w:i w:val="0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9"/>
  </w:num>
  <w:num w:numId="5">
    <w:abstractNumId w:val="14"/>
  </w:num>
  <w:num w:numId="6">
    <w:abstractNumId w:val="13"/>
  </w:num>
  <w:num w:numId="7">
    <w:abstractNumId w:val="10"/>
  </w:num>
  <w:num w:numId="8">
    <w:abstractNumId w:val="8"/>
  </w:num>
  <w:num w:numId="9">
    <w:abstractNumId w:val="3"/>
  </w:num>
  <w:num w:numId="10">
    <w:abstractNumId w:val="12"/>
  </w:num>
  <w:num w:numId="11">
    <w:abstractNumId w:val="11"/>
  </w:num>
  <w:num w:numId="12">
    <w:abstractNumId w:val="4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en-GB" w:vendorID="64" w:dllVersion="0" w:nlCheck="1" w:checkStyle="0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6" w:nlCheck="1" w:checkStyle="0"/>
  <w:activeWritingStyle w:appName="MSWord" w:lang="en-I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5D7B261F-7EA9-4DB7-B16C-87695158F3C7"/>
    <w:docVar w:name="LW_COVERPAGE_TYPE" w:val="1"/>
    <w:docVar w:name="LW_CROSSREFERENCE" w:val="&lt;UNUSED&gt;"/>
    <w:docVar w:name="LW_DocType" w:val="NORMAL"/>
    <w:docVar w:name="LW_EMISSION" w:val="22.11.2022"/>
    <w:docVar w:name="LW_EMISSION_ISODATE" w:val="2022-11-22"/>
    <w:docVar w:name="LW_EMISSION_LOCATION" w:val="STR"/>
    <w:docVar w:name="LW_EMISSION_PREFIX" w:val="Strasburgu, "/>
    <w:docVar w:name="LW_EMISSION_SUFFIX" w:val=" "/>
    <w:docVar w:name="LW_ID_DOCTYPE_NONLW" w:val="CP-009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2) 78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Stħarriġ Annwali dwar it-Tkabbir Sostenibbli 2023"/>
    <w:docVar w:name="LW_TYPE.DOC.CP" w:val="KOMUNIKAZZJONI TAL-KUMMISSJONI"/>
    <w:docVar w:name="LW_TYPE.DOC.CP.USERTEXT" w:val="LILL-PARLAMENT EWROPEW, LILL-KUNSILL EWROPEW, IL-KUNSILL, IL-BANK \u266?ENTRALI EWROPEW, IL-KUMITAT EKONOMIKU U SO\u266?JALI EWROPEW, IL-KUMITAT TAR-RE\u288?JUNI U L-BANK EWROPEW TAL-INVESTIMENT"/>
    <w:docVar w:name="LwApiVersions" w:val="LW4CoDe 1.23.2.0; LW 8.0, Build 20211117"/>
  </w:docVars>
  <w:rsids>
    <w:rsidRoot w:val="00934849"/>
    <w:rsid w:val="000003E3"/>
    <w:rsid w:val="000005F0"/>
    <w:rsid w:val="00000744"/>
    <w:rsid w:val="0000074F"/>
    <w:rsid w:val="00000C8F"/>
    <w:rsid w:val="00000E31"/>
    <w:rsid w:val="000021A8"/>
    <w:rsid w:val="00002709"/>
    <w:rsid w:val="00002713"/>
    <w:rsid w:val="000029C7"/>
    <w:rsid w:val="00002D94"/>
    <w:rsid w:val="00002E63"/>
    <w:rsid w:val="0000301C"/>
    <w:rsid w:val="00003A23"/>
    <w:rsid w:val="000042E9"/>
    <w:rsid w:val="0000435A"/>
    <w:rsid w:val="000044D3"/>
    <w:rsid w:val="00004ADF"/>
    <w:rsid w:val="00004CBA"/>
    <w:rsid w:val="00004DE4"/>
    <w:rsid w:val="0000540E"/>
    <w:rsid w:val="0000572A"/>
    <w:rsid w:val="00005ED2"/>
    <w:rsid w:val="00006278"/>
    <w:rsid w:val="00006D32"/>
    <w:rsid w:val="00006E2C"/>
    <w:rsid w:val="000072BC"/>
    <w:rsid w:val="00007F6C"/>
    <w:rsid w:val="0001020E"/>
    <w:rsid w:val="00010F6A"/>
    <w:rsid w:val="00011DB5"/>
    <w:rsid w:val="000120F7"/>
    <w:rsid w:val="00012727"/>
    <w:rsid w:val="00012D1D"/>
    <w:rsid w:val="00013038"/>
    <w:rsid w:val="000132EE"/>
    <w:rsid w:val="000138F4"/>
    <w:rsid w:val="00013951"/>
    <w:rsid w:val="0001483F"/>
    <w:rsid w:val="00014EAF"/>
    <w:rsid w:val="000151E2"/>
    <w:rsid w:val="00015487"/>
    <w:rsid w:val="00015A18"/>
    <w:rsid w:val="00015D71"/>
    <w:rsid w:val="000163E2"/>
    <w:rsid w:val="0001643A"/>
    <w:rsid w:val="000169EB"/>
    <w:rsid w:val="00016F89"/>
    <w:rsid w:val="00017057"/>
    <w:rsid w:val="000171B8"/>
    <w:rsid w:val="00017404"/>
    <w:rsid w:val="00019F93"/>
    <w:rsid w:val="0002000C"/>
    <w:rsid w:val="000200D4"/>
    <w:rsid w:val="000205AB"/>
    <w:rsid w:val="000205FD"/>
    <w:rsid w:val="0002064B"/>
    <w:rsid w:val="00020F12"/>
    <w:rsid w:val="0002226C"/>
    <w:rsid w:val="00022282"/>
    <w:rsid w:val="000223F3"/>
    <w:rsid w:val="00022A10"/>
    <w:rsid w:val="00022B49"/>
    <w:rsid w:val="00022B77"/>
    <w:rsid w:val="00022E32"/>
    <w:rsid w:val="00022F3A"/>
    <w:rsid w:val="000231C1"/>
    <w:rsid w:val="000232C5"/>
    <w:rsid w:val="000236FF"/>
    <w:rsid w:val="0002379B"/>
    <w:rsid w:val="0002380F"/>
    <w:rsid w:val="00023933"/>
    <w:rsid w:val="000239B9"/>
    <w:rsid w:val="00023BA8"/>
    <w:rsid w:val="00023E7D"/>
    <w:rsid w:val="0002415D"/>
    <w:rsid w:val="000241C8"/>
    <w:rsid w:val="00024754"/>
    <w:rsid w:val="000248B8"/>
    <w:rsid w:val="00024D2E"/>
    <w:rsid w:val="00024F4B"/>
    <w:rsid w:val="000264FE"/>
    <w:rsid w:val="000267BF"/>
    <w:rsid w:val="00026EAD"/>
    <w:rsid w:val="000272EB"/>
    <w:rsid w:val="000272EE"/>
    <w:rsid w:val="00027363"/>
    <w:rsid w:val="00027495"/>
    <w:rsid w:val="00027605"/>
    <w:rsid w:val="00027775"/>
    <w:rsid w:val="0003001D"/>
    <w:rsid w:val="000300DA"/>
    <w:rsid w:val="00030474"/>
    <w:rsid w:val="0003076C"/>
    <w:rsid w:val="00030BB9"/>
    <w:rsid w:val="00030D37"/>
    <w:rsid w:val="000312B9"/>
    <w:rsid w:val="00032339"/>
    <w:rsid w:val="0003264F"/>
    <w:rsid w:val="00032835"/>
    <w:rsid w:val="00032CF5"/>
    <w:rsid w:val="00032F64"/>
    <w:rsid w:val="00032F7A"/>
    <w:rsid w:val="00032FFC"/>
    <w:rsid w:val="000337B8"/>
    <w:rsid w:val="00033D49"/>
    <w:rsid w:val="00033D64"/>
    <w:rsid w:val="000344B5"/>
    <w:rsid w:val="000346D4"/>
    <w:rsid w:val="000349C0"/>
    <w:rsid w:val="00034B01"/>
    <w:rsid w:val="00034D42"/>
    <w:rsid w:val="00034EB7"/>
    <w:rsid w:val="00034F0A"/>
    <w:rsid w:val="00035217"/>
    <w:rsid w:val="0003547C"/>
    <w:rsid w:val="00035845"/>
    <w:rsid w:val="00035A58"/>
    <w:rsid w:val="00035E53"/>
    <w:rsid w:val="00035FE8"/>
    <w:rsid w:val="000360A9"/>
    <w:rsid w:val="000360E6"/>
    <w:rsid w:val="00036742"/>
    <w:rsid w:val="00036D5E"/>
    <w:rsid w:val="00036D9D"/>
    <w:rsid w:val="00037207"/>
    <w:rsid w:val="00037836"/>
    <w:rsid w:val="00037984"/>
    <w:rsid w:val="00037A66"/>
    <w:rsid w:val="00037F89"/>
    <w:rsid w:val="00037FD8"/>
    <w:rsid w:val="0004007D"/>
    <w:rsid w:val="000409E5"/>
    <w:rsid w:val="00040D91"/>
    <w:rsid w:val="00041A10"/>
    <w:rsid w:val="0004203B"/>
    <w:rsid w:val="00042118"/>
    <w:rsid w:val="00042131"/>
    <w:rsid w:val="000427B0"/>
    <w:rsid w:val="00042D51"/>
    <w:rsid w:val="00042E83"/>
    <w:rsid w:val="00042F27"/>
    <w:rsid w:val="000436EB"/>
    <w:rsid w:val="0004386D"/>
    <w:rsid w:val="00043A86"/>
    <w:rsid w:val="00043EB3"/>
    <w:rsid w:val="000443ED"/>
    <w:rsid w:val="000446CB"/>
    <w:rsid w:val="00044BAD"/>
    <w:rsid w:val="000452CA"/>
    <w:rsid w:val="0004569F"/>
    <w:rsid w:val="0004587E"/>
    <w:rsid w:val="0004593F"/>
    <w:rsid w:val="000461B9"/>
    <w:rsid w:val="000461EA"/>
    <w:rsid w:val="000468D9"/>
    <w:rsid w:val="000471A3"/>
    <w:rsid w:val="000474FF"/>
    <w:rsid w:val="0004781A"/>
    <w:rsid w:val="00047BF0"/>
    <w:rsid w:val="00047EAD"/>
    <w:rsid w:val="00047F9B"/>
    <w:rsid w:val="00050984"/>
    <w:rsid w:val="00050FD6"/>
    <w:rsid w:val="000512C1"/>
    <w:rsid w:val="000517C9"/>
    <w:rsid w:val="00051835"/>
    <w:rsid w:val="00051BF7"/>
    <w:rsid w:val="00051CA4"/>
    <w:rsid w:val="00052DAB"/>
    <w:rsid w:val="0005325E"/>
    <w:rsid w:val="000533BE"/>
    <w:rsid w:val="00053587"/>
    <w:rsid w:val="00053AEA"/>
    <w:rsid w:val="0005403F"/>
    <w:rsid w:val="0005457F"/>
    <w:rsid w:val="00054D4D"/>
    <w:rsid w:val="00054E23"/>
    <w:rsid w:val="00055095"/>
    <w:rsid w:val="000550C1"/>
    <w:rsid w:val="0005528F"/>
    <w:rsid w:val="000559CF"/>
    <w:rsid w:val="00055D46"/>
    <w:rsid w:val="00055E68"/>
    <w:rsid w:val="00056A23"/>
    <w:rsid w:val="00056CF4"/>
    <w:rsid w:val="00057557"/>
    <w:rsid w:val="00057577"/>
    <w:rsid w:val="0005794E"/>
    <w:rsid w:val="00057B89"/>
    <w:rsid w:val="00057BB9"/>
    <w:rsid w:val="0005D0FB"/>
    <w:rsid w:val="0006023D"/>
    <w:rsid w:val="000603AF"/>
    <w:rsid w:val="00060B74"/>
    <w:rsid w:val="00060EBF"/>
    <w:rsid w:val="00061116"/>
    <w:rsid w:val="000612A1"/>
    <w:rsid w:val="00061316"/>
    <w:rsid w:val="00061B5B"/>
    <w:rsid w:val="00061C17"/>
    <w:rsid w:val="00061EBB"/>
    <w:rsid w:val="00062180"/>
    <w:rsid w:val="0006246D"/>
    <w:rsid w:val="000625DF"/>
    <w:rsid w:val="00062DAD"/>
    <w:rsid w:val="000630A1"/>
    <w:rsid w:val="00063205"/>
    <w:rsid w:val="00063728"/>
    <w:rsid w:val="00063EDB"/>
    <w:rsid w:val="000640E1"/>
    <w:rsid w:val="000644DA"/>
    <w:rsid w:val="000653A8"/>
    <w:rsid w:val="000657FD"/>
    <w:rsid w:val="00065914"/>
    <w:rsid w:val="00065AB4"/>
    <w:rsid w:val="00066061"/>
    <w:rsid w:val="000660AD"/>
    <w:rsid w:val="00066422"/>
    <w:rsid w:val="0006694F"/>
    <w:rsid w:val="00066BD4"/>
    <w:rsid w:val="00067A17"/>
    <w:rsid w:val="00067D99"/>
    <w:rsid w:val="00070A3C"/>
    <w:rsid w:val="00070AB7"/>
    <w:rsid w:val="0007154F"/>
    <w:rsid w:val="000715AE"/>
    <w:rsid w:val="00071745"/>
    <w:rsid w:val="000717B4"/>
    <w:rsid w:val="000718C5"/>
    <w:rsid w:val="00071A3D"/>
    <w:rsid w:val="00071D1A"/>
    <w:rsid w:val="00071F0B"/>
    <w:rsid w:val="00071F11"/>
    <w:rsid w:val="00071F94"/>
    <w:rsid w:val="000722FF"/>
    <w:rsid w:val="00072AA6"/>
    <w:rsid w:val="00072DAE"/>
    <w:rsid w:val="00072E67"/>
    <w:rsid w:val="00072F9A"/>
    <w:rsid w:val="0007337B"/>
    <w:rsid w:val="000737EE"/>
    <w:rsid w:val="0007394A"/>
    <w:rsid w:val="00073ED0"/>
    <w:rsid w:val="00074990"/>
    <w:rsid w:val="0007517A"/>
    <w:rsid w:val="00075C55"/>
    <w:rsid w:val="00075DF5"/>
    <w:rsid w:val="000763AF"/>
    <w:rsid w:val="00076769"/>
    <w:rsid w:val="000767C7"/>
    <w:rsid w:val="00076829"/>
    <w:rsid w:val="00076A11"/>
    <w:rsid w:val="00076B80"/>
    <w:rsid w:val="00077022"/>
    <w:rsid w:val="000771A5"/>
    <w:rsid w:val="00077229"/>
    <w:rsid w:val="00077531"/>
    <w:rsid w:val="000775BF"/>
    <w:rsid w:val="00077837"/>
    <w:rsid w:val="00077A03"/>
    <w:rsid w:val="00080704"/>
    <w:rsid w:val="00080F9B"/>
    <w:rsid w:val="00081633"/>
    <w:rsid w:val="00081EAF"/>
    <w:rsid w:val="000822EE"/>
    <w:rsid w:val="00082769"/>
    <w:rsid w:val="0008282C"/>
    <w:rsid w:val="00082B16"/>
    <w:rsid w:val="00082C6A"/>
    <w:rsid w:val="00082CFA"/>
    <w:rsid w:val="00082D50"/>
    <w:rsid w:val="00082D69"/>
    <w:rsid w:val="00082E40"/>
    <w:rsid w:val="00082EB7"/>
    <w:rsid w:val="00082F9D"/>
    <w:rsid w:val="00083724"/>
    <w:rsid w:val="00083AFF"/>
    <w:rsid w:val="00083C4A"/>
    <w:rsid w:val="00083C86"/>
    <w:rsid w:val="00083D21"/>
    <w:rsid w:val="00083EF4"/>
    <w:rsid w:val="000848FC"/>
    <w:rsid w:val="00084C9F"/>
    <w:rsid w:val="00084EBD"/>
    <w:rsid w:val="00085E94"/>
    <w:rsid w:val="00085F69"/>
    <w:rsid w:val="000866BB"/>
    <w:rsid w:val="00086760"/>
    <w:rsid w:val="0008677B"/>
    <w:rsid w:val="00086A86"/>
    <w:rsid w:val="0008704D"/>
    <w:rsid w:val="0008788D"/>
    <w:rsid w:val="00087BC6"/>
    <w:rsid w:val="00090397"/>
    <w:rsid w:val="00090637"/>
    <w:rsid w:val="0009068B"/>
    <w:rsid w:val="0009094A"/>
    <w:rsid w:val="00090A7B"/>
    <w:rsid w:val="00090AE9"/>
    <w:rsid w:val="00090F0F"/>
    <w:rsid w:val="00091497"/>
    <w:rsid w:val="00091779"/>
    <w:rsid w:val="00091B7C"/>
    <w:rsid w:val="0009208D"/>
    <w:rsid w:val="00092895"/>
    <w:rsid w:val="0009330E"/>
    <w:rsid w:val="00093C16"/>
    <w:rsid w:val="00093C88"/>
    <w:rsid w:val="00093E44"/>
    <w:rsid w:val="000941F4"/>
    <w:rsid w:val="000945A8"/>
    <w:rsid w:val="00094BDD"/>
    <w:rsid w:val="0009544A"/>
    <w:rsid w:val="00096075"/>
    <w:rsid w:val="000961AC"/>
    <w:rsid w:val="00096925"/>
    <w:rsid w:val="00096C73"/>
    <w:rsid w:val="00096E22"/>
    <w:rsid w:val="00097160"/>
    <w:rsid w:val="0009730F"/>
    <w:rsid w:val="00097522"/>
    <w:rsid w:val="00097788"/>
    <w:rsid w:val="000978A5"/>
    <w:rsid w:val="00097C71"/>
    <w:rsid w:val="00097DC8"/>
    <w:rsid w:val="000A007D"/>
    <w:rsid w:val="000A00CB"/>
    <w:rsid w:val="000A0732"/>
    <w:rsid w:val="000A0AAC"/>
    <w:rsid w:val="000A0E10"/>
    <w:rsid w:val="000A0FA0"/>
    <w:rsid w:val="000A2340"/>
    <w:rsid w:val="000A2465"/>
    <w:rsid w:val="000A24D0"/>
    <w:rsid w:val="000A2772"/>
    <w:rsid w:val="000A2E30"/>
    <w:rsid w:val="000A32C8"/>
    <w:rsid w:val="000A3599"/>
    <w:rsid w:val="000A460E"/>
    <w:rsid w:val="000A48F1"/>
    <w:rsid w:val="000A4DC7"/>
    <w:rsid w:val="000A52B7"/>
    <w:rsid w:val="000A53FA"/>
    <w:rsid w:val="000A5530"/>
    <w:rsid w:val="000A57C9"/>
    <w:rsid w:val="000A68E3"/>
    <w:rsid w:val="000A69B0"/>
    <w:rsid w:val="000A706B"/>
    <w:rsid w:val="000A7181"/>
    <w:rsid w:val="000A72F5"/>
    <w:rsid w:val="000A742A"/>
    <w:rsid w:val="000A7448"/>
    <w:rsid w:val="000A76D7"/>
    <w:rsid w:val="000A7BC3"/>
    <w:rsid w:val="000A7BF0"/>
    <w:rsid w:val="000B1C51"/>
    <w:rsid w:val="000B1F5E"/>
    <w:rsid w:val="000B234B"/>
    <w:rsid w:val="000B2444"/>
    <w:rsid w:val="000B2C0A"/>
    <w:rsid w:val="000B2DFA"/>
    <w:rsid w:val="000B2E37"/>
    <w:rsid w:val="000B31E3"/>
    <w:rsid w:val="000B3B05"/>
    <w:rsid w:val="000B3C82"/>
    <w:rsid w:val="000B400D"/>
    <w:rsid w:val="000B4067"/>
    <w:rsid w:val="000B429F"/>
    <w:rsid w:val="000B442F"/>
    <w:rsid w:val="000B47F5"/>
    <w:rsid w:val="000B4D8C"/>
    <w:rsid w:val="000B4DA6"/>
    <w:rsid w:val="000B5329"/>
    <w:rsid w:val="000B538A"/>
    <w:rsid w:val="000B5895"/>
    <w:rsid w:val="000B58B8"/>
    <w:rsid w:val="000B5AE9"/>
    <w:rsid w:val="000B5B4D"/>
    <w:rsid w:val="000B5F88"/>
    <w:rsid w:val="000B6315"/>
    <w:rsid w:val="000B6781"/>
    <w:rsid w:val="000B67BC"/>
    <w:rsid w:val="000B6811"/>
    <w:rsid w:val="000B6873"/>
    <w:rsid w:val="000B6914"/>
    <w:rsid w:val="000B6BE6"/>
    <w:rsid w:val="000B7485"/>
    <w:rsid w:val="000B794A"/>
    <w:rsid w:val="000B7C06"/>
    <w:rsid w:val="000B7D68"/>
    <w:rsid w:val="000C0C0F"/>
    <w:rsid w:val="000C0CC6"/>
    <w:rsid w:val="000C0E61"/>
    <w:rsid w:val="000C1056"/>
    <w:rsid w:val="000C11EF"/>
    <w:rsid w:val="000C1CA5"/>
    <w:rsid w:val="000C1F2B"/>
    <w:rsid w:val="000C1FD8"/>
    <w:rsid w:val="000C1FDE"/>
    <w:rsid w:val="000C22C2"/>
    <w:rsid w:val="000C249C"/>
    <w:rsid w:val="000C35FE"/>
    <w:rsid w:val="000C38EE"/>
    <w:rsid w:val="000C3BA1"/>
    <w:rsid w:val="000C3D41"/>
    <w:rsid w:val="000C4950"/>
    <w:rsid w:val="000C5331"/>
    <w:rsid w:val="000C571F"/>
    <w:rsid w:val="000C5B85"/>
    <w:rsid w:val="000C5C87"/>
    <w:rsid w:val="000C5E12"/>
    <w:rsid w:val="000C671D"/>
    <w:rsid w:val="000C6C12"/>
    <w:rsid w:val="000C72FD"/>
    <w:rsid w:val="000C7309"/>
    <w:rsid w:val="000C77E6"/>
    <w:rsid w:val="000C7DC0"/>
    <w:rsid w:val="000C7ED2"/>
    <w:rsid w:val="000D0048"/>
    <w:rsid w:val="000D0BB0"/>
    <w:rsid w:val="000D0D50"/>
    <w:rsid w:val="000D0D81"/>
    <w:rsid w:val="000D115A"/>
    <w:rsid w:val="000D1385"/>
    <w:rsid w:val="000D13FE"/>
    <w:rsid w:val="000D1E1A"/>
    <w:rsid w:val="000D2DDE"/>
    <w:rsid w:val="000D3010"/>
    <w:rsid w:val="000D3033"/>
    <w:rsid w:val="000D431B"/>
    <w:rsid w:val="000D43E7"/>
    <w:rsid w:val="000D4D41"/>
    <w:rsid w:val="000D4D80"/>
    <w:rsid w:val="000D54BF"/>
    <w:rsid w:val="000D54D9"/>
    <w:rsid w:val="000D5A63"/>
    <w:rsid w:val="000D607C"/>
    <w:rsid w:val="000D63B2"/>
    <w:rsid w:val="000D647E"/>
    <w:rsid w:val="000D6CE9"/>
    <w:rsid w:val="000D6DD0"/>
    <w:rsid w:val="000D7B4D"/>
    <w:rsid w:val="000D7F64"/>
    <w:rsid w:val="000E0083"/>
    <w:rsid w:val="000E0106"/>
    <w:rsid w:val="000E0276"/>
    <w:rsid w:val="000E0395"/>
    <w:rsid w:val="000E07EB"/>
    <w:rsid w:val="000E0F21"/>
    <w:rsid w:val="000E118E"/>
    <w:rsid w:val="000E11CF"/>
    <w:rsid w:val="000E1DBB"/>
    <w:rsid w:val="000E1EF5"/>
    <w:rsid w:val="000E3426"/>
    <w:rsid w:val="000E397C"/>
    <w:rsid w:val="000E3B26"/>
    <w:rsid w:val="000E3C33"/>
    <w:rsid w:val="000E4005"/>
    <w:rsid w:val="000E45F7"/>
    <w:rsid w:val="000E46B5"/>
    <w:rsid w:val="000E500B"/>
    <w:rsid w:val="000E5461"/>
    <w:rsid w:val="000E5831"/>
    <w:rsid w:val="000E5B32"/>
    <w:rsid w:val="000E5C63"/>
    <w:rsid w:val="000E5E83"/>
    <w:rsid w:val="000E61AF"/>
    <w:rsid w:val="000E6BF6"/>
    <w:rsid w:val="000E6D7F"/>
    <w:rsid w:val="000E6FED"/>
    <w:rsid w:val="000E72FB"/>
    <w:rsid w:val="000E7B54"/>
    <w:rsid w:val="000E7D83"/>
    <w:rsid w:val="000F002C"/>
    <w:rsid w:val="000F0307"/>
    <w:rsid w:val="000F0339"/>
    <w:rsid w:val="000F046D"/>
    <w:rsid w:val="000F09AF"/>
    <w:rsid w:val="000F0A87"/>
    <w:rsid w:val="000F0BA3"/>
    <w:rsid w:val="000F1493"/>
    <w:rsid w:val="000F189E"/>
    <w:rsid w:val="000F1D5D"/>
    <w:rsid w:val="000F1FD9"/>
    <w:rsid w:val="000F2083"/>
    <w:rsid w:val="000F211F"/>
    <w:rsid w:val="000F28C6"/>
    <w:rsid w:val="000F2FBA"/>
    <w:rsid w:val="000F360F"/>
    <w:rsid w:val="000F3F17"/>
    <w:rsid w:val="000F407F"/>
    <w:rsid w:val="000F411A"/>
    <w:rsid w:val="000F4715"/>
    <w:rsid w:val="000F5142"/>
    <w:rsid w:val="000F5425"/>
    <w:rsid w:val="000F544E"/>
    <w:rsid w:val="000F57DC"/>
    <w:rsid w:val="000F5D0E"/>
    <w:rsid w:val="000F69B0"/>
    <w:rsid w:val="000F6F4C"/>
    <w:rsid w:val="000F726E"/>
    <w:rsid w:val="000F73BD"/>
    <w:rsid w:val="000F749D"/>
    <w:rsid w:val="000F768F"/>
    <w:rsid w:val="000F7EF2"/>
    <w:rsid w:val="0010009A"/>
    <w:rsid w:val="00100F98"/>
    <w:rsid w:val="00101247"/>
    <w:rsid w:val="0010156E"/>
    <w:rsid w:val="001015AF"/>
    <w:rsid w:val="00101D62"/>
    <w:rsid w:val="00101F77"/>
    <w:rsid w:val="0010207A"/>
    <w:rsid w:val="001020A7"/>
    <w:rsid w:val="0010228E"/>
    <w:rsid w:val="00102920"/>
    <w:rsid w:val="00102AB5"/>
    <w:rsid w:val="00102B10"/>
    <w:rsid w:val="00102D08"/>
    <w:rsid w:val="0010326B"/>
    <w:rsid w:val="00103C23"/>
    <w:rsid w:val="00103DE7"/>
    <w:rsid w:val="0010418E"/>
    <w:rsid w:val="00104514"/>
    <w:rsid w:val="00104549"/>
    <w:rsid w:val="001046ED"/>
    <w:rsid w:val="00104F27"/>
    <w:rsid w:val="0010531A"/>
    <w:rsid w:val="0010558F"/>
    <w:rsid w:val="00105627"/>
    <w:rsid w:val="00105EE4"/>
    <w:rsid w:val="00105F10"/>
    <w:rsid w:val="00106282"/>
    <w:rsid w:val="00106358"/>
    <w:rsid w:val="001067DE"/>
    <w:rsid w:val="001068BF"/>
    <w:rsid w:val="00106945"/>
    <w:rsid w:val="00106B3A"/>
    <w:rsid w:val="00106BE6"/>
    <w:rsid w:val="00107001"/>
    <w:rsid w:val="001071F1"/>
    <w:rsid w:val="0010780E"/>
    <w:rsid w:val="00107D1F"/>
    <w:rsid w:val="0011003B"/>
    <w:rsid w:val="001104FB"/>
    <w:rsid w:val="001107DE"/>
    <w:rsid w:val="00111611"/>
    <w:rsid w:val="00111B68"/>
    <w:rsid w:val="0011227F"/>
    <w:rsid w:val="00112B58"/>
    <w:rsid w:val="001133AD"/>
    <w:rsid w:val="00113BB6"/>
    <w:rsid w:val="00113CEB"/>
    <w:rsid w:val="0011488E"/>
    <w:rsid w:val="00114F5B"/>
    <w:rsid w:val="0011507A"/>
    <w:rsid w:val="00115082"/>
    <w:rsid w:val="001150B0"/>
    <w:rsid w:val="0011514A"/>
    <w:rsid w:val="0011516B"/>
    <w:rsid w:val="001153AB"/>
    <w:rsid w:val="001153F2"/>
    <w:rsid w:val="001159D8"/>
    <w:rsid w:val="001159FB"/>
    <w:rsid w:val="00115B8A"/>
    <w:rsid w:val="00115D46"/>
    <w:rsid w:val="0011682E"/>
    <w:rsid w:val="0011687F"/>
    <w:rsid w:val="00116F4B"/>
    <w:rsid w:val="001179D4"/>
    <w:rsid w:val="00117E17"/>
    <w:rsid w:val="00120170"/>
    <w:rsid w:val="0012023E"/>
    <w:rsid w:val="001207BA"/>
    <w:rsid w:val="00120958"/>
    <w:rsid w:val="00120B09"/>
    <w:rsid w:val="00120CE7"/>
    <w:rsid w:val="00121012"/>
    <w:rsid w:val="0012105A"/>
    <w:rsid w:val="001216CE"/>
    <w:rsid w:val="00121794"/>
    <w:rsid w:val="00121902"/>
    <w:rsid w:val="00122C26"/>
    <w:rsid w:val="001233EE"/>
    <w:rsid w:val="00123992"/>
    <w:rsid w:val="00123CC4"/>
    <w:rsid w:val="00123FCC"/>
    <w:rsid w:val="0012425C"/>
    <w:rsid w:val="00124268"/>
    <w:rsid w:val="001243EA"/>
    <w:rsid w:val="00124615"/>
    <w:rsid w:val="0012465B"/>
    <w:rsid w:val="00124CCE"/>
    <w:rsid w:val="00124FDE"/>
    <w:rsid w:val="0012513A"/>
    <w:rsid w:val="00125284"/>
    <w:rsid w:val="0012562E"/>
    <w:rsid w:val="001256B2"/>
    <w:rsid w:val="001256CF"/>
    <w:rsid w:val="0012583C"/>
    <w:rsid w:val="001258F4"/>
    <w:rsid w:val="00126A83"/>
    <w:rsid w:val="00126C3D"/>
    <w:rsid w:val="00126D6D"/>
    <w:rsid w:val="00126F74"/>
    <w:rsid w:val="001272C5"/>
    <w:rsid w:val="0012751B"/>
    <w:rsid w:val="001300DD"/>
    <w:rsid w:val="0013039A"/>
    <w:rsid w:val="00130EB4"/>
    <w:rsid w:val="00131462"/>
    <w:rsid w:val="0013173F"/>
    <w:rsid w:val="00132838"/>
    <w:rsid w:val="00132EA9"/>
    <w:rsid w:val="00132ED7"/>
    <w:rsid w:val="0013317F"/>
    <w:rsid w:val="0013345D"/>
    <w:rsid w:val="00133E5C"/>
    <w:rsid w:val="001344D6"/>
    <w:rsid w:val="00134606"/>
    <w:rsid w:val="00134A57"/>
    <w:rsid w:val="00134D9C"/>
    <w:rsid w:val="00134FE0"/>
    <w:rsid w:val="0013510C"/>
    <w:rsid w:val="00135474"/>
    <w:rsid w:val="00135FAA"/>
    <w:rsid w:val="00136535"/>
    <w:rsid w:val="00136575"/>
    <w:rsid w:val="00136CF1"/>
    <w:rsid w:val="00137255"/>
    <w:rsid w:val="00137C7D"/>
    <w:rsid w:val="001404CC"/>
    <w:rsid w:val="00140578"/>
    <w:rsid w:val="001405B8"/>
    <w:rsid w:val="00140B60"/>
    <w:rsid w:val="00140C65"/>
    <w:rsid w:val="00140DD5"/>
    <w:rsid w:val="00140E52"/>
    <w:rsid w:val="00141146"/>
    <w:rsid w:val="001412E5"/>
    <w:rsid w:val="001415A7"/>
    <w:rsid w:val="00141A7B"/>
    <w:rsid w:val="00141AA0"/>
    <w:rsid w:val="00141C50"/>
    <w:rsid w:val="0014255F"/>
    <w:rsid w:val="00142923"/>
    <w:rsid w:val="00142CCA"/>
    <w:rsid w:val="001430A8"/>
    <w:rsid w:val="0014311A"/>
    <w:rsid w:val="001438DF"/>
    <w:rsid w:val="00143DAC"/>
    <w:rsid w:val="00144372"/>
    <w:rsid w:val="001444BC"/>
    <w:rsid w:val="00144B00"/>
    <w:rsid w:val="00145334"/>
    <w:rsid w:val="00145AAE"/>
    <w:rsid w:val="00145F28"/>
    <w:rsid w:val="001462F6"/>
    <w:rsid w:val="001465A1"/>
    <w:rsid w:val="001467EC"/>
    <w:rsid w:val="001468E1"/>
    <w:rsid w:val="001470A6"/>
    <w:rsid w:val="001471D0"/>
    <w:rsid w:val="0014763D"/>
    <w:rsid w:val="001479AA"/>
    <w:rsid w:val="00147CEA"/>
    <w:rsid w:val="0015014E"/>
    <w:rsid w:val="00150510"/>
    <w:rsid w:val="0015056A"/>
    <w:rsid w:val="001505FB"/>
    <w:rsid w:val="00150646"/>
    <w:rsid w:val="001509E2"/>
    <w:rsid w:val="00151020"/>
    <w:rsid w:val="001511BF"/>
    <w:rsid w:val="001513D8"/>
    <w:rsid w:val="00151D72"/>
    <w:rsid w:val="0015252F"/>
    <w:rsid w:val="00152AF4"/>
    <w:rsid w:val="00153710"/>
    <w:rsid w:val="00153803"/>
    <w:rsid w:val="00153D9E"/>
    <w:rsid w:val="00153E97"/>
    <w:rsid w:val="0015410D"/>
    <w:rsid w:val="0015425C"/>
    <w:rsid w:val="001547BA"/>
    <w:rsid w:val="00154AC3"/>
    <w:rsid w:val="00154D81"/>
    <w:rsid w:val="00155051"/>
    <w:rsid w:val="00155834"/>
    <w:rsid w:val="00155A49"/>
    <w:rsid w:val="00155C0B"/>
    <w:rsid w:val="00155CE3"/>
    <w:rsid w:val="00155D11"/>
    <w:rsid w:val="00155E1B"/>
    <w:rsid w:val="00155ED1"/>
    <w:rsid w:val="001566C9"/>
    <w:rsid w:val="00156989"/>
    <w:rsid w:val="00156E5C"/>
    <w:rsid w:val="00156FB0"/>
    <w:rsid w:val="0015732C"/>
    <w:rsid w:val="00157841"/>
    <w:rsid w:val="00157E11"/>
    <w:rsid w:val="0016033C"/>
    <w:rsid w:val="00160443"/>
    <w:rsid w:val="001605C7"/>
    <w:rsid w:val="001605DC"/>
    <w:rsid w:val="001607B3"/>
    <w:rsid w:val="001609E3"/>
    <w:rsid w:val="00161DEE"/>
    <w:rsid w:val="00162430"/>
    <w:rsid w:val="001628C2"/>
    <w:rsid w:val="0016394C"/>
    <w:rsid w:val="001641E8"/>
    <w:rsid w:val="00164222"/>
    <w:rsid w:val="0016481B"/>
    <w:rsid w:val="001649A1"/>
    <w:rsid w:val="00164ACA"/>
    <w:rsid w:val="001650B6"/>
    <w:rsid w:val="00165ECE"/>
    <w:rsid w:val="00165FB3"/>
    <w:rsid w:val="00165FBB"/>
    <w:rsid w:val="001661F9"/>
    <w:rsid w:val="0016661E"/>
    <w:rsid w:val="001667C7"/>
    <w:rsid w:val="0016698E"/>
    <w:rsid w:val="00166A45"/>
    <w:rsid w:val="00167168"/>
    <w:rsid w:val="00167217"/>
    <w:rsid w:val="0016768C"/>
    <w:rsid w:val="00167941"/>
    <w:rsid w:val="001700B0"/>
    <w:rsid w:val="00170460"/>
    <w:rsid w:val="0017096A"/>
    <w:rsid w:val="00170C42"/>
    <w:rsid w:val="00170D23"/>
    <w:rsid w:val="00170E7C"/>
    <w:rsid w:val="00170F34"/>
    <w:rsid w:val="00171027"/>
    <w:rsid w:val="0017122C"/>
    <w:rsid w:val="0017188B"/>
    <w:rsid w:val="0017254F"/>
    <w:rsid w:val="00172586"/>
    <w:rsid w:val="001726A9"/>
    <w:rsid w:val="00172ABA"/>
    <w:rsid w:val="00172B99"/>
    <w:rsid w:val="00172CA4"/>
    <w:rsid w:val="00173662"/>
    <w:rsid w:val="00173842"/>
    <w:rsid w:val="00173B51"/>
    <w:rsid w:val="00173BE5"/>
    <w:rsid w:val="00173EFA"/>
    <w:rsid w:val="001743F9"/>
    <w:rsid w:val="00174D10"/>
    <w:rsid w:val="00174D94"/>
    <w:rsid w:val="001757C6"/>
    <w:rsid w:val="0017589E"/>
    <w:rsid w:val="00175BC7"/>
    <w:rsid w:val="001761D8"/>
    <w:rsid w:val="0017624A"/>
    <w:rsid w:val="00176B22"/>
    <w:rsid w:val="00176C4F"/>
    <w:rsid w:val="00176EF5"/>
    <w:rsid w:val="00176FE1"/>
    <w:rsid w:val="00177038"/>
    <w:rsid w:val="0017706E"/>
    <w:rsid w:val="0017725B"/>
    <w:rsid w:val="00177373"/>
    <w:rsid w:val="00177707"/>
    <w:rsid w:val="00177C4B"/>
    <w:rsid w:val="00177F63"/>
    <w:rsid w:val="0018019F"/>
    <w:rsid w:val="001803DD"/>
    <w:rsid w:val="0018094E"/>
    <w:rsid w:val="00181186"/>
    <w:rsid w:val="00181435"/>
    <w:rsid w:val="0018172A"/>
    <w:rsid w:val="00181FD4"/>
    <w:rsid w:val="00182143"/>
    <w:rsid w:val="00182197"/>
    <w:rsid w:val="00182611"/>
    <w:rsid w:val="0018281C"/>
    <w:rsid w:val="00182AE5"/>
    <w:rsid w:val="001833F6"/>
    <w:rsid w:val="0018388C"/>
    <w:rsid w:val="00183896"/>
    <w:rsid w:val="001838A4"/>
    <w:rsid w:val="00183955"/>
    <w:rsid w:val="00183C0E"/>
    <w:rsid w:val="00184637"/>
    <w:rsid w:val="00184653"/>
    <w:rsid w:val="00184D0B"/>
    <w:rsid w:val="001856FB"/>
    <w:rsid w:val="00185A1C"/>
    <w:rsid w:val="00185D6E"/>
    <w:rsid w:val="00186083"/>
    <w:rsid w:val="00186193"/>
    <w:rsid w:val="00186925"/>
    <w:rsid w:val="00186980"/>
    <w:rsid w:val="001869A8"/>
    <w:rsid w:val="00186C2D"/>
    <w:rsid w:val="00186E7C"/>
    <w:rsid w:val="00187112"/>
    <w:rsid w:val="001872E8"/>
    <w:rsid w:val="0018768E"/>
    <w:rsid w:val="00187AA5"/>
    <w:rsid w:val="001909CE"/>
    <w:rsid w:val="00190B27"/>
    <w:rsid w:val="00190DA6"/>
    <w:rsid w:val="00190DCB"/>
    <w:rsid w:val="00190DF0"/>
    <w:rsid w:val="00190FA5"/>
    <w:rsid w:val="00190FC7"/>
    <w:rsid w:val="00191407"/>
    <w:rsid w:val="00191AF4"/>
    <w:rsid w:val="00191E94"/>
    <w:rsid w:val="00191FBF"/>
    <w:rsid w:val="00192BB0"/>
    <w:rsid w:val="00192DCD"/>
    <w:rsid w:val="0019316A"/>
    <w:rsid w:val="0019329E"/>
    <w:rsid w:val="00193467"/>
    <w:rsid w:val="00193F94"/>
    <w:rsid w:val="0019411F"/>
    <w:rsid w:val="0019449F"/>
    <w:rsid w:val="00194722"/>
    <w:rsid w:val="00194BA0"/>
    <w:rsid w:val="001952B6"/>
    <w:rsid w:val="00195E60"/>
    <w:rsid w:val="001962F2"/>
    <w:rsid w:val="00196633"/>
    <w:rsid w:val="0019674D"/>
    <w:rsid w:val="0019698B"/>
    <w:rsid w:val="0019738C"/>
    <w:rsid w:val="00197605"/>
    <w:rsid w:val="001976D9"/>
    <w:rsid w:val="00197C81"/>
    <w:rsid w:val="00197F40"/>
    <w:rsid w:val="001A0169"/>
    <w:rsid w:val="001A029B"/>
    <w:rsid w:val="001A0484"/>
    <w:rsid w:val="001A0F7B"/>
    <w:rsid w:val="001A1034"/>
    <w:rsid w:val="001A1699"/>
    <w:rsid w:val="001A1904"/>
    <w:rsid w:val="001A1918"/>
    <w:rsid w:val="001A1D05"/>
    <w:rsid w:val="001A2196"/>
    <w:rsid w:val="001A220C"/>
    <w:rsid w:val="001A2D98"/>
    <w:rsid w:val="001A2E6F"/>
    <w:rsid w:val="001A4707"/>
    <w:rsid w:val="001A4723"/>
    <w:rsid w:val="001A4751"/>
    <w:rsid w:val="001A4914"/>
    <w:rsid w:val="001A4C64"/>
    <w:rsid w:val="001A4CA2"/>
    <w:rsid w:val="001A4CFF"/>
    <w:rsid w:val="001A5287"/>
    <w:rsid w:val="001A565F"/>
    <w:rsid w:val="001A5ABC"/>
    <w:rsid w:val="001A5BFA"/>
    <w:rsid w:val="001A5F53"/>
    <w:rsid w:val="001A6415"/>
    <w:rsid w:val="001A6A0D"/>
    <w:rsid w:val="001A6A7D"/>
    <w:rsid w:val="001A6E6A"/>
    <w:rsid w:val="001A77B4"/>
    <w:rsid w:val="001A7C23"/>
    <w:rsid w:val="001A7EEF"/>
    <w:rsid w:val="001B0541"/>
    <w:rsid w:val="001B05EF"/>
    <w:rsid w:val="001B089F"/>
    <w:rsid w:val="001B12AE"/>
    <w:rsid w:val="001B14ED"/>
    <w:rsid w:val="001B20A4"/>
    <w:rsid w:val="001B24ED"/>
    <w:rsid w:val="001B3494"/>
    <w:rsid w:val="001B3498"/>
    <w:rsid w:val="001B3C68"/>
    <w:rsid w:val="001B3E85"/>
    <w:rsid w:val="001B42E5"/>
    <w:rsid w:val="001B44F5"/>
    <w:rsid w:val="001B456F"/>
    <w:rsid w:val="001B471A"/>
    <w:rsid w:val="001B6414"/>
    <w:rsid w:val="001B714E"/>
    <w:rsid w:val="001B7162"/>
    <w:rsid w:val="001B7826"/>
    <w:rsid w:val="001B79A3"/>
    <w:rsid w:val="001B7BE6"/>
    <w:rsid w:val="001B7F49"/>
    <w:rsid w:val="001C0140"/>
    <w:rsid w:val="001C01CD"/>
    <w:rsid w:val="001C056F"/>
    <w:rsid w:val="001C08B8"/>
    <w:rsid w:val="001C0BEF"/>
    <w:rsid w:val="001C0CAB"/>
    <w:rsid w:val="001C0E50"/>
    <w:rsid w:val="001C0E52"/>
    <w:rsid w:val="001C0FC4"/>
    <w:rsid w:val="001C104C"/>
    <w:rsid w:val="001C10D2"/>
    <w:rsid w:val="001C1581"/>
    <w:rsid w:val="001C1747"/>
    <w:rsid w:val="001C1787"/>
    <w:rsid w:val="001C196F"/>
    <w:rsid w:val="001C1B25"/>
    <w:rsid w:val="001C20A1"/>
    <w:rsid w:val="001C27C4"/>
    <w:rsid w:val="001C287C"/>
    <w:rsid w:val="001C2B87"/>
    <w:rsid w:val="001C3214"/>
    <w:rsid w:val="001C3BCD"/>
    <w:rsid w:val="001C3D70"/>
    <w:rsid w:val="001C3E68"/>
    <w:rsid w:val="001C444D"/>
    <w:rsid w:val="001C450B"/>
    <w:rsid w:val="001C4CD0"/>
    <w:rsid w:val="001C55F3"/>
    <w:rsid w:val="001C5B27"/>
    <w:rsid w:val="001C5C54"/>
    <w:rsid w:val="001C5F9F"/>
    <w:rsid w:val="001C60D1"/>
    <w:rsid w:val="001C6628"/>
    <w:rsid w:val="001C6C61"/>
    <w:rsid w:val="001C6E4C"/>
    <w:rsid w:val="001C6F4A"/>
    <w:rsid w:val="001C701D"/>
    <w:rsid w:val="001C7BF9"/>
    <w:rsid w:val="001C7DE8"/>
    <w:rsid w:val="001D0616"/>
    <w:rsid w:val="001D0D77"/>
    <w:rsid w:val="001D1B37"/>
    <w:rsid w:val="001D1F87"/>
    <w:rsid w:val="001D1FF0"/>
    <w:rsid w:val="001D228E"/>
    <w:rsid w:val="001D22A5"/>
    <w:rsid w:val="001D2569"/>
    <w:rsid w:val="001D270A"/>
    <w:rsid w:val="001D31C9"/>
    <w:rsid w:val="001D3CB8"/>
    <w:rsid w:val="001D4165"/>
    <w:rsid w:val="001D41DC"/>
    <w:rsid w:val="001D483C"/>
    <w:rsid w:val="001D4B47"/>
    <w:rsid w:val="001D4F11"/>
    <w:rsid w:val="001D58FB"/>
    <w:rsid w:val="001D59D1"/>
    <w:rsid w:val="001D6589"/>
    <w:rsid w:val="001D6924"/>
    <w:rsid w:val="001D6D01"/>
    <w:rsid w:val="001D6E24"/>
    <w:rsid w:val="001D6E51"/>
    <w:rsid w:val="001D74E9"/>
    <w:rsid w:val="001D74FB"/>
    <w:rsid w:val="001D781C"/>
    <w:rsid w:val="001D7B6D"/>
    <w:rsid w:val="001D7C83"/>
    <w:rsid w:val="001D7D19"/>
    <w:rsid w:val="001D7F67"/>
    <w:rsid w:val="001E006A"/>
    <w:rsid w:val="001E02DC"/>
    <w:rsid w:val="001E0418"/>
    <w:rsid w:val="001E042B"/>
    <w:rsid w:val="001E04BC"/>
    <w:rsid w:val="001E0FBF"/>
    <w:rsid w:val="001E13A1"/>
    <w:rsid w:val="001E19F6"/>
    <w:rsid w:val="001E1B68"/>
    <w:rsid w:val="001E2833"/>
    <w:rsid w:val="001E2B05"/>
    <w:rsid w:val="001E30C0"/>
    <w:rsid w:val="001E3265"/>
    <w:rsid w:val="001E3722"/>
    <w:rsid w:val="001E39C3"/>
    <w:rsid w:val="001E3A7E"/>
    <w:rsid w:val="001E3D46"/>
    <w:rsid w:val="001E3E4B"/>
    <w:rsid w:val="001E4318"/>
    <w:rsid w:val="001E43E9"/>
    <w:rsid w:val="001E44A7"/>
    <w:rsid w:val="001E4AC9"/>
    <w:rsid w:val="001E4DAE"/>
    <w:rsid w:val="001E4DFC"/>
    <w:rsid w:val="001E5015"/>
    <w:rsid w:val="001E514B"/>
    <w:rsid w:val="001E5532"/>
    <w:rsid w:val="001E567D"/>
    <w:rsid w:val="001E60E3"/>
    <w:rsid w:val="001E653C"/>
    <w:rsid w:val="001E6F3B"/>
    <w:rsid w:val="001E7073"/>
    <w:rsid w:val="001E7AF2"/>
    <w:rsid w:val="001E7BB6"/>
    <w:rsid w:val="001E7CF6"/>
    <w:rsid w:val="001E7F2A"/>
    <w:rsid w:val="001F074F"/>
    <w:rsid w:val="001F090F"/>
    <w:rsid w:val="001F0974"/>
    <w:rsid w:val="001F0DA5"/>
    <w:rsid w:val="001F0FA6"/>
    <w:rsid w:val="001F160A"/>
    <w:rsid w:val="001F1FB4"/>
    <w:rsid w:val="001F23AB"/>
    <w:rsid w:val="001F24B3"/>
    <w:rsid w:val="001F2549"/>
    <w:rsid w:val="001F277C"/>
    <w:rsid w:val="001F2E75"/>
    <w:rsid w:val="001F336E"/>
    <w:rsid w:val="001F3BF6"/>
    <w:rsid w:val="001F3C6C"/>
    <w:rsid w:val="001F3CDE"/>
    <w:rsid w:val="001F41B9"/>
    <w:rsid w:val="001F49DD"/>
    <w:rsid w:val="001F4ADC"/>
    <w:rsid w:val="001F4C52"/>
    <w:rsid w:val="001F4F82"/>
    <w:rsid w:val="001F543C"/>
    <w:rsid w:val="001F5993"/>
    <w:rsid w:val="001F5EC2"/>
    <w:rsid w:val="001F6076"/>
    <w:rsid w:val="001F60C6"/>
    <w:rsid w:val="001F6797"/>
    <w:rsid w:val="001F6AF9"/>
    <w:rsid w:val="001F79B9"/>
    <w:rsid w:val="001F79F7"/>
    <w:rsid w:val="00200157"/>
    <w:rsid w:val="0020048B"/>
    <w:rsid w:val="002009AE"/>
    <w:rsid w:val="00200B28"/>
    <w:rsid w:val="002013AC"/>
    <w:rsid w:val="0020167A"/>
    <w:rsid w:val="002016D4"/>
    <w:rsid w:val="002017E7"/>
    <w:rsid w:val="00201FC4"/>
    <w:rsid w:val="002022B8"/>
    <w:rsid w:val="00202B0B"/>
    <w:rsid w:val="00203406"/>
    <w:rsid w:val="00203595"/>
    <w:rsid w:val="00203741"/>
    <w:rsid w:val="00203A99"/>
    <w:rsid w:val="00203FF8"/>
    <w:rsid w:val="00204592"/>
    <w:rsid w:val="00204809"/>
    <w:rsid w:val="00205004"/>
    <w:rsid w:val="002050D4"/>
    <w:rsid w:val="002057E1"/>
    <w:rsid w:val="002059B8"/>
    <w:rsid w:val="00205A7F"/>
    <w:rsid w:val="00205AE2"/>
    <w:rsid w:val="0020610F"/>
    <w:rsid w:val="002062A1"/>
    <w:rsid w:val="0020673E"/>
    <w:rsid w:val="00206CA0"/>
    <w:rsid w:val="00206D28"/>
    <w:rsid w:val="00206D44"/>
    <w:rsid w:val="00207625"/>
    <w:rsid w:val="00207697"/>
    <w:rsid w:val="00207FAE"/>
    <w:rsid w:val="00207FD1"/>
    <w:rsid w:val="00210306"/>
    <w:rsid w:val="00210537"/>
    <w:rsid w:val="00210DFD"/>
    <w:rsid w:val="0021109F"/>
    <w:rsid w:val="002111C3"/>
    <w:rsid w:val="0021147E"/>
    <w:rsid w:val="0021287E"/>
    <w:rsid w:val="00212B0C"/>
    <w:rsid w:val="00212FDD"/>
    <w:rsid w:val="00213572"/>
    <w:rsid w:val="002135FD"/>
    <w:rsid w:val="00213763"/>
    <w:rsid w:val="00213951"/>
    <w:rsid w:val="002139C4"/>
    <w:rsid w:val="00213C8A"/>
    <w:rsid w:val="00213D44"/>
    <w:rsid w:val="00213D82"/>
    <w:rsid w:val="00214135"/>
    <w:rsid w:val="0021421B"/>
    <w:rsid w:val="0021515E"/>
    <w:rsid w:val="00215738"/>
    <w:rsid w:val="00215CB8"/>
    <w:rsid w:val="00215F4D"/>
    <w:rsid w:val="00216589"/>
    <w:rsid w:val="00216902"/>
    <w:rsid w:val="00216C98"/>
    <w:rsid w:val="00216EFE"/>
    <w:rsid w:val="0021719F"/>
    <w:rsid w:val="0021736B"/>
    <w:rsid w:val="002177AB"/>
    <w:rsid w:val="00217845"/>
    <w:rsid w:val="002178BE"/>
    <w:rsid w:val="0022023D"/>
    <w:rsid w:val="00220D88"/>
    <w:rsid w:val="00221115"/>
    <w:rsid w:val="0022134F"/>
    <w:rsid w:val="00221AF5"/>
    <w:rsid w:val="002224B6"/>
    <w:rsid w:val="0022296E"/>
    <w:rsid w:val="00222B1B"/>
    <w:rsid w:val="00222CC4"/>
    <w:rsid w:val="00222CD4"/>
    <w:rsid w:val="00222DFA"/>
    <w:rsid w:val="00223A28"/>
    <w:rsid w:val="00223D6A"/>
    <w:rsid w:val="0022471F"/>
    <w:rsid w:val="002247D2"/>
    <w:rsid w:val="00224995"/>
    <w:rsid w:val="00224E9D"/>
    <w:rsid w:val="002250AF"/>
    <w:rsid w:val="002251ED"/>
    <w:rsid w:val="0022538E"/>
    <w:rsid w:val="0022548F"/>
    <w:rsid w:val="00225A70"/>
    <w:rsid w:val="00225AEC"/>
    <w:rsid w:val="00225E00"/>
    <w:rsid w:val="00225FAF"/>
    <w:rsid w:val="00226197"/>
    <w:rsid w:val="002263A3"/>
    <w:rsid w:val="00226597"/>
    <w:rsid w:val="002266F5"/>
    <w:rsid w:val="00226D40"/>
    <w:rsid w:val="00227493"/>
    <w:rsid w:val="0022789B"/>
    <w:rsid w:val="00227ECB"/>
    <w:rsid w:val="00227F30"/>
    <w:rsid w:val="002300E8"/>
    <w:rsid w:val="002306D2"/>
    <w:rsid w:val="00230B2C"/>
    <w:rsid w:val="00231F7D"/>
    <w:rsid w:val="0023270C"/>
    <w:rsid w:val="0023306A"/>
    <w:rsid w:val="002330FD"/>
    <w:rsid w:val="00233B40"/>
    <w:rsid w:val="00233FA2"/>
    <w:rsid w:val="002343DA"/>
    <w:rsid w:val="00234433"/>
    <w:rsid w:val="00234A59"/>
    <w:rsid w:val="00234D30"/>
    <w:rsid w:val="0023522E"/>
    <w:rsid w:val="002355EC"/>
    <w:rsid w:val="00235A14"/>
    <w:rsid w:val="00235A29"/>
    <w:rsid w:val="00236DD7"/>
    <w:rsid w:val="00237619"/>
    <w:rsid w:val="00237834"/>
    <w:rsid w:val="00237CAF"/>
    <w:rsid w:val="00237DA4"/>
    <w:rsid w:val="0024067F"/>
    <w:rsid w:val="00240CDE"/>
    <w:rsid w:val="00241208"/>
    <w:rsid w:val="00241277"/>
    <w:rsid w:val="00241485"/>
    <w:rsid w:val="00241530"/>
    <w:rsid w:val="002415CA"/>
    <w:rsid w:val="002416D1"/>
    <w:rsid w:val="002426FC"/>
    <w:rsid w:val="00242705"/>
    <w:rsid w:val="00242853"/>
    <w:rsid w:val="00242BFA"/>
    <w:rsid w:val="00242D3F"/>
    <w:rsid w:val="00242DB2"/>
    <w:rsid w:val="00242F8E"/>
    <w:rsid w:val="002434A4"/>
    <w:rsid w:val="002436A9"/>
    <w:rsid w:val="00244130"/>
    <w:rsid w:val="0024416B"/>
    <w:rsid w:val="0024452D"/>
    <w:rsid w:val="00244838"/>
    <w:rsid w:val="00244980"/>
    <w:rsid w:val="00244D13"/>
    <w:rsid w:val="00244D7F"/>
    <w:rsid w:val="0024586C"/>
    <w:rsid w:val="002458E8"/>
    <w:rsid w:val="002458F1"/>
    <w:rsid w:val="002460C1"/>
    <w:rsid w:val="00246A79"/>
    <w:rsid w:val="00246AEC"/>
    <w:rsid w:val="0024707C"/>
    <w:rsid w:val="0024795B"/>
    <w:rsid w:val="00247D68"/>
    <w:rsid w:val="00247E1C"/>
    <w:rsid w:val="00247EA1"/>
    <w:rsid w:val="00250719"/>
    <w:rsid w:val="00250C52"/>
    <w:rsid w:val="00250C5A"/>
    <w:rsid w:val="00250D4A"/>
    <w:rsid w:val="002512D6"/>
    <w:rsid w:val="00251B89"/>
    <w:rsid w:val="00251EEB"/>
    <w:rsid w:val="002520C8"/>
    <w:rsid w:val="0025234C"/>
    <w:rsid w:val="00253008"/>
    <w:rsid w:val="00253751"/>
    <w:rsid w:val="00253991"/>
    <w:rsid w:val="00253A53"/>
    <w:rsid w:val="002540D2"/>
    <w:rsid w:val="002542DC"/>
    <w:rsid w:val="0025472C"/>
    <w:rsid w:val="0025484A"/>
    <w:rsid w:val="0025485B"/>
    <w:rsid w:val="00254AEF"/>
    <w:rsid w:val="00254BE8"/>
    <w:rsid w:val="00254F25"/>
    <w:rsid w:val="002550D8"/>
    <w:rsid w:val="00255D27"/>
    <w:rsid w:val="00255F5A"/>
    <w:rsid w:val="00256281"/>
    <w:rsid w:val="002563E1"/>
    <w:rsid w:val="00256698"/>
    <w:rsid w:val="00257378"/>
    <w:rsid w:val="002578CB"/>
    <w:rsid w:val="0025F6CD"/>
    <w:rsid w:val="0026025D"/>
    <w:rsid w:val="00260BCD"/>
    <w:rsid w:val="00260C35"/>
    <w:rsid w:val="00260FD4"/>
    <w:rsid w:val="00261D4B"/>
    <w:rsid w:val="002623AE"/>
    <w:rsid w:val="00262AFB"/>
    <w:rsid w:val="00262B11"/>
    <w:rsid w:val="00262B87"/>
    <w:rsid w:val="00263866"/>
    <w:rsid w:val="0026474F"/>
    <w:rsid w:val="00264834"/>
    <w:rsid w:val="00264896"/>
    <w:rsid w:val="002648A3"/>
    <w:rsid w:val="00264B97"/>
    <w:rsid w:val="00264E29"/>
    <w:rsid w:val="00264F42"/>
    <w:rsid w:val="00265473"/>
    <w:rsid w:val="0026580B"/>
    <w:rsid w:val="00265D6F"/>
    <w:rsid w:val="0026615D"/>
    <w:rsid w:val="002667A2"/>
    <w:rsid w:val="002668EE"/>
    <w:rsid w:val="0026707A"/>
    <w:rsid w:val="00267169"/>
    <w:rsid w:val="0026792D"/>
    <w:rsid w:val="00267949"/>
    <w:rsid w:val="00267CD4"/>
    <w:rsid w:val="00267DC6"/>
    <w:rsid w:val="002703A5"/>
    <w:rsid w:val="002705BD"/>
    <w:rsid w:val="00270C27"/>
    <w:rsid w:val="00270F61"/>
    <w:rsid w:val="00271121"/>
    <w:rsid w:val="00271415"/>
    <w:rsid w:val="00271548"/>
    <w:rsid w:val="00271707"/>
    <w:rsid w:val="00271EAB"/>
    <w:rsid w:val="00272AA7"/>
    <w:rsid w:val="00272BE5"/>
    <w:rsid w:val="00272C2E"/>
    <w:rsid w:val="00272EA7"/>
    <w:rsid w:val="002733C3"/>
    <w:rsid w:val="00273635"/>
    <w:rsid w:val="002736EB"/>
    <w:rsid w:val="0027389E"/>
    <w:rsid w:val="00273D4F"/>
    <w:rsid w:val="00273E5B"/>
    <w:rsid w:val="00274076"/>
    <w:rsid w:val="0027429A"/>
    <w:rsid w:val="00274415"/>
    <w:rsid w:val="00274C4F"/>
    <w:rsid w:val="0027500D"/>
    <w:rsid w:val="00275267"/>
    <w:rsid w:val="00276385"/>
    <w:rsid w:val="0027673C"/>
    <w:rsid w:val="00276CF8"/>
    <w:rsid w:val="00276D9D"/>
    <w:rsid w:val="00276E2A"/>
    <w:rsid w:val="002770AA"/>
    <w:rsid w:val="002775CC"/>
    <w:rsid w:val="00277625"/>
    <w:rsid w:val="00277651"/>
    <w:rsid w:val="002776E2"/>
    <w:rsid w:val="00277909"/>
    <w:rsid w:val="00277A41"/>
    <w:rsid w:val="002804C2"/>
    <w:rsid w:val="0028080E"/>
    <w:rsid w:val="00280BF2"/>
    <w:rsid w:val="002811B6"/>
    <w:rsid w:val="00282173"/>
    <w:rsid w:val="00282466"/>
    <w:rsid w:val="002826F1"/>
    <w:rsid w:val="00282D84"/>
    <w:rsid w:val="00282DA0"/>
    <w:rsid w:val="0028369D"/>
    <w:rsid w:val="00283B80"/>
    <w:rsid w:val="00284243"/>
    <w:rsid w:val="0028499F"/>
    <w:rsid w:val="002849D5"/>
    <w:rsid w:val="00284B07"/>
    <w:rsid w:val="00284CE6"/>
    <w:rsid w:val="00285515"/>
    <w:rsid w:val="00285948"/>
    <w:rsid w:val="00285DE2"/>
    <w:rsid w:val="002864EE"/>
    <w:rsid w:val="002868F4"/>
    <w:rsid w:val="0028692C"/>
    <w:rsid w:val="00286A82"/>
    <w:rsid w:val="00286B53"/>
    <w:rsid w:val="002871B8"/>
    <w:rsid w:val="002874A5"/>
    <w:rsid w:val="0029081E"/>
    <w:rsid w:val="00290841"/>
    <w:rsid w:val="002910C2"/>
    <w:rsid w:val="00291C27"/>
    <w:rsid w:val="00291EF8"/>
    <w:rsid w:val="002923D9"/>
    <w:rsid w:val="00292A5A"/>
    <w:rsid w:val="00292D1F"/>
    <w:rsid w:val="00292F7C"/>
    <w:rsid w:val="002931EF"/>
    <w:rsid w:val="00293F65"/>
    <w:rsid w:val="00295071"/>
    <w:rsid w:val="002950A0"/>
    <w:rsid w:val="002957E1"/>
    <w:rsid w:val="00296299"/>
    <w:rsid w:val="00296D7E"/>
    <w:rsid w:val="00297241"/>
    <w:rsid w:val="002972BC"/>
    <w:rsid w:val="002979A7"/>
    <w:rsid w:val="00297FBF"/>
    <w:rsid w:val="002A021C"/>
    <w:rsid w:val="002A038D"/>
    <w:rsid w:val="002A03B7"/>
    <w:rsid w:val="002A0686"/>
    <w:rsid w:val="002A0ED9"/>
    <w:rsid w:val="002A1CE7"/>
    <w:rsid w:val="002A2056"/>
    <w:rsid w:val="002A20BE"/>
    <w:rsid w:val="002A29E0"/>
    <w:rsid w:val="002A31A6"/>
    <w:rsid w:val="002A3ABE"/>
    <w:rsid w:val="002A3B61"/>
    <w:rsid w:val="002A3BC7"/>
    <w:rsid w:val="002A3D41"/>
    <w:rsid w:val="002A3E81"/>
    <w:rsid w:val="002A40E9"/>
    <w:rsid w:val="002A491A"/>
    <w:rsid w:val="002A4959"/>
    <w:rsid w:val="002A5781"/>
    <w:rsid w:val="002A5D1F"/>
    <w:rsid w:val="002A6C2C"/>
    <w:rsid w:val="002A70DC"/>
    <w:rsid w:val="002A7461"/>
    <w:rsid w:val="002A74A5"/>
    <w:rsid w:val="002B0559"/>
    <w:rsid w:val="002B0A9B"/>
    <w:rsid w:val="002B14AF"/>
    <w:rsid w:val="002B1A0E"/>
    <w:rsid w:val="002B1AF2"/>
    <w:rsid w:val="002B2078"/>
    <w:rsid w:val="002B2212"/>
    <w:rsid w:val="002B3316"/>
    <w:rsid w:val="002B347A"/>
    <w:rsid w:val="002B351A"/>
    <w:rsid w:val="002B3656"/>
    <w:rsid w:val="002B3677"/>
    <w:rsid w:val="002B42D4"/>
    <w:rsid w:val="002B43C1"/>
    <w:rsid w:val="002B4815"/>
    <w:rsid w:val="002B4EF7"/>
    <w:rsid w:val="002B54E1"/>
    <w:rsid w:val="002B6D83"/>
    <w:rsid w:val="002B71E2"/>
    <w:rsid w:val="002B7961"/>
    <w:rsid w:val="002B7A5D"/>
    <w:rsid w:val="002B7D59"/>
    <w:rsid w:val="002B7E8A"/>
    <w:rsid w:val="002C029C"/>
    <w:rsid w:val="002C03A8"/>
    <w:rsid w:val="002C05A3"/>
    <w:rsid w:val="002C0867"/>
    <w:rsid w:val="002C0C3F"/>
    <w:rsid w:val="002C0E93"/>
    <w:rsid w:val="002C12F8"/>
    <w:rsid w:val="002C1773"/>
    <w:rsid w:val="002C2316"/>
    <w:rsid w:val="002C23C9"/>
    <w:rsid w:val="002C2977"/>
    <w:rsid w:val="002C2E0A"/>
    <w:rsid w:val="002C41E1"/>
    <w:rsid w:val="002C4E46"/>
    <w:rsid w:val="002C5208"/>
    <w:rsid w:val="002C5ED8"/>
    <w:rsid w:val="002C6344"/>
    <w:rsid w:val="002C67BB"/>
    <w:rsid w:val="002C6C1D"/>
    <w:rsid w:val="002C7362"/>
    <w:rsid w:val="002C76F8"/>
    <w:rsid w:val="002C7A9F"/>
    <w:rsid w:val="002C7B11"/>
    <w:rsid w:val="002C7C2A"/>
    <w:rsid w:val="002C7D64"/>
    <w:rsid w:val="002D007F"/>
    <w:rsid w:val="002D04C0"/>
    <w:rsid w:val="002D0AED"/>
    <w:rsid w:val="002D0DDA"/>
    <w:rsid w:val="002D1002"/>
    <w:rsid w:val="002D1159"/>
    <w:rsid w:val="002D1F3A"/>
    <w:rsid w:val="002D2A24"/>
    <w:rsid w:val="002D3290"/>
    <w:rsid w:val="002D3314"/>
    <w:rsid w:val="002D3DA8"/>
    <w:rsid w:val="002D3DAD"/>
    <w:rsid w:val="002D41C0"/>
    <w:rsid w:val="002D43F4"/>
    <w:rsid w:val="002D46F9"/>
    <w:rsid w:val="002D487C"/>
    <w:rsid w:val="002D4A4F"/>
    <w:rsid w:val="002D53E2"/>
    <w:rsid w:val="002D556C"/>
    <w:rsid w:val="002D57F0"/>
    <w:rsid w:val="002D59F9"/>
    <w:rsid w:val="002D5E90"/>
    <w:rsid w:val="002D5F61"/>
    <w:rsid w:val="002D61EE"/>
    <w:rsid w:val="002D6A75"/>
    <w:rsid w:val="002D6AED"/>
    <w:rsid w:val="002D6BCF"/>
    <w:rsid w:val="002D6D25"/>
    <w:rsid w:val="002D6E07"/>
    <w:rsid w:val="002D729A"/>
    <w:rsid w:val="002D7402"/>
    <w:rsid w:val="002D792F"/>
    <w:rsid w:val="002D7D6F"/>
    <w:rsid w:val="002D7DAB"/>
    <w:rsid w:val="002DCB95"/>
    <w:rsid w:val="002E0151"/>
    <w:rsid w:val="002E027E"/>
    <w:rsid w:val="002E0367"/>
    <w:rsid w:val="002E042B"/>
    <w:rsid w:val="002E0665"/>
    <w:rsid w:val="002E11C8"/>
    <w:rsid w:val="002E1D5F"/>
    <w:rsid w:val="002E1D7A"/>
    <w:rsid w:val="002E26E2"/>
    <w:rsid w:val="002E2946"/>
    <w:rsid w:val="002E2B1D"/>
    <w:rsid w:val="002E32AE"/>
    <w:rsid w:val="002E3CB7"/>
    <w:rsid w:val="002E3F01"/>
    <w:rsid w:val="002E418D"/>
    <w:rsid w:val="002E4381"/>
    <w:rsid w:val="002E4388"/>
    <w:rsid w:val="002E452F"/>
    <w:rsid w:val="002E5884"/>
    <w:rsid w:val="002E591B"/>
    <w:rsid w:val="002E618C"/>
    <w:rsid w:val="002E62B6"/>
    <w:rsid w:val="002E678E"/>
    <w:rsid w:val="002E6903"/>
    <w:rsid w:val="002E6E8C"/>
    <w:rsid w:val="002E706B"/>
    <w:rsid w:val="002E74B3"/>
    <w:rsid w:val="002E75F3"/>
    <w:rsid w:val="002E76A4"/>
    <w:rsid w:val="002E76CA"/>
    <w:rsid w:val="002E7BB2"/>
    <w:rsid w:val="002E7FD2"/>
    <w:rsid w:val="002F0253"/>
    <w:rsid w:val="002F0331"/>
    <w:rsid w:val="002F05B0"/>
    <w:rsid w:val="002F165E"/>
    <w:rsid w:val="002F1B8B"/>
    <w:rsid w:val="002F1BE8"/>
    <w:rsid w:val="002F23C4"/>
    <w:rsid w:val="002F25F3"/>
    <w:rsid w:val="002F28FA"/>
    <w:rsid w:val="002F2A69"/>
    <w:rsid w:val="002F30C7"/>
    <w:rsid w:val="002F3185"/>
    <w:rsid w:val="002F354D"/>
    <w:rsid w:val="002F36EA"/>
    <w:rsid w:val="002F3C66"/>
    <w:rsid w:val="002F4306"/>
    <w:rsid w:val="002F439A"/>
    <w:rsid w:val="002F4854"/>
    <w:rsid w:val="002F4B2C"/>
    <w:rsid w:val="002F4BF7"/>
    <w:rsid w:val="002F4C69"/>
    <w:rsid w:val="002F53AF"/>
    <w:rsid w:val="002F574F"/>
    <w:rsid w:val="002F5C9B"/>
    <w:rsid w:val="002F5D50"/>
    <w:rsid w:val="002F5DA3"/>
    <w:rsid w:val="002F5F00"/>
    <w:rsid w:val="002F6136"/>
    <w:rsid w:val="002F675A"/>
    <w:rsid w:val="002F6CED"/>
    <w:rsid w:val="002F72E5"/>
    <w:rsid w:val="002FA27F"/>
    <w:rsid w:val="00300C7F"/>
    <w:rsid w:val="00300CFC"/>
    <w:rsid w:val="003014D9"/>
    <w:rsid w:val="00301790"/>
    <w:rsid w:val="003018EC"/>
    <w:rsid w:val="00301971"/>
    <w:rsid w:val="00301B76"/>
    <w:rsid w:val="00302965"/>
    <w:rsid w:val="00302D61"/>
    <w:rsid w:val="00302F01"/>
    <w:rsid w:val="00303295"/>
    <w:rsid w:val="003032BE"/>
    <w:rsid w:val="00303473"/>
    <w:rsid w:val="00303C6F"/>
    <w:rsid w:val="00303F7B"/>
    <w:rsid w:val="00304733"/>
    <w:rsid w:val="00304AF4"/>
    <w:rsid w:val="00304BCC"/>
    <w:rsid w:val="00304C83"/>
    <w:rsid w:val="00305046"/>
    <w:rsid w:val="0030515C"/>
    <w:rsid w:val="00305427"/>
    <w:rsid w:val="00305747"/>
    <w:rsid w:val="003061AC"/>
    <w:rsid w:val="0030630B"/>
    <w:rsid w:val="0030630D"/>
    <w:rsid w:val="003064EA"/>
    <w:rsid w:val="00306623"/>
    <w:rsid w:val="00307000"/>
    <w:rsid w:val="00307279"/>
    <w:rsid w:val="003073CC"/>
    <w:rsid w:val="00307900"/>
    <w:rsid w:val="00307E4D"/>
    <w:rsid w:val="0031001A"/>
    <w:rsid w:val="00310B14"/>
    <w:rsid w:val="00310E92"/>
    <w:rsid w:val="0031138E"/>
    <w:rsid w:val="0031169C"/>
    <w:rsid w:val="0031173F"/>
    <w:rsid w:val="00311A3D"/>
    <w:rsid w:val="00311BDD"/>
    <w:rsid w:val="00311F98"/>
    <w:rsid w:val="0031228D"/>
    <w:rsid w:val="003132EB"/>
    <w:rsid w:val="00313683"/>
    <w:rsid w:val="00314208"/>
    <w:rsid w:val="003143DE"/>
    <w:rsid w:val="00314506"/>
    <w:rsid w:val="0031471F"/>
    <w:rsid w:val="003148CC"/>
    <w:rsid w:val="00314A4B"/>
    <w:rsid w:val="00314BAC"/>
    <w:rsid w:val="00314F12"/>
    <w:rsid w:val="00314F8E"/>
    <w:rsid w:val="00314FE8"/>
    <w:rsid w:val="00315F01"/>
    <w:rsid w:val="00316141"/>
    <w:rsid w:val="003169E1"/>
    <w:rsid w:val="00317D15"/>
    <w:rsid w:val="00320B75"/>
    <w:rsid w:val="00320C06"/>
    <w:rsid w:val="00320CCF"/>
    <w:rsid w:val="00321143"/>
    <w:rsid w:val="00321EF6"/>
    <w:rsid w:val="003220A9"/>
    <w:rsid w:val="0032214A"/>
    <w:rsid w:val="0032262D"/>
    <w:rsid w:val="00322745"/>
    <w:rsid w:val="00322A00"/>
    <w:rsid w:val="00322A0F"/>
    <w:rsid w:val="00322EA8"/>
    <w:rsid w:val="0032317D"/>
    <w:rsid w:val="0032366E"/>
    <w:rsid w:val="00324352"/>
    <w:rsid w:val="00324367"/>
    <w:rsid w:val="00324732"/>
    <w:rsid w:val="00324D57"/>
    <w:rsid w:val="00324D63"/>
    <w:rsid w:val="00325157"/>
    <w:rsid w:val="00325C0B"/>
    <w:rsid w:val="00325CD0"/>
    <w:rsid w:val="00325E6D"/>
    <w:rsid w:val="003260E6"/>
    <w:rsid w:val="003262DC"/>
    <w:rsid w:val="0032696C"/>
    <w:rsid w:val="00326F33"/>
    <w:rsid w:val="00326FE5"/>
    <w:rsid w:val="003270B2"/>
    <w:rsid w:val="00327239"/>
    <w:rsid w:val="003272A6"/>
    <w:rsid w:val="003278E7"/>
    <w:rsid w:val="0033021B"/>
    <w:rsid w:val="00330438"/>
    <w:rsid w:val="003305FF"/>
    <w:rsid w:val="00330B0E"/>
    <w:rsid w:val="00331280"/>
    <w:rsid w:val="00331A50"/>
    <w:rsid w:val="00331C36"/>
    <w:rsid w:val="00331CB1"/>
    <w:rsid w:val="00331CCD"/>
    <w:rsid w:val="003329A7"/>
    <w:rsid w:val="00332D06"/>
    <w:rsid w:val="003330D5"/>
    <w:rsid w:val="0033312F"/>
    <w:rsid w:val="003333BE"/>
    <w:rsid w:val="00333A35"/>
    <w:rsid w:val="0033486B"/>
    <w:rsid w:val="00334BE2"/>
    <w:rsid w:val="00334DE5"/>
    <w:rsid w:val="003350F8"/>
    <w:rsid w:val="0033535B"/>
    <w:rsid w:val="003353AA"/>
    <w:rsid w:val="00335BF0"/>
    <w:rsid w:val="00335CB7"/>
    <w:rsid w:val="0033646A"/>
    <w:rsid w:val="00336687"/>
    <w:rsid w:val="00336748"/>
    <w:rsid w:val="00336749"/>
    <w:rsid w:val="0033753A"/>
    <w:rsid w:val="003377C1"/>
    <w:rsid w:val="00337AA8"/>
    <w:rsid w:val="00337CED"/>
    <w:rsid w:val="00340449"/>
    <w:rsid w:val="00340AE0"/>
    <w:rsid w:val="0034113B"/>
    <w:rsid w:val="003419AA"/>
    <w:rsid w:val="00341A82"/>
    <w:rsid w:val="00341CDF"/>
    <w:rsid w:val="0034207B"/>
    <w:rsid w:val="00342270"/>
    <w:rsid w:val="00342408"/>
    <w:rsid w:val="00342AE8"/>
    <w:rsid w:val="003432E5"/>
    <w:rsid w:val="00343499"/>
    <w:rsid w:val="00343547"/>
    <w:rsid w:val="003435AA"/>
    <w:rsid w:val="003442BC"/>
    <w:rsid w:val="00344534"/>
    <w:rsid w:val="00345613"/>
    <w:rsid w:val="003459CF"/>
    <w:rsid w:val="00345BD1"/>
    <w:rsid w:val="00345F03"/>
    <w:rsid w:val="0034618F"/>
    <w:rsid w:val="003466BC"/>
    <w:rsid w:val="0034692C"/>
    <w:rsid w:val="003470BB"/>
    <w:rsid w:val="003478DC"/>
    <w:rsid w:val="00347AC5"/>
    <w:rsid w:val="00347B8B"/>
    <w:rsid w:val="00347C03"/>
    <w:rsid w:val="0035094E"/>
    <w:rsid w:val="00350994"/>
    <w:rsid w:val="003509D0"/>
    <w:rsid w:val="00350ECA"/>
    <w:rsid w:val="00351EC4"/>
    <w:rsid w:val="00351F9E"/>
    <w:rsid w:val="003522BF"/>
    <w:rsid w:val="003522CA"/>
    <w:rsid w:val="00352314"/>
    <w:rsid w:val="00352448"/>
    <w:rsid w:val="00352613"/>
    <w:rsid w:val="00352668"/>
    <w:rsid w:val="00352DB7"/>
    <w:rsid w:val="00352E57"/>
    <w:rsid w:val="003532DC"/>
    <w:rsid w:val="00353335"/>
    <w:rsid w:val="00353341"/>
    <w:rsid w:val="003534E5"/>
    <w:rsid w:val="00353CBB"/>
    <w:rsid w:val="0035455D"/>
    <w:rsid w:val="003549FC"/>
    <w:rsid w:val="003554F4"/>
    <w:rsid w:val="00355634"/>
    <w:rsid w:val="003556A3"/>
    <w:rsid w:val="003558F7"/>
    <w:rsid w:val="00355B09"/>
    <w:rsid w:val="0035605E"/>
    <w:rsid w:val="00356863"/>
    <w:rsid w:val="00356AB4"/>
    <w:rsid w:val="003579C4"/>
    <w:rsid w:val="0036005E"/>
    <w:rsid w:val="0036025C"/>
    <w:rsid w:val="00360452"/>
    <w:rsid w:val="003604F2"/>
    <w:rsid w:val="003606C0"/>
    <w:rsid w:val="0036074C"/>
    <w:rsid w:val="00361350"/>
    <w:rsid w:val="003613C3"/>
    <w:rsid w:val="00361B55"/>
    <w:rsid w:val="00361DD0"/>
    <w:rsid w:val="00362373"/>
    <w:rsid w:val="00362740"/>
    <w:rsid w:val="00362D2E"/>
    <w:rsid w:val="003632DD"/>
    <w:rsid w:val="00363464"/>
    <w:rsid w:val="0036350E"/>
    <w:rsid w:val="0036394B"/>
    <w:rsid w:val="00363EB8"/>
    <w:rsid w:val="003642F8"/>
    <w:rsid w:val="003645AB"/>
    <w:rsid w:val="00364901"/>
    <w:rsid w:val="00364D0E"/>
    <w:rsid w:val="0036516C"/>
    <w:rsid w:val="00365457"/>
    <w:rsid w:val="00365528"/>
    <w:rsid w:val="00365656"/>
    <w:rsid w:val="00365793"/>
    <w:rsid w:val="00365982"/>
    <w:rsid w:val="00365C42"/>
    <w:rsid w:val="00366508"/>
    <w:rsid w:val="00366632"/>
    <w:rsid w:val="0036675E"/>
    <w:rsid w:val="00366AF8"/>
    <w:rsid w:val="00366F2C"/>
    <w:rsid w:val="00367F75"/>
    <w:rsid w:val="003701AF"/>
    <w:rsid w:val="00370695"/>
    <w:rsid w:val="00370CCF"/>
    <w:rsid w:val="0037148E"/>
    <w:rsid w:val="0037167C"/>
    <w:rsid w:val="0037170E"/>
    <w:rsid w:val="00372878"/>
    <w:rsid w:val="003730EC"/>
    <w:rsid w:val="003734D7"/>
    <w:rsid w:val="00373938"/>
    <w:rsid w:val="003743B7"/>
    <w:rsid w:val="00375409"/>
    <w:rsid w:val="00375748"/>
    <w:rsid w:val="003757C0"/>
    <w:rsid w:val="003757D0"/>
    <w:rsid w:val="00375C4F"/>
    <w:rsid w:val="00375D20"/>
    <w:rsid w:val="00375DA7"/>
    <w:rsid w:val="00377667"/>
    <w:rsid w:val="00377DC6"/>
    <w:rsid w:val="00380594"/>
    <w:rsid w:val="00380987"/>
    <w:rsid w:val="0038101F"/>
    <w:rsid w:val="003813B0"/>
    <w:rsid w:val="003818C6"/>
    <w:rsid w:val="00381B3E"/>
    <w:rsid w:val="003820A8"/>
    <w:rsid w:val="00382579"/>
    <w:rsid w:val="00382C91"/>
    <w:rsid w:val="00382EBE"/>
    <w:rsid w:val="00383289"/>
    <w:rsid w:val="0038356B"/>
    <w:rsid w:val="0038387C"/>
    <w:rsid w:val="00383A7E"/>
    <w:rsid w:val="00383AAB"/>
    <w:rsid w:val="00383E92"/>
    <w:rsid w:val="00383ED7"/>
    <w:rsid w:val="0038416C"/>
    <w:rsid w:val="003846DC"/>
    <w:rsid w:val="00384F2A"/>
    <w:rsid w:val="0038529E"/>
    <w:rsid w:val="0038554B"/>
    <w:rsid w:val="003857BA"/>
    <w:rsid w:val="0038667C"/>
    <w:rsid w:val="0038695E"/>
    <w:rsid w:val="00387037"/>
    <w:rsid w:val="0038730D"/>
    <w:rsid w:val="0038787A"/>
    <w:rsid w:val="00390572"/>
    <w:rsid w:val="00390885"/>
    <w:rsid w:val="003908D0"/>
    <w:rsid w:val="00390DD2"/>
    <w:rsid w:val="003911A6"/>
    <w:rsid w:val="003913FE"/>
    <w:rsid w:val="00391F62"/>
    <w:rsid w:val="00392300"/>
    <w:rsid w:val="003925A4"/>
    <w:rsid w:val="00392672"/>
    <w:rsid w:val="00392A32"/>
    <w:rsid w:val="00392CA8"/>
    <w:rsid w:val="0039360B"/>
    <w:rsid w:val="003936EC"/>
    <w:rsid w:val="00393C65"/>
    <w:rsid w:val="00393ECA"/>
    <w:rsid w:val="003942E0"/>
    <w:rsid w:val="00394532"/>
    <w:rsid w:val="0039496E"/>
    <w:rsid w:val="00394FF4"/>
    <w:rsid w:val="0039508E"/>
    <w:rsid w:val="003950F7"/>
    <w:rsid w:val="0039554F"/>
    <w:rsid w:val="0039582B"/>
    <w:rsid w:val="00395D6A"/>
    <w:rsid w:val="0039681D"/>
    <w:rsid w:val="003968E7"/>
    <w:rsid w:val="003969A2"/>
    <w:rsid w:val="00396D4E"/>
    <w:rsid w:val="00396F5C"/>
    <w:rsid w:val="0039700A"/>
    <w:rsid w:val="00397060"/>
    <w:rsid w:val="003971A6"/>
    <w:rsid w:val="0039746C"/>
    <w:rsid w:val="003A019D"/>
    <w:rsid w:val="003A02E9"/>
    <w:rsid w:val="003A045F"/>
    <w:rsid w:val="003A113C"/>
    <w:rsid w:val="003A180F"/>
    <w:rsid w:val="003A20EA"/>
    <w:rsid w:val="003A2FC1"/>
    <w:rsid w:val="003A31CC"/>
    <w:rsid w:val="003A324C"/>
    <w:rsid w:val="003A3A4C"/>
    <w:rsid w:val="003A3F5A"/>
    <w:rsid w:val="003A3FA9"/>
    <w:rsid w:val="003A44D8"/>
    <w:rsid w:val="003A4B76"/>
    <w:rsid w:val="003A4F3E"/>
    <w:rsid w:val="003A50FF"/>
    <w:rsid w:val="003A5478"/>
    <w:rsid w:val="003A58D6"/>
    <w:rsid w:val="003A5CFD"/>
    <w:rsid w:val="003A5F30"/>
    <w:rsid w:val="003A64CF"/>
    <w:rsid w:val="003A672B"/>
    <w:rsid w:val="003A67CE"/>
    <w:rsid w:val="003A70D6"/>
    <w:rsid w:val="003A73FC"/>
    <w:rsid w:val="003B02E2"/>
    <w:rsid w:val="003B0672"/>
    <w:rsid w:val="003B0BC8"/>
    <w:rsid w:val="003B0DE4"/>
    <w:rsid w:val="003B110C"/>
    <w:rsid w:val="003B1A05"/>
    <w:rsid w:val="003B24B0"/>
    <w:rsid w:val="003B25E6"/>
    <w:rsid w:val="003B2E99"/>
    <w:rsid w:val="003B3126"/>
    <w:rsid w:val="003B3278"/>
    <w:rsid w:val="003B3667"/>
    <w:rsid w:val="003B39BB"/>
    <w:rsid w:val="003B3DCD"/>
    <w:rsid w:val="003B3F31"/>
    <w:rsid w:val="003B3F83"/>
    <w:rsid w:val="003B4F56"/>
    <w:rsid w:val="003B4F84"/>
    <w:rsid w:val="003B4FE1"/>
    <w:rsid w:val="003B50DB"/>
    <w:rsid w:val="003B53B4"/>
    <w:rsid w:val="003B5581"/>
    <w:rsid w:val="003B5F42"/>
    <w:rsid w:val="003B6175"/>
    <w:rsid w:val="003B67FC"/>
    <w:rsid w:val="003B6855"/>
    <w:rsid w:val="003B68A6"/>
    <w:rsid w:val="003B6D3D"/>
    <w:rsid w:val="003B6EF1"/>
    <w:rsid w:val="003C04AC"/>
    <w:rsid w:val="003C0596"/>
    <w:rsid w:val="003C05CA"/>
    <w:rsid w:val="003C0CEB"/>
    <w:rsid w:val="003C1672"/>
    <w:rsid w:val="003C184F"/>
    <w:rsid w:val="003C1870"/>
    <w:rsid w:val="003C1D80"/>
    <w:rsid w:val="003C1F2A"/>
    <w:rsid w:val="003C3185"/>
    <w:rsid w:val="003C3396"/>
    <w:rsid w:val="003C3827"/>
    <w:rsid w:val="003C4CF1"/>
    <w:rsid w:val="003C50A2"/>
    <w:rsid w:val="003C55E5"/>
    <w:rsid w:val="003C5732"/>
    <w:rsid w:val="003C610C"/>
    <w:rsid w:val="003C67B6"/>
    <w:rsid w:val="003C691D"/>
    <w:rsid w:val="003C69DE"/>
    <w:rsid w:val="003C6A44"/>
    <w:rsid w:val="003C6DBD"/>
    <w:rsid w:val="003C6FFB"/>
    <w:rsid w:val="003C705E"/>
    <w:rsid w:val="003C7099"/>
    <w:rsid w:val="003C7153"/>
    <w:rsid w:val="003C7518"/>
    <w:rsid w:val="003C7691"/>
    <w:rsid w:val="003C784A"/>
    <w:rsid w:val="003D014C"/>
    <w:rsid w:val="003D04B7"/>
    <w:rsid w:val="003D07B4"/>
    <w:rsid w:val="003D0A53"/>
    <w:rsid w:val="003D0AA9"/>
    <w:rsid w:val="003D1084"/>
    <w:rsid w:val="003D129C"/>
    <w:rsid w:val="003D1507"/>
    <w:rsid w:val="003D15C2"/>
    <w:rsid w:val="003D18D9"/>
    <w:rsid w:val="003D1ED9"/>
    <w:rsid w:val="003D1F85"/>
    <w:rsid w:val="003D2045"/>
    <w:rsid w:val="003D23A9"/>
    <w:rsid w:val="003D23B3"/>
    <w:rsid w:val="003D275E"/>
    <w:rsid w:val="003D27C7"/>
    <w:rsid w:val="003D28B4"/>
    <w:rsid w:val="003D2EB4"/>
    <w:rsid w:val="003D30AE"/>
    <w:rsid w:val="003D34FC"/>
    <w:rsid w:val="003D382D"/>
    <w:rsid w:val="003D3B8C"/>
    <w:rsid w:val="003D4353"/>
    <w:rsid w:val="003D4406"/>
    <w:rsid w:val="003D4564"/>
    <w:rsid w:val="003D4A16"/>
    <w:rsid w:val="003D5000"/>
    <w:rsid w:val="003D531C"/>
    <w:rsid w:val="003D5707"/>
    <w:rsid w:val="003D5D67"/>
    <w:rsid w:val="003D5E85"/>
    <w:rsid w:val="003D616B"/>
    <w:rsid w:val="003D6391"/>
    <w:rsid w:val="003D6AA8"/>
    <w:rsid w:val="003D719C"/>
    <w:rsid w:val="003D772B"/>
    <w:rsid w:val="003D79B8"/>
    <w:rsid w:val="003D7B75"/>
    <w:rsid w:val="003D7BC3"/>
    <w:rsid w:val="003E00FF"/>
    <w:rsid w:val="003E015A"/>
    <w:rsid w:val="003E05F0"/>
    <w:rsid w:val="003E0BD4"/>
    <w:rsid w:val="003E1093"/>
    <w:rsid w:val="003E4208"/>
    <w:rsid w:val="003E4466"/>
    <w:rsid w:val="003E45E7"/>
    <w:rsid w:val="003E522A"/>
    <w:rsid w:val="003E5330"/>
    <w:rsid w:val="003E7168"/>
    <w:rsid w:val="003E717A"/>
    <w:rsid w:val="003E71FD"/>
    <w:rsid w:val="003E7F29"/>
    <w:rsid w:val="003F0553"/>
    <w:rsid w:val="003F0764"/>
    <w:rsid w:val="003F0F04"/>
    <w:rsid w:val="003F1041"/>
    <w:rsid w:val="003F1498"/>
    <w:rsid w:val="003F16D8"/>
    <w:rsid w:val="003F17B8"/>
    <w:rsid w:val="003F1906"/>
    <w:rsid w:val="003F1E76"/>
    <w:rsid w:val="003F2346"/>
    <w:rsid w:val="003F25CE"/>
    <w:rsid w:val="003F2854"/>
    <w:rsid w:val="003F28B9"/>
    <w:rsid w:val="003F419B"/>
    <w:rsid w:val="003F45C7"/>
    <w:rsid w:val="003F479C"/>
    <w:rsid w:val="003F48E4"/>
    <w:rsid w:val="003F4EBA"/>
    <w:rsid w:val="003F4FC4"/>
    <w:rsid w:val="003F515C"/>
    <w:rsid w:val="003F5384"/>
    <w:rsid w:val="003F5478"/>
    <w:rsid w:val="003F5653"/>
    <w:rsid w:val="003F56AD"/>
    <w:rsid w:val="003F5F54"/>
    <w:rsid w:val="003F615B"/>
    <w:rsid w:val="003F61E9"/>
    <w:rsid w:val="003F64E2"/>
    <w:rsid w:val="003F67F6"/>
    <w:rsid w:val="003F6AB1"/>
    <w:rsid w:val="003F7388"/>
    <w:rsid w:val="003F77AF"/>
    <w:rsid w:val="003F7970"/>
    <w:rsid w:val="003F7C3E"/>
    <w:rsid w:val="003F7D7A"/>
    <w:rsid w:val="004001B3"/>
    <w:rsid w:val="0040077D"/>
    <w:rsid w:val="00400A0F"/>
    <w:rsid w:val="00401D16"/>
    <w:rsid w:val="00401DA1"/>
    <w:rsid w:val="004023C9"/>
    <w:rsid w:val="00402498"/>
    <w:rsid w:val="00402E0B"/>
    <w:rsid w:val="004035BB"/>
    <w:rsid w:val="004039CE"/>
    <w:rsid w:val="00404666"/>
    <w:rsid w:val="004049BC"/>
    <w:rsid w:val="00404BC4"/>
    <w:rsid w:val="00404D6B"/>
    <w:rsid w:val="004054B3"/>
    <w:rsid w:val="004060EA"/>
    <w:rsid w:val="004068FA"/>
    <w:rsid w:val="004069F5"/>
    <w:rsid w:val="00406E26"/>
    <w:rsid w:val="00407950"/>
    <w:rsid w:val="00407EF2"/>
    <w:rsid w:val="004102C7"/>
    <w:rsid w:val="004109CA"/>
    <w:rsid w:val="00410E71"/>
    <w:rsid w:val="00411EAA"/>
    <w:rsid w:val="0041233D"/>
    <w:rsid w:val="004123AD"/>
    <w:rsid w:val="0041276F"/>
    <w:rsid w:val="00412824"/>
    <w:rsid w:val="0041332A"/>
    <w:rsid w:val="0041400C"/>
    <w:rsid w:val="00414587"/>
    <w:rsid w:val="00414872"/>
    <w:rsid w:val="00414C59"/>
    <w:rsid w:val="004156AD"/>
    <w:rsid w:val="00415864"/>
    <w:rsid w:val="00415868"/>
    <w:rsid w:val="00415B67"/>
    <w:rsid w:val="00415EA8"/>
    <w:rsid w:val="004166A9"/>
    <w:rsid w:val="004168EE"/>
    <w:rsid w:val="00416986"/>
    <w:rsid w:val="00416ACB"/>
    <w:rsid w:val="00416D22"/>
    <w:rsid w:val="00416DB0"/>
    <w:rsid w:val="00416ED8"/>
    <w:rsid w:val="00417110"/>
    <w:rsid w:val="00417306"/>
    <w:rsid w:val="0041737D"/>
    <w:rsid w:val="00420288"/>
    <w:rsid w:val="00420365"/>
    <w:rsid w:val="00420468"/>
    <w:rsid w:val="00420CCE"/>
    <w:rsid w:val="004211D0"/>
    <w:rsid w:val="004212D4"/>
    <w:rsid w:val="00421504"/>
    <w:rsid w:val="0042157C"/>
    <w:rsid w:val="0042186A"/>
    <w:rsid w:val="00421E24"/>
    <w:rsid w:val="00421E82"/>
    <w:rsid w:val="004228A5"/>
    <w:rsid w:val="00422E90"/>
    <w:rsid w:val="00422FEC"/>
    <w:rsid w:val="00423239"/>
    <w:rsid w:val="004232D5"/>
    <w:rsid w:val="00423600"/>
    <w:rsid w:val="004237C7"/>
    <w:rsid w:val="00423B1D"/>
    <w:rsid w:val="00423DE0"/>
    <w:rsid w:val="004243A3"/>
    <w:rsid w:val="00424A32"/>
    <w:rsid w:val="004252DE"/>
    <w:rsid w:val="00425321"/>
    <w:rsid w:val="00425542"/>
    <w:rsid w:val="0042559A"/>
    <w:rsid w:val="00425602"/>
    <w:rsid w:val="0042585D"/>
    <w:rsid w:val="00425A64"/>
    <w:rsid w:val="00425E6D"/>
    <w:rsid w:val="00425EA2"/>
    <w:rsid w:val="00426B35"/>
    <w:rsid w:val="00427422"/>
    <w:rsid w:val="0042745D"/>
    <w:rsid w:val="0042791B"/>
    <w:rsid w:val="00427B97"/>
    <w:rsid w:val="00430092"/>
    <w:rsid w:val="0043053E"/>
    <w:rsid w:val="0043078D"/>
    <w:rsid w:val="004309A2"/>
    <w:rsid w:val="00431106"/>
    <w:rsid w:val="004311DA"/>
    <w:rsid w:val="0043128A"/>
    <w:rsid w:val="00431292"/>
    <w:rsid w:val="0043151D"/>
    <w:rsid w:val="0043166E"/>
    <w:rsid w:val="004318DE"/>
    <w:rsid w:val="00431DD2"/>
    <w:rsid w:val="0043263F"/>
    <w:rsid w:val="004329A3"/>
    <w:rsid w:val="00432A13"/>
    <w:rsid w:val="00432CD8"/>
    <w:rsid w:val="0043366F"/>
    <w:rsid w:val="004336C1"/>
    <w:rsid w:val="00433B34"/>
    <w:rsid w:val="00433F61"/>
    <w:rsid w:val="00434A7E"/>
    <w:rsid w:val="00434B2A"/>
    <w:rsid w:val="004354FA"/>
    <w:rsid w:val="00435D07"/>
    <w:rsid w:val="004373C4"/>
    <w:rsid w:val="00437A4E"/>
    <w:rsid w:val="00437D6D"/>
    <w:rsid w:val="004400AB"/>
    <w:rsid w:val="004406B8"/>
    <w:rsid w:val="00440B90"/>
    <w:rsid w:val="0044112A"/>
    <w:rsid w:val="00441131"/>
    <w:rsid w:val="0044120E"/>
    <w:rsid w:val="00441435"/>
    <w:rsid w:val="00441671"/>
    <w:rsid w:val="00442835"/>
    <w:rsid w:val="00442ABE"/>
    <w:rsid w:val="00443612"/>
    <w:rsid w:val="004439DF"/>
    <w:rsid w:val="00443D2C"/>
    <w:rsid w:val="00444073"/>
    <w:rsid w:val="00444A32"/>
    <w:rsid w:val="00444C68"/>
    <w:rsid w:val="00444FA1"/>
    <w:rsid w:val="004459A3"/>
    <w:rsid w:val="00446032"/>
    <w:rsid w:val="00446A2F"/>
    <w:rsid w:val="00446B76"/>
    <w:rsid w:val="00446BC3"/>
    <w:rsid w:val="00446BD3"/>
    <w:rsid w:val="00446EA8"/>
    <w:rsid w:val="0044871A"/>
    <w:rsid w:val="00450143"/>
    <w:rsid w:val="00450D95"/>
    <w:rsid w:val="004517D0"/>
    <w:rsid w:val="0045185A"/>
    <w:rsid w:val="004519A1"/>
    <w:rsid w:val="00451FBD"/>
    <w:rsid w:val="004520DB"/>
    <w:rsid w:val="0045215C"/>
    <w:rsid w:val="0045228D"/>
    <w:rsid w:val="00452853"/>
    <w:rsid w:val="004528F4"/>
    <w:rsid w:val="0045395C"/>
    <w:rsid w:val="0045427D"/>
    <w:rsid w:val="0045589E"/>
    <w:rsid w:val="00455C44"/>
    <w:rsid w:val="00455E45"/>
    <w:rsid w:val="004563D9"/>
    <w:rsid w:val="00456C81"/>
    <w:rsid w:val="00457B4E"/>
    <w:rsid w:val="00457F17"/>
    <w:rsid w:val="00460693"/>
    <w:rsid w:val="00460B90"/>
    <w:rsid w:val="00460BC8"/>
    <w:rsid w:val="00460EC4"/>
    <w:rsid w:val="00461504"/>
    <w:rsid w:val="00461865"/>
    <w:rsid w:val="00461B8D"/>
    <w:rsid w:val="00461D39"/>
    <w:rsid w:val="00461DB9"/>
    <w:rsid w:val="004627C4"/>
    <w:rsid w:val="00462ACF"/>
    <w:rsid w:val="00462C23"/>
    <w:rsid w:val="0046348D"/>
    <w:rsid w:val="00463499"/>
    <w:rsid w:val="00463897"/>
    <w:rsid w:val="00463ED6"/>
    <w:rsid w:val="0046465A"/>
    <w:rsid w:val="004648D7"/>
    <w:rsid w:val="00464A26"/>
    <w:rsid w:val="00464C9F"/>
    <w:rsid w:val="00464EA6"/>
    <w:rsid w:val="00464EFF"/>
    <w:rsid w:val="0046536E"/>
    <w:rsid w:val="004658FC"/>
    <w:rsid w:val="00465BFB"/>
    <w:rsid w:val="00465DFA"/>
    <w:rsid w:val="00466B68"/>
    <w:rsid w:val="0046701A"/>
    <w:rsid w:val="0046774E"/>
    <w:rsid w:val="004700C8"/>
    <w:rsid w:val="004706C5"/>
    <w:rsid w:val="00470946"/>
    <w:rsid w:val="00470B30"/>
    <w:rsid w:val="00470CFF"/>
    <w:rsid w:val="00470DF4"/>
    <w:rsid w:val="00471AFD"/>
    <w:rsid w:val="00471B6E"/>
    <w:rsid w:val="00472276"/>
    <w:rsid w:val="00472803"/>
    <w:rsid w:val="00472F4D"/>
    <w:rsid w:val="00473008"/>
    <w:rsid w:val="0047303F"/>
    <w:rsid w:val="00473349"/>
    <w:rsid w:val="0047383C"/>
    <w:rsid w:val="0047399B"/>
    <w:rsid w:val="00473CCE"/>
    <w:rsid w:val="00473D6B"/>
    <w:rsid w:val="004743B4"/>
    <w:rsid w:val="00474921"/>
    <w:rsid w:val="004751D3"/>
    <w:rsid w:val="0047534B"/>
    <w:rsid w:val="00475986"/>
    <w:rsid w:val="00475ADE"/>
    <w:rsid w:val="00476011"/>
    <w:rsid w:val="00476948"/>
    <w:rsid w:val="0047713C"/>
    <w:rsid w:val="00477274"/>
    <w:rsid w:val="00477702"/>
    <w:rsid w:val="004777BF"/>
    <w:rsid w:val="004777F9"/>
    <w:rsid w:val="004778CD"/>
    <w:rsid w:val="00477D3E"/>
    <w:rsid w:val="004802BE"/>
    <w:rsid w:val="00480366"/>
    <w:rsid w:val="00480982"/>
    <w:rsid w:val="00480CEB"/>
    <w:rsid w:val="00480D0B"/>
    <w:rsid w:val="00480F90"/>
    <w:rsid w:val="004812B0"/>
    <w:rsid w:val="004815B2"/>
    <w:rsid w:val="004816B3"/>
    <w:rsid w:val="00481892"/>
    <w:rsid w:val="00481AE7"/>
    <w:rsid w:val="004820E4"/>
    <w:rsid w:val="004823EF"/>
    <w:rsid w:val="0048287E"/>
    <w:rsid w:val="00482971"/>
    <w:rsid w:val="00482E82"/>
    <w:rsid w:val="0048367B"/>
    <w:rsid w:val="004838DA"/>
    <w:rsid w:val="0048451B"/>
    <w:rsid w:val="0048512C"/>
    <w:rsid w:val="00485140"/>
    <w:rsid w:val="00485580"/>
    <w:rsid w:val="004856B3"/>
    <w:rsid w:val="004857E4"/>
    <w:rsid w:val="004863F6"/>
    <w:rsid w:val="0048673A"/>
    <w:rsid w:val="0048690C"/>
    <w:rsid w:val="00486E51"/>
    <w:rsid w:val="004870E0"/>
    <w:rsid w:val="00487264"/>
    <w:rsid w:val="00487293"/>
    <w:rsid w:val="004875C1"/>
    <w:rsid w:val="00487690"/>
    <w:rsid w:val="00487AC4"/>
    <w:rsid w:val="00487E66"/>
    <w:rsid w:val="00487F7E"/>
    <w:rsid w:val="00489D6D"/>
    <w:rsid w:val="004901BC"/>
    <w:rsid w:val="00490668"/>
    <w:rsid w:val="004906DC"/>
    <w:rsid w:val="00490768"/>
    <w:rsid w:val="00490AAD"/>
    <w:rsid w:val="00490EC6"/>
    <w:rsid w:val="00491172"/>
    <w:rsid w:val="0049132C"/>
    <w:rsid w:val="004914D9"/>
    <w:rsid w:val="0049256E"/>
    <w:rsid w:val="0049278A"/>
    <w:rsid w:val="00492798"/>
    <w:rsid w:val="004937BF"/>
    <w:rsid w:val="00493C62"/>
    <w:rsid w:val="00493CAC"/>
    <w:rsid w:val="00493DAB"/>
    <w:rsid w:val="00494041"/>
    <w:rsid w:val="004940DC"/>
    <w:rsid w:val="004944D7"/>
    <w:rsid w:val="004947F9"/>
    <w:rsid w:val="0049519E"/>
    <w:rsid w:val="004952C0"/>
    <w:rsid w:val="0049540C"/>
    <w:rsid w:val="00495927"/>
    <w:rsid w:val="00495B16"/>
    <w:rsid w:val="00495B56"/>
    <w:rsid w:val="00495FE5"/>
    <w:rsid w:val="00496053"/>
    <w:rsid w:val="004963FE"/>
    <w:rsid w:val="00496639"/>
    <w:rsid w:val="00496DE8"/>
    <w:rsid w:val="00496F5C"/>
    <w:rsid w:val="00496F61"/>
    <w:rsid w:val="004973D6"/>
    <w:rsid w:val="00497840"/>
    <w:rsid w:val="004A021D"/>
    <w:rsid w:val="004A037F"/>
    <w:rsid w:val="004A0392"/>
    <w:rsid w:val="004A0502"/>
    <w:rsid w:val="004A09B3"/>
    <w:rsid w:val="004A100A"/>
    <w:rsid w:val="004A1730"/>
    <w:rsid w:val="004A1BE0"/>
    <w:rsid w:val="004A1D4A"/>
    <w:rsid w:val="004A220A"/>
    <w:rsid w:val="004A261F"/>
    <w:rsid w:val="004A2966"/>
    <w:rsid w:val="004A2A56"/>
    <w:rsid w:val="004A30E9"/>
    <w:rsid w:val="004A3636"/>
    <w:rsid w:val="004A3AA3"/>
    <w:rsid w:val="004A4000"/>
    <w:rsid w:val="004A414E"/>
    <w:rsid w:val="004A43D8"/>
    <w:rsid w:val="004A492A"/>
    <w:rsid w:val="004A541E"/>
    <w:rsid w:val="004A544D"/>
    <w:rsid w:val="004A5A58"/>
    <w:rsid w:val="004A5AFF"/>
    <w:rsid w:val="004A5C50"/>
    <w:rsid w:val="004A63BE"/>
    <w:rsid w:val="004A65B6"/>
    <w:rsid w:val="004A697F"/>
    <w:rsid w:val="004B00C7"/>
    <w:rsid w:val="004B00EA"/>
    <w:rsid w:val="004B02B1"/>
    <w:rsid w:val="004B0702"/>
    <w:rsid w:val="004B0BDC"/>
    <w:rsid w:val="004B147A"/>
    <w:rsid w:val="004B1609"/>
    <w:rsid w:val="004B1923"/>
    <w:rsid w:val="004B24A5"/>
    <w:rsid w:val="004B2EE0"/>
    <w:rsid w:val="004B3646"/>
    <w:rsid w:val="004B37A5"/>
    <w:rsid w:val="004B3CEA"/>
    <w:rsid w:val="004B4374"/>
    <w:rsid w:val="004B44AD"/>
    <w:rsid w:val="004B4C0A"/>
    <w:rsid w:val="004B4DCF"/>
    <w:rsid w:val="004B5E69"/>
    <w:rsid w:val="004B6892"/>
    <w:rsid w:val="004B6AA3"/>
    <w:rsid w:val="004B6B6E"/>
    <w:rsid w:val="004B6BD8"/>
    <w:rsid w:val="004B6C0E"/>
    <w:rsid w:val="004B6E9B"/>
    <w:rsid w:val="004B7134"/>
    <w:rsid w:val="004B73AB"/>
    <w:rsid w:val="004B7955"/>
    <w:rsid w:val="004B7C2D"/>
    <w:rsid w:val="004B7DF3"/>
    <w:rsid w:val="004C0572"/>
    <w:rsid w:val="004C0DD0"/>
    <w:rsid w:val="004C1129"/>
    <w:rsid w:val="004C117F"/>
    <w:rsid w:val="004C11AA"/>
    <w:rsid w:val="004C173F"/>
    <w:rsid w:val="004C2711"/>
    <w:rsid w:val="004C2EAD"/>
    <w:rsid w:val="004C302E"/>
    <w:rsid w:val="004C35C3"/>
    <w:rsid w:val="004C38FD"/>
    <w:rsid w:val="004C39D1"/>
    <w:rsid w:val="004C42AD"/>
    <w:rsid w:val="004C4578"/>
    <w:rsid w:val="004C56C2"/>
    <w:rsid w:val="004C63FD"/>
    <w:rsid w:val="004C6E87"/>
    <w:rsid w:val="004C717D"/>
    <w:rsid w:val="004C76BE"/>
    <w:rsid w:val="004C76FD"/>
    <w:rsid w:val="004C7938"/>
    <w:rsid w:val="004D058B"/>
    <w:rsid w:val="004D05AC"/>
    <w:rsid w:val="004D0EBE"/>
    <w:rsid w:val="004D13DA"/>
    <w:rsid w:val="004D1604"/>
    <w:rsid w:val="004D169C"/>
    <w:rsid w:val="004D1CB4"/>
    <w:rsid w:val="004D1EC4"/>
    <w:rsid w:val="004D2286"/>
    <w:rsid w:val="004D22E4"/>
    <w:rsid w:val="004D23F3"/>
    <w:rsid w:val="004D2453"/>
    <w:rsid w:val="004D2598"/>
    <w:rsid w:val="004D2AE0"/>
    <w:rsid w:val="004D2C30"/>
    <w:rsid w:val="004D34C0"/>
    <w:rsid w:val="004D39FD"/>
    <w:rsid w:val="004D3F6F"/>
    <w:rsid w:val="004D447F"/>
    <w:rsid w:val="004D492D"/>
    <w:rsid w:val="004D494B"/>
    <w:rsid w:val="004D4C08"/>
    <w:rsid w:val="004D514E"/>
    <w:rsid w:val="004D5437"/>
    <w:rsid w:val="004D5693"/>
    <w:rsid w:val="004D585A"/>
    <w:rsid w:val="004D65A6"/>
    <w:rsid w:val="004D68F2"/>
    <w:rsid w:val="004D6A6C"/>
    <w:rsid w:val="004D6BA1"/>
    <w:rsid w:val="004D6BE3"/>
    <w:rsid w:val="004D6C24"/>
    <w:rsid w:val="004D6DF0"/>
    <w:rsid w:val="004D704E"/>
    <w:rsid w:val="004D7059"/>
    <w:rsid w:val="004D7483"/>
    <w:rsid w:val="004D78AD"/>
    <w:rsid w:val="004D79BC"/>
    <w:rsid w:val="004D7DC6"/>
    <w:rsid w:val="004D7DF0"/>
    <w:rsid w:val="004E026F"/>
    <w:rsid w:val="004E0391"/>
    <w:rsid w:val="004E06DF"/>
    <w:rsid w:val="004E0738"/>
    <w:rsid w:val="004E0816"/>
    <w:rsid w:val="004E0A45"/>
    <w:rsid w:val="004E0F08"/>
    <w:rsid w:val="004E1162"/>
    <w:rsid w:val="004E158B"/>
    <w:rsid w:val="004E17D0"/>
    <w:rsid w:val="004E1883"/>
    <w:rsid w:val="004E1A0B"/>
    <w:rsid w:val="004E1AC9"/>
    <w:rsid w:val="004E2255"/>
    <w:rsid w:val="004E2358"/>
    <w:rsid w:val="004E266A"/>
    <w:rsid w:val="004E2F4C"/>
    <w:rsid w:val="004E350B"/>
    <w:rsid w:val="004E3866"/>
    <w:rsid w:val="004E4120"/>
    <w:rsid w:val="004E54EC"/>
    <w:rsid w:val="004E6303"/>
    <w:rsid w:val="004E64B7"/>
    <w:rsid w:val="004E6679"/>
    <w:rsid w:val="004E6B0A"/>
    <w:rsid w:val="004E6DBC"/>
    <w:rsid w:val="004E6E43"/>
    <w:rsid w:val="004E6FA2"/>
    <w:rsid w:val="004E7145"/>
    <w:rsid w:val="004E7177"/>
    <w:rsid w:val="004E73B4"/>
    <w:rsid w:val="004E745D"/>
    <w:rsid w:val="004E7A4A"/>
    <w:rsid w:val="004E7BEF"/>
    <w:rsid w:val="004E7D09"/>
    <w:rsid w:val="004F01A4"/>
    <w:rsid w:val="004F01BA"/>
    <w:rsid w:val="004F0EC9"/>
    <w:rsid w:val="004F1018"/>
    <w:rsid w:val="004F1269"/>
    <w:rsid w:val="004F126F"/>
    <w:rsid w:val="004F128A"/>
    <w:rsid w:val="004F13BE"/>
    <w:rsid w:val="004F13CF"/>
    <w:rsid w:val="004F147B"/>
    <w:rsid w:val="004F1D62"/>
    <w:rsid w:val="004F1F60"/>
    <w:rsid w:val="004F27A0"/>
    <w:rsid w:val="004F2A4C"/>
    <w:rsid w:val="004F2B9F"/>
    <w:rsid w:val="004F2FB0"/>
    <w:rsid w:val="004F32CD"/>
    <w:rsid w:val="004F33CF"/>
    <w:rsid w:val="004F343D"/>
    <w:rsid w:val="004F34DD"/>
    <w:rsid w:val="004F376D"/>
    <w:rsid w:val="004F3A96"/>
    <w:rsid w:val="004F42C8"/>
    <w:rsid w:val="004F4779"/>
    <w:rsid w:val="004F4AC4"/>
    <w:rsid w:val="004F4B72"/>
    <w:rsid w:val="004F4BD7"/>
    <w:rsid w:val="004F4C1E"/>
    <w:rsid w:val="004F4C2E"/>
    <w:rsid w:val="004F4E06"/>
    <w:rsid w:val="004F5785"/>
    <w:rsid w:val="004F5ACD"/>
    <w:rsid w:val="004F5D56"/>
    <w:rsid w:val="004F5FC8"/>
    <w:rsid w:val="004F6083"/>
    <w:rsid w:val="004F64D7"/>
    <w:rsid w:val="004F6676"/>
    <w:rsid w:val="004F67E8"/>
    <w:rsid w:val="004F68E9"/>
    <w:rsid w:val="004F73DE"/>
    <w:rsid w:val="004F767E"/>
    <w:rsid w:val="004F7B98"/>
    <w:rsid w:val="004F7F5B"/>
    <w:rsid w:val="004FDDCA"/>
    <w:rsid w:val="005002B0"/>
    <w:rsid w:val="00500A2A"/>
    <w:rsid w:val="00500C15"/>
    <w:rsid w:val="005011DC"/>
    <w:rsid w:val="00501C41"/>
    <w:rsid w:val="00501DB1"/>
    <w:rsid w:val="00501DBE"/>
    <w:rsid w:val="00501E21"/>
    <w:rsid w:val="0050222B"/>
    <w:rsid w:val="005024B0"/>
    <w:rsid w:val="005024DE"/>
    <w:rsid w:val="005028BB"/>
    <w:rsid w:val="00502918"/>
    <w:rsid w:val="00503087"/>
    <w:rsid w:val="00503580"/>
    <w:rsid w:val="00503A65"/>
    <w:rsid w:val="00503EFD"/>
    <w:rsid w:val="005040B9"/>
    <w:rsid w:val="00504312"/>
    <w:rsid w:val="005044A7"/>
    <w:rsid w:val="005045A6"/>
    <w:rsid w:val="005047E7"/>
    <w:rsid w:val="00504C89"/>
    <w:rsid w:val="00504CA0"/>
    <w:rsid w:val="00504D50"/>
    <w:rsid w:val="00504E39"/>
    <w:rsid w:val="00505069"/>
    <w:rsid w:val="00505285"/>
    <w:rsid w:val="0050528A"/>
    <w:rsid w:val="005054AE"/>
    <w:rsid w:val="005055C1"/>
    <w:rsid w:val="00505952"/>
    <w:rsid w:val="00505DA6"/>
    <w:rsid w:val="00506046"/>
    <w:rsid w:val="005067DA"/>
    <w:rsid w:val="0050693A"/>
    <w:rsid w:val="00506A28"/>
    <w:rsid w:val="00507210"/>
    <w:rsid w:val="00507384"/>
    <w:rsid w:val="005073C4"/>
    <w:rsid w:val="00510713"/>
    <w:rsid w:val="00510761"/>
    <w:rsid w:val="00511A7A"/>
    <w:rsid w:val="00511AE4"/>
    <w:rsid w:val="00512134"/>
    <w:rsid w:val="0051248F"/>
    <w:rsid w:val="00512879"/>
    <w:rsid w:val="005128EA"/>
    <w:rsid w:val="00513707"/>
    <w:rsid w:val="00513A7C"/>
    <w:rsid w:val="00514291"/>
    <w:rsid w:val="00514439"/>
    <w:rsid w:val="005146F4"/>
    <w:rsid w:val="00514CF7"/>
    <w:rsid w:val="00514D33"/>
    <w:rsid w:val="00514F55"/>
    <w:rsid w:val="00514F8D"/>
    <w:rsid w:val="005154F7"/>
    <w:rsid w:val="00515F04"/>
    <w:rsid w:val="005169A1"/>
    <w:rsid w:val="00517339"/>
    <w:rsid w:val="005175E8"/>
    <w:rsid w:val="00517763"/>
    <w:rsid w:val="00517D4A"/>
    <w:rsid w:val="00517F8E"/>
    <w:rsid w:val="00520124"/>
    <w:rsid w:val="0052026A"/>
    <w:rsid w:val="00520456"/>
    <w:rsid w:val="005207B7"/>
    <w:rsid w:val="00520B2D"/>
    <w:rsid w:val="00520CEA"/>
    <w:rsid w:val="00520F71"/>
    <w:rsid w:val="00521D2F"/>
    <w:rsid w:val="00522119"/>
    <w:rsid w:val="00522256"/>
    <w:rsid w:val="00522B7B"/>
    <w:rsid w:val="0052301F"/>
    <w:rsid w:val="0052374C"/>
    <w:rsid w:val="005237D4"/>
    <w:rsid w:val="00523D71"/>
    <w:rsid w:val="00523D90"/>
    <w:rsid w:val="005242EE"/>
    <w:rsid w:val="00524C5E"/>
    <w:rsid w:val="00524D00"/>
    <w:rsid w:val="00524EA6"/>
    <w:rsid w:val="00525087"/>
    <w:rsid w:val="00525ACA"/>
    <w:rsid w:val="00525AD5"/>
    <w:rsid w:val="00525BF5"/>
    <w:rsid w:val="0052604D"/>
    <w:rsid w:val="005260B3"/>
    <w:rsid w:val="005260DF"/>
    <w:rsid w:val="00526317"/>
    <w:rsid w:val="00526457"/>
    <w:rsid w:val="005264D3"/>
    <w:rsid w:val="005274D9"/>
    <w:rsid w:val="0052754C"/>
    <w:rsid w:val="005278AF"/>
    <w:rsid w:val="00527C63"/>
    <w:rsid w:val="00530350"/>
    <w:rsid w:val="00530475"/>
    <w:rsid w:val="00530598"/>
    <w:rsid w:val="005308E4"/>
    <w:rsid w:val="00530B36"/>
    <w:rsid w:val="00531059"/>
    <w:rsid w:val="0053125C"/>
    <w:rsid w:val="0053168C"/>
    <w:rsid w:val="005327A1"/>
    <w:rsid w:val="00532A59"/>
    <w:rsid w:val="00532CC1"/>
    <w:rsid w:val="00532EF1"/>
    <w:rsid w:val="005335A0"/>
    <w:rsid w:val="0053368C"/>
    <w:rsid w:val="00533974"/>
    <w:rsid w:val="00533E66"/>
    <w:rsid w:val="00534295"/>
    <w:rsid w:val="0053525A"/>
    <w:rsid w:val="00535300"/>
    <w:rsid w:val="0053530E"/>
    <w:rsid w:val="00535CFF"/>
    <w:rsid w:val="005361EA"/>
    <w:rsid w:val="005368B3"/>
    <w:rsid w:val="005368CE"/>
    <w:rsid w:val="00536940"/>
    <w:rsid w:val="00536C54"/>
    <w:rsid w:val="00540139"/>
    <w:rsid w:val="00540784"/>
    <w:rsid w:val="00541266"/>
    <w:rsid w:val="005414FA"/>
    <w:rsid w:val="00542095"/>
    <w:rsid w:val="005421A8"/>
    <w:rsid w:val="0054245C"/>
    <w:rsid w:val="005429E3"/>
    <w:rsid w:val="00542E78"/>
    <w:rsid w:val="00542F74"/>
    <w:rsid w:val="00543ABE"/>
    <w:rsid w:val="00543E0A"/>
    <w:rsid w:val="005447A0"/>
    <w:rsid w:val="00544D8C"/>
    <w:rsid w:val="00544DA4"/>
    <w:rsid w:val="00544EF1"/>
    <w:rsid w:val="0054537B"/>
    <w:rsid w:val="005461CD"/>
    <w:rsid w:val="00546689"/>
    <w:rsid w:val="00547198"/>
    <w:rsid w:val="0054796A"/>
    <w:rsid w:val="005479C5"/>
    <w:rsid w:val="00550DE2"/>
    <w:rsid w:val="00550F83"/>
    <w:rsid w:val="005519DA"/>
    <w:rsid w:val="00551A23"/>
    <w:rsid w:val="005524B2"/>
    <w:rsid w:val="005524EB"/>
    <w:rsid w:val="00552769"/>
    <w:rsid w:val="00552E09"/>
    <w:rsid w:val="00552E54"/>
    <w:rsid w:val="00552EC5"/>
    <w:rsid w:val="00553201"/>
    <w:rsid w:val="005532A9"/>
    <w:rsid w:val="005537D8"/>
    <w:rsid w:val="00553D25"/>
    <w:rsid w:val="00553EA5"/>
    <w:rsid w:val="0055463F"/>
    <w:rsid w:val="00554712"/>
    <w:rsid w:val="00554EEB"/>
    <w:rsid w:val="00555238"/>
    <w:rsid w:val="00555776"/>
    <w:rsid w:val="00555980"/>
    <w:rsid w:val="00555A1C"/>
    <w:rsid w:val="00555C92"/>
    <w:rsid w:val="005561A9"/>
    <w:rsid w:val="005561C4"/>
    <w:rsid w:val="00556582"/>
    <w:rsid w:val="005569F1"/>
    <w:rsid w:val="00556B1B"/>
    <w:rsid w:val="00556E5D"/>
    <w:rsid w:val="00556EDD"/>
    <w:rsid w:val="00557500"/>
    <w:rsid w:val="00557C9D"/>
    <w:rsid w:val="005605DA"/>
    <w:rsid w:val="00560930"/>
    <w:rsid w:val="00560BA4"/>
    <w:rsid w:val="00560C4D"/>
    <w:rsid w:val="00561152"/>
    <w:rsid w:val="0056131A"/>
    <w:rsid w:val="00561867"/>
    <w:rsid w:val="00561C41"/>
    <w:rsid w:val="00561DF7"/>
    <w:rsid w:val="00561F83"/>
    <w:rsid w:val="00562104"/>
    <w:rsid w:val="005637B3"/>
    <w:rsid w:val="00563E4F"/>
    <w:rsid w:val="005640AB"/>
    <w:rsid w:val="0056440F"/>
    <w:rsid w:val="00564AD8"/>
    <w:rsid w:val="00564C2C"/>
    <w:rsid w:val="00564D6F"/>
    <w:rsid w:val="005654DD"/>
    <w:rsid w:val="005657E6"/>
    <w:rsid w:val="00566375"/>
    <w:rsid w:val="0056639F"/>
    <w:rsid w:val="005663A9"/>
    <w:rsid w:val="0056642F"/>
    <w:rsid w:val="00566577"/>
    <w:rsid w:val="0056726B"/>
    <w:rsid w:val="00567577"/>
    <w:rsid w:val="005707BC"/>
    <w:rsid w:val="00570823"/>
    <w:rsid w:val="005709D5"/>
    <w:rsid w:val="00570DB7"/>
    <w:rsid w:val="00570EFC"/>
    <w:rsid w:val="00571298"/>
    <w:rsid w:val="0057144D"/>
    <w:rsid w:val="00571824"/>
    <w:rsid w:val="00571ADA"/>
    <w:rsid w:val="00571B09"/>
    <w:rsid w:val="00572439"/>
    <w:rsid w:val="005726F8"/>
    <w:rsid w:val="00572C2D"/>
    <w:rsid w:val="005736EC"/>
    <w:rsid w:val="0057445D"/>
    <w:rsid w:val="005744A5"/>
    <w:rsid w:val="005748F7"/>
    <w:rsid w:val="005749DF"/>
    <w:rsid w:val="00574E38"/>
    <w:rsid w:val="00575094"/>
    <w:rsid w:val="005757CA"/>
    <w:rsid w:val="0057593B"/>
    <w:rsid w:val="0057608B"/>
    <w:rsid w:val="005762B1"/>
    <w:rsid w:val="005764B0"/>
    <w:rsid w:val="005764DE"/>
    <w:rsid w:val="005766B3"/>
    <w:rsid w:val="005767C9"/>
    <w:rsid w:val="00576A32"/>
    <w:rsid w:val="00577202"/>
    <w:rsid w:val="0057735E"/>
    <w:rsid w:val="00577383"/>
    <w:rsid w:val="00577857"/>
    <w:rsid w:val="00577FAD"/>
    <w:rsid w:val="00580243"/>
    <w:rsid w:val="005803EC"/>
    <w:rsid w:val="00580770"/>
    <w:rsid w:val="0058093C"/>
    <w:rsid w:val="00580C80"/>
    <w:rsid w:val="00580E12"/>
    <w:rsid w:val="00580EF6"/>
    <w:rsid w:val="00581240"/>
    <w:rsid w:val="00581A5F"/>
    <w:rsid w:val="00582233"/>
    <w:rsid w:val="00582595"/>
    <w:rsid w:val="0058340B"/>
    <w:rsid w:val="005834F0"/>
    <w:rsid w:val="0058369C"/>
    <w:rsid w:val="005836C5"/>
    <w:rsid w:val="0058399C"/>
    <w:rsid w:val="005840CF"/>
    <w:rsid w:val="0058414C"/>
    <w:rsid w:val="00584AF8"/>
    <w:rsid w:val="00584B89"/>
    <w:rsid w:val="0058552F"/>
    <w:rsid w:val="005857FD"/>
    <w:rsid w:val="00585876"/>
    <w:rsid w:val="00585D74"/>
    <w:rsid w:val="0058608B"/>
    <w:rsid w:val="00586144"/>
    <w:rsid w:val="00586F2A"/>
    <w:rsid w:val="00587142"/>
    <w:rsid w:val="005878DD"/>
    <w:rsid w:val="00587CB7"/>
    <w:rsid w:val="00587D71"/>
    <w:rsid w:val="0059009F"/>
    <w:rsid w:val="00590380"/>
    <w:rsid w:val="00590761"/>
    <w:rsid w:val="005907B4"/>
    <w:rsid w:val="00590CA8"/>
    <w:rsid w:val="00590CCA"/>
    <w:rsid w:val="00591146"/>
    <w:rsid w:val="00592D1F"/>
    <w:rsid w:val="00593011"/>
    <w:rsid w:val="0059366A"/>
    <w:rsid w:val="00593B9D"/>
    <w:rsid w:val="00593C81"/>
    <w:rsid w:val="00594375"/>
    <w:rsid w:val="005943BC"/>
    <w:rsid w:val="0059465D"/>
    <w:rsid w:val="00594D99"/>
    <w:rsid w:val="005953FB"/>
    <w:rsid w:val="005956FF"/>
    <w:rsid w:val="00595788"/>
    <w:rsid w:val="00596A27"/>
    <w:rsid w:val="00597420"/>
    <w:rsid w:val="005A012F"/>
    <w:rsid w:val="005A01A6"/>
    <w:rsid w:val="005A0BBD"/>
    <w:rsid w:val="005A1986"/>
    <w:rsid w:val="005A1A69"/>
    <w:rsid w:val="005A1A81"/>
    <w:rsid w:val="005A205F"/>
    <w:rsid w:val="005A2BD5"/>
    <w:rsid w:val="005A340C"/>
    <w:rsid w:val="005A37BE"/>
    <w:rsid w:val="005A38E6"/>
    <w:rsid w:val="005A3DE4"/>
    <w:rsid w:val="005A3E79"/>
    <w:rsid w:val="005A3F34"/>
    <w:rsid w:val="005A4093"/>
    <w:rsid w:val="005A40E8"/>
    <w:rsid w:val="005A4C99"/>
    <w:rsid w:val="005A4E25"/>
    <w:rsid w:val="005A550A"/>
    <w:rsid w:val="005A5DB5"/>
    <w:rsid w:val="005A5E22"/>
    <w:rsid w:val="005A6037"/>
    <w:rsid w:val="005A67FF"/>
    <w:rsid w:val="005A6B93"/>
    <w:rsid w:val="005A6E2B"/>
    <w:rsid w:val="005A6FFE"/>
    <w:rsid w:val="005A716D"/>
    <w:rsid w:val="005A76D6"/>
    <w:rsid w:val="005A798F"/>
    <w:rsid w:val="005A7F54"/>
    <w:rsid w:val="005B00C1"/>
    <w:rsid w:val="005B046D"/>
    <w:rsid w:val="005B0662"/>
    <w:rsid w:val="005B0748"/>
    <w:rsid w:val="005B0E5E"/>
    <w:rsid w:val="005B0E8D"/>
    <w:rsid w:val="005B12B3"/>
    <w:rsid w:val="005B17C5"/>
    <w:rsid w:val="005B18D8"/>
    <w:rsid w:val="005B247E"/>
    <w:rsid w:val="005B25A0"/>
    <w:rsid w:val="005B25DC"/>
    <w:rsid w:val="005B29F6"/>
    <w:rsid w:val="005B2D43"/>
    <w:rsid w:val="005B3204"/>
    <w:rsid w:val="005B328D"/>
    <w:rsid w:val="005B399D"/>
    <w:rsid w:val="005B3EF3"/>
    <w:rsid w:val="005B3FB2"/>
    <w:rsid w:val="005B422C"/>
    <w:rsid w:val="005B5192"/>
    <w:rsid w:val="005B5A30"/>
    <w:rsid w:val="005B5D43"/>
    <w:rsid w:val="005B5ED6"/>
    <w:rsid w:val="005B6316"/>
    <w:rsid w:val="005B6C91"/>
    <w:rsid w:val="005B6F7D"/>
    <w:rsid w:val="005B7938"/>
    <w:rsid w:val="005B7D2B"/>
    <w:rsid w:val="005C0B20"/>
    <w:rsid w:val="005C0BAA"/>
    <w:rsid w:val="005C0BB1"/>
    <w:rsid w:val="005C0D1D"/>
    <w:rsid w:val="005C0EC3"/>
    <w:rsid w:val="005C1183"/>
    <w:rsid w:val="005C12FE"/>
    <w:rsid w:val="005C15C3"/>
    <w:rsid w:val="005C161D"/>
    <w:rsid w:val="005C1B76"/>
    <w:rsid w:val="005C1C35"/>
    <w:rsid w:val="005C1D88"/>
    <w:rsid w:val="005C1FED"/>
    <w:rsid w:val="005C241B"/>
    <w:rsid w:val="005C246D"/>
    <w:rsid w:val="005C27F1"/>
    <w:rsid w:val="005C29DC"/>
    <w:rsid w:val="005C3151"/>
    <w:rsid w:val="005C36B3"/>
    <w:rsid w:val="005C3B16"/>
    <w:rsid w:val="005C3ECE"/>
    <w:rsid w:val="005C412A"/>
    <w:rsid w:val="005C420F"/>
    <w:rsid w:val="005C467C"/>
    <w:rsid w:val="005C486F"/>
    <w:rsid w:val="005C4A4D"/>
    <w:rsid w:val="005C4B61"/>
    <w:rsid w:val="005C54E2"/>
    <w:rsid w:val="005C5F4A"/>
    <w:rsid w:val="005C660A"/>
    <w:rsid w:val="005C691C"/>
    <w:rsid w:val="005C69D6"/>
    <w:rsid w:val="005C6B24"/>
    <w:rsid w:val="005C6B9A"/>
    <w:rsid w:val="005C7061"/>
    <w:rsid w:val="005C767D"/>
    <w:rsid w:val="005D017C"/>
    <w:rsid w:val="005D0361"/>
    <w:rsid w:val="005D04FB"/>
    <w:rsid w:val="005D07B1"/>
    <w:rsid w:val="005D07DE"/>
    <w:rsid w:val="005D1181"/>
    <w:rsid w:val="005D1CA4"/>
    <w:rsid w:val="005D2066"/>
    <w:rsid w:val="005D274D"/>
    <w:rsid w:val="005D2A16"/>
    <w:rsid w:val="005D381E"/>
    <w:rsid w:val="005D431C"/>
    <w:rsid w:val="005D44E8"/>
    <w:rsid w:val="005D4B93"/>
    <w:rsid w:val="005D4F60"/>
    <w:rsid w:val="005D4FC7"/>
    <w:rsid w:val="005D4FEA"/>
    <w:rsid w:val="005D5C33"/>
    <w:rsid w:val="005D5F7B"/>
    <w:rsid w:val="005D6045"/>
    <w:rsid w:val="005D689D"/>
    <w:rsid w:val="005D68BE"/>
    <w:rsid w:val="005D6A70"/>
    <w:rsid w:val="005D7185"/>
    <w:rsid w:val="005D745F"/>
    <w:rsid w:val="005D7678"/>
    <w:rsid w:val="005D7F51"/>
    <w:rsid w:val="005E06C3"/>
    <w:rsid w:val="005E0818"/>
    <w:rsid w:val="005E082D"/>
    <w:rsid w:val="005E0FAA"/>
    <w:rsid w:val="005E108A"/>
    <w:rsid w:val="005E109A"/>
    <w:rsid w:val="005E12DC"/>
    <w:rsid w:val="005E17E4"/>
    <w:rsid w:val="005E184A"/>
    <w:rsid w:val="005E18E3"/>
    <w:rsid w:val="005E1B80"/>
    <w:rsid w:val="005E1D64"/>
    <w:rsid w:val="005E1F5C"/>
    <w:rsid w:val="005E1F6F"/>
    <w:rsid w:val="005E3479"/>
    <w:rsid w:val="005E3818"/>
    <w:rsid w:val="005E390D"/>
    <w:rsid w:val="005E3C57"/>
    <w:rsid w:val="005E3F45"/>
    <w:rsid w:val="005E4CD2"/>
    <w:rsid w:val="005E520B"/>
    <w:rsid w:val="005E5806"/>
    <w:rsid w:val="005E659D"/>
    <w:rsid w:val="005E68DF"/>
    <w:rsid w:val="005E72D4"/>
    <w:rsid w:val="005E73BF"/>
    <w:rsid w:val="005E750C"/>
    <w:rsid w:val="005E7832"/>
    <w:rsid w:val="005E7D58"/>
    <w:rsid w:val="005E7E23"/>
    <w:rsid w:val="005F0190"/>
    <w:rsid w:val="005F09C7"/>
    <w:rsid w:val="005F0D5C"/>
    <w:rsid w:val="005F13DC"/>
    <w:rsid w:val="005F1A6A"/>
    <w:rsid w:val="005F1F88"/>
    <w:rsid w:val="005F268B"/>
    <w:rsid w:val="005F3103"/>
    <w:rsid w:val="005F31D2"/>
    <w:rsid w:val="005F39B9"/>
    <w:rsid w:val="005F3A2A"/>
    <w:rsid w:val="005F3A7A"/>
    <w:rsid w:val="005F3C89"/>
    <w:rsid w:val="005F43CA"/>
    <w:rsid w:val="005F4471"/>
    <w:rsid w:val="005F4BAE"/>
    <w:rsid w:val="005F4C0C"/>
    <w:rsid w:val="005F52B3"/>
    <w:rsid w:val="005F5304"/>
    <w:rsid w:val="005F579A"/>
    <w:rsid w:val="005F5DCE"/>
    <w:rsid w:val="005F5E0E"/>
    <w:rsid w:val="005F5EE4"/>
    <w:rsid w:val="005F61AE"/>
    <w:rsid w:val="005F64B9"/>
    <w:rsid w:val="005F65B3"/>
    <w:rsid w:val="005F6B53"/>
    <w:rsid w:val="005F6DA4"/>
    <w:rsid w:val="005F6F84"/>
    <w:rsid w:val="005F6FE3"/>
    <w:rsid w:val="005F7EBF"/>
    <w:rsid w:val="005F9BFF"/>
    <w:rsid w:val="006000A3"/>
    <w:rsid w:val="006007E8"/>
    <w:rsid w:val="00600A62"/>
    <w:rsid w:val="00600AFB"/>
    <w:rsid w:val="00600D32"/>
    <w:rsid w:val="006012A0"/>
    <w:rsid w:val="0060141F"/>
    <w:rsid w:val="0060142E"/>
    <w:rsid w:val="00601819"/>
    <w:rsid w:val="0060186A"/>
    <w:rsid w:val="00601EEF"/>
    <w:rsid w:val="006021D6"/>
    <w:rsid w:val="00602311"/>
    <w:rsid w:val="00602353"/>
    <w:rsid w:val="0060295B"/>
    <w:rsid w:val="00602B92"/>
    <w:rsid w:val="00602E6D"/>
    <w:rsid w:val="0060312C"/>
    <w:rsid w:val="00603197"/>
    <w:rsid w:val="00603324"/>
    <w:rsid w:val="00603BAE"/>
    <w:rsid w:val="0060419A"/>
    <w:rsid w:val="00604722"/>
    <w:rsid w:val="00604AE1"/>
    <w:rsid w:val="00605290"/>
    <w:rsid w:val="0060547D"/>
    <w:rsid w:val="0060578C"/>
    <w:rsid w:val="00605864"/>
    <w:rsid w:val="00605877"/>
    <w:rsid w:val="00605B44"/>
    <w:rsid w:val="00605C71"/>
    <w:rsid w:val="00605DC2"/>
    <w:rsid w:val="00606235"/>
    <w:rsid w:val="00606236"/>
    <w:rsid w:val="0060631E"/>
    <w:rsid w:val="006068DF"/>
    <w:rsid w:val="00606B31"/>
    <w:rsid w:val="00606FC8"/>
    <w:rsid w:val="00607443"/>
    <w:rsid w:val="0060748B"/>
    <w:rsid w:val="006078B9"/>
    <w:rsid w:val="00610105"/>
    <w:rsid w:val="00610EE7"/>
    <w:rsid w:val="006110C6"/>
    <w:rsid w:val="00611243"/>
    <w:rsid w:val="00611450"/>
    <w:rsid w:val="00612A32"/>
    <w:rsid w:val="00612CE8"/>
    <w:rsid w:val="006138DF"/>
    <w:rsid w:val="00613A25"/>
    <w:rsid w:val="00613A3B"/>
    <w:rsid w:val="00614590"/>
    <w:rsid w:val="006145CC"/>
    <w:rsid w:val="00614668"/>
    <w:rsid w:val="00614970"/>
    <w:rsid w:val="00614AF6"/>
    <w:rsid w:val="00614D1D"/>
    <w:rsid w:val="006158BE"/>
    <w:rsid w:val="00615AB2"/>
    <w:rsid w:val="0061631F"/>
    <w:rsid w:val="00616DF6"/>
    <w:rsid w:val="006170BD"/>
    <w:rsid w:val="00617116"/>
    <w:rsid w:val="00617284"/>
    <w:rsid w:val="006175F1"/>
    <w:rsid w:val="00617963"/>
    <w:rsid w:val="006179CA"/>
    <w:rsid w:val="00620956"/>
    <w:rsid w:val="00620BA4"/>
    <w:rsid w:val="00620C89"/>
    <w:rsid w:val="0062134B"/>
    <w:rsid w:val="006214F3"/>
    <w:rsid w:val="0062180D"/>
    <w:rsid w:val="00621EBB"/>
    <w:rsid w:val="00621EC2"/>
    <w:rsid w:val="00622541"/>
    <w:rsid w:val="00622B1D"/>
    <w:rsid w:val="00622D01"/>
    <w:rsid w:val="006234C1"/>
    <w:rsid w:val="006236BE"/>
    <w:rsid w:val="00623932"/>
    <w:rsid w:val="0062429C"/>
    <w:rsid w:val="00624465"/>
    <w:rsid w:val="00624731"/>
    <w:rsid w:val="00624893"/>
    <w:rsid w:val="00625087"/>
    <w:rsid w:val="006252CD"/>
    <w:rsid w:val="00625E4E"/>
    <w:rsid w:val="00625F6C"/>
    <w:rsid w:val="006263D7"/>
    <w:rsid w:val="00626412"/>
    <w:rsid w:val="0062689F"/>
    <w:rsid w:val="00626D56"/>
    <w:rsid w:val="00626F33"/>
    <w:rsid w:val="00627153"/>
    <w:rsid w:val="00627C57"/>
    <w:rsid w:val="006302A6"/>
    <w:rsid w:val="006303D0"/>
    <w:rsid w:val="006309E3"/>
    <w:rsid w:val="00630E0B"/>
    <w:rsid w:val="00631907"/>
    <w:rsid w:val="00632235"/>
    <w:rsid w:val="006324B5"/>
    <w:rsid w:val="00632955"/>
    <w:rsid w:val="00632CFB"/>
    <w:rsid w:val="00633081"/>
    <w:rsid w:val="00633115"/>
    <w:rsid w:val="00633772"/>
    <w:rsid w:val="00633873"/>
    <w:rsid w:val="00633CD5"/>
    <w:rsid w:val="006342E6"/>
    <w:rsid w:val="006342F3"/>
    <w:rsid w:val="006354DA"/>
    <w:rsid w:val="0063555D"/>
    <w:rsid w:val="00635621"/>
    <w:rsid w:val="00635749"/>
    <w:rsid w:val="00635919"/>
    <w:rsid w:val="0063595B"/>
    <w:rsid w:val="00635CCF"/>
    <w:rsid w:val="00635D4C"/>
    <w:rsid w:val="0063664D"/>
    <w:rsid w:val="00636CB6"/>
    <w:rsid w:val="00636D18"/>
    <w:rsid w:val="006370B5"/>
    <w:rsid w:val="00637677"/>
    <w:rsid w:val="0063773A"/>
    <w:rsid w:val="006377B8"/>
    <w:rsid w:val="00637A34"/>
    <w:rsid w:val="00640599"/>
    <w:rsid w:val="00640C03"/>
    <w:rsid w:val="0064102A"/>
    <w:rsid w:val="0064105E"/>
    <w:rsid w:val="00641105"/>
    <w:rsid w:val="006412B1"/>
    <w:rsid w:val="006414A4"/>
    <w:rsid w:val="00641C35"/>
    <w:rsid w:val="00642745"/>
    <w:rsid w:val="00642921"/>
    <w:rsid w:val="00642AF3"/>
    <w:rsid w:val="00642F21"/>
    <w:rsid w:val="00643C47"/>
    <w:rsid w:val="00643EB3"/>
    <w:rsid w:val="0064415F"/>
    <w:rsid w:val="00644554"/>
    <w:rsid w:val="006447A4"/>
    <w:rsid w:val="0064493D"/>
    <w:rsid w:val="00644B8D"/>
    <w:rsid w:val="00644D4F"/>
    <w:rsid w:val="0064505B"/>
    <w:rsid w:val="00645519"/>
    <w:rsid w:val="00645BB5"/>
    <w:rsid w:val="00645C1D"/>
    <w:rsid w:val="00645E25"/>
    <w:rsid w:val="00645F58"/>
    <w:rsid w:val="00646070"/>
    <w:rsid w:val="0064656E"/>
    <w:rsid w:val="00647014"/>
    <w:rsid w:val="00647179"/>
    <w:rsid w:val="006471FE"/>
    <w:rsid w:val="006472DC"/>
    <w:rsid w:val="00647A1E"/>
    <w:rsid w:val="00650A7B"/>
    <w:rsid w:val="00650E86"/>
    <w:rsid w:val="00650E91"/>
    <w:rsid w:val="0065106F"/>
    <w:rsid w:val="006510D1"/>
    <w:rsid w:val="006516D6"/>
    <w:rsid w:val="00651BE5"/>
    <w:rsid w:val="0065214F"/>
    <w:rsid w:val="00652550"/>
    <w:rsid w:val="00652DD9"/>
    <w:rsid w:val="00652EB7"/>
    <w:rsid w:val="0065354F"/>
    <w:rsid w:val="00653760"/>
    <w:rsid w:val="006537FA"/>
    <w:rsid w:val="0065393F"/>
    <w:rsid w:val="00653DCF"/>
    <w:rsid w:val="00654317"/>
    <w:rsid w:val="00654A25"/>
    <w:rsid w:val="00654E8B"/>
    <w:rsid w:val="00655243"/>
    <w:rsid w:val="00655723"/>
    <w:rsid w:val="006558C8"/>
    <w:rsid w:val="006559BF"/>
    <w:rsid w:val="006559FB"/>
    <w:rsid w:val="00655BEC"/>
    <w:rsid w:val="00655F17"/>
    <w:rsid w:val="0065775D"/>
    <w:rsid w:val="0065795E"/>
    <w:rsid w:val="0065798B"/>
    <w:rsid w:val="00657CEB"/>
    <w:rsid w:val="00657E0F"/>
    <w:rsid w:val="00660256"/>
    <w:rsid w:val="006602F3"/>
    <w:rsid w:val="006609F6"/>
    <w:rsid w:val="00661272"/>
    <w:rsid w:val="006615C8"/>
    <w:rsid w:val="00661A76"/>
    <w:rsid w:val="00661B7D"/>
    <w:rsid w:val="00661F15"/>
    <w:rsid w:val="00662DA9"/>
    <w:rsid w:val="00662F2E"/>
    <w:rsid w:val="00663540"/>
    <w:rsid w:val="006636FC"/>
    <w:rsid w:val="006637FF"/>
    <w:rsid w:val="00663A30"/>
    <w:rsid w:val="00663E60"/>
    <w:rsid w:val="00664333"/>
    <w:rsid w:val="0066492B"/>
    <w:rsid w:val="00664E4A"/>
    <w:rsid w:val="0066517B"/>
    <w:rsid w:val="0066553B"/>
    <w:rsid w:val="006657BF"/>
    <w:rsid w:val="00665863"/>
    <w:rsid w:val="00665B61"/>
    <w:rsid w:val="00665CC4"/>
    <w:rsid w:val="00665D3C"/>
    <w:rsid w:val="0066635C"/>
    <w:rsid w:val="00666C9D"/>
    <w:rsid w:val="00666D0D"/>
    <w:rsid w:val="00667DE5"/>
    <w:rsid w:val="00667F2B"/>
    <w:rsid w:val="0067095F"/>
    <w:rsid w:val="00670E45"/>
    <w:rsid w:val="0067108F"/>
    <w:rsid w:val="00671463"/>
    <w:rsid w:val="00671A6D"/>
    <w:rsid w:val="00671C64"/>
    <w:rsid w:val="0067213E"/>
    <w:rsid w:val="00672664"/>
    <w:rsid w:val="00672A06"/>
    <w:rsid w:val="00672B15"/>
    <w:rsid w:val="00672C80"/>
    <w:rsid w:val="00672FC7"/>
    <w:rsid w:val="0067337D"/>
    <w:rsid w:val="0067361C"/>
    <w:rsid w:val="00673B04"/>
    <w:rsid w:val="00673C4B"/>
    <w:rsid w:val="00673D53"/>
    <w:rsid w:val="006745BB"/>
    <w:rsid w:val="00674E58"/>
    <w:rsid w:val="006750C9"/>
    <w:rsid w:val="00675488"/>
    <w:rsid w:val="00675817"/>
    <w:rsid w:val="00675A9F"/>
    <w:rsid w:val="00675EB0"/>
    <w:rsid w:val="006765B5"/>
    <w:rsid w:val="006770C2"/>
    <w:rsid w:val="00677385"/>
    <w:rsid w:val="00677578"/>
    <w:rsid w:val="00677BB1"/>
    <w:rsid w:val="00677DCB"/>
    <w:rsid w:val="0067B47A"/>
    <w:rsid w:val="006800E6"/>
    <w:rsid w:val="00680B5A"/>
    <w:rsid w:val="00681197"/>
    <w:rsid w:val="00681708"/>
    <w:rsid w:val="006818D9"/>
    <w:rsid w:val="00681DC7"/>
    <w:rsid w:val="00682646"/>
    <w:rsid w:val="00682912"/>
    <w:rsid w:val="00683540"/>
    <w:rsid w:val="00683A7B"/>
    <w:rsid w:val="00683B60"/>
    <w:rsid w:val="0068427D"/>
    <w:rsid w:val="0068444E"/>
    <w:rsid w:val="006844D7"/>
    <w:rsid w:val="0068586A"/>
    <w:rsid w:val="006859DF"/>
    <w:rsid w:val="00685D29"/>
    <w:rsid w:val="00686007"/>
    <w:rsid w:val="0068620E"/>
    <w:rsid w:val="0068648E"/>
    <w:rsid w:val="00686850"/>
    <w:rsid w:val="00686A5A"/>
    <w:rsid w:val="00686EA0"/>
    <w:rsid w:val="00686FA5"/>
    <w:rsid w:val="006875E6"/>
    <w:rsid w:val="006876F1"/>
    <w:rsid w:val="00687C4F"/>
    <w:rsid w:val="0069043B"/>
    <w:rsid w:val="00690D5E"/>
    <w:rsid w:val="00690DAC"/>
    <w:rsid w:val="00691658"/>
    <w:rsid w:val="00692B33"/>
    <w:rsid w:val="0069323A"/>
    <w:rsid w:val="00693361"/>
    <w:rsid w:val="0069353F"/>
    <w:rsid w:val="0069377F"/>
    <w:rsid w:val="006937B5"/>
    <w:rsid w:val="006937F7"/>
    <w:rsid w:val="00693889"/>
    <w:rsid w:val="0069459B"/>
    <w:rsid w:val="00694D74"/>
    <w:rsid w:val="00694E29"/>
    <w:rsid w:val="006955FC"/>
    <w:rsid w:val="00695864"/>
    <w:rsid w:val="00695DD5"/>
    <w:rsid w:val="00696846"/>
    <w:rsid w:val="00696E47"/>
    <w:rsid w:val="00696F9C"/>
    <w:rsid w:val="006978EE"/>
    <w:rsid w:val="00697AFC"/>
    <w:rsid w:val="00697EDB"/>
    <w:rsid w:val="006A00A4"/>
    <w:rsid w:val="006A0740"/>
    <w:rsid w:val="006A0B05"/>
    <w:rsid w:val="006A0D18"/>
    <w:rsid w:val="006A11D1"/>
    <w:rsid w:val="006A1564"/>
    <w:rsid w:val="006A15B4"/>
    <w:rsid w:val="006A17D5"/>
    <w:rsid w:val="006A1F32"/>
    <w:rsid w:val="006A2264"/>
    <w:rsid w:val="006A2439"/>
    <w:rsid w:val="006A2453"/>
    <w:rsid w:val="006A2522"/>
    <w:rsid w:val="006A2CAC"/>
    <w:rsid w:val="006A350D"/>
    <w:rsid w:val="006A35A6"/>
    <w:rsid w:val="006A3839"/>
    <w:rsid w:val="006A384F"/>
    <w:rsid w:val="006A38E4"/>
    <w:rsid w:val="006A3B75"/>
    <w:rsid w:val="006A3C9E"/>
    <w:rsid w:val="006A3FAC"/>
    <w:rsid w:val="006A3FBB"/>
    <w:rsid w:val="006A449E"/>
    <w:rsid w:val="006A4539"/>
    <w:rsid w:val="006A4A59"/>
    <w:rsid w:val="006A4D74"/>
    <w:rsid w:val="006A4F62"/>
    <w:rsid w:val="006A53DC"/>
    <w:rsid w:val="006A5766"/>
    <w:rsid w:val="006A5A1A"/>
    <w:rsid w:val="006A617C"/>
    <w:rsid w:val="006A66B2"/>
    <w:rsid w:val="006A6838"/>
    <w:rsid w:val="006A6B8F"/>
    <w:rsid w:val="006A6D36"/>
    <w:rsid w:val="006A6D6D"/>
    <w:rsid w:val="006A6FAC"/>
    <w:rsid w:val="006A744F"/>
    <w:rsid w:val="006A7453"/>
    <w:rsid w:val="006A753E"/>
    <w:rsid w:val="006A7C15"/>
    <w:rsid w:val="006A7D63"/>
    <w:rsid w:val="006A7FD6"/>
    <w:rsid w:val="006B063A"/>
    <w:rsid w:val="006B0EA1"/>
    <w:rsid w:val="006B0F1A"/>
    <w:rsid w:val="006B11A9"/>
    <w:rsid w:val="006B13CA"/>
    <w:rsid w:val="006B1BCE"/>
    <w:rsid w:val="006B2683"/>
    <w:rsid w:val="006B2795"/>
    <w:rsid w:val="006B280B"/>
    <w:rsid w:val="006B289C"/>
    <w:rsid w:val="006B2AF9"/>
    <w:rsid w:val="006B2C1A"/>
    <w:rsid w:val="006B35D5"/>
    <w:rsid w:val="006B3812"/>
    <w:rsid w:val="006B3CE5"/>
    <w:rsid w:val="006B4385"/>
    <w:rsid w:val="006B4656"/>
    <w:rsid w:val="006B4920"/>
    <w:rsid w:val="006B4B1D"/>
    <w:rsid w:val="006B4B44"/>
    <w:rsid w:val="006B4E0D"/>
    <w:rsid w:val="006B4E36"/>
    <w:rsid w:val="006B4FD8"/>
    <w:rsid w:val="006B55AB"/>
    <w:rsid w:val="006B572A"/>
    <w:rsid w:val="006B5A35"/>
    <w:rsid w:val="006B61B0"/>
    <w:rsid w:val="006B62DA"/>
    <w:rsid w:val="006B6545"/>
    <w:rsid w:val="006B6995"/>
    <w:rsid w:val="006B6A3E"/>
    <w:rsid w:val="006B6C81"/>
    <w:rsid w:val="006B6CC9"/>
    <w:rsid w:val="006B6EE8"/>
    <w:rsid w:val="006B6F40"/>
    <w:rsid w:val="006B7219"/>
    <w:rsid w:val="006B73EF"/>
    <w:rsid w:val="006B7814"/>
    <w:rsid w:val="006B7E3F"/>
    <w:rsid w:val="006C00B0"/>
    <w:rsid w:val="006C00D9"/>
    <w:rsid w:val="006C0217"/>
    <w:rsid w:val="006C0857"/>
    <w:rsid w:val="006C0926"/>
    <w:rsid w:val="006C0975"/>
    <w:rsid w:val="006C0EDE"/>
    <w:rsid w:val="006C1140"/>
    <w:rsid w:val="006C220D"/>
    <w:rsid w:val="006C2D62"/>
    <w:rsid w:val="006C3660"/>
    <w:rsid w:val="006C4167"/>
    <w:rsid w:val="006C425C"/>
    <w:rsid w:val="006C44A9"/>
    <w:rsid w:val="006C4E78"/>
    <w:rsid w:val="006C512A"/>
    <w:rsid w:val="006C5333"/>
    <w:rsid w:val="006C55C8"/>
    <w:rsid w:val="006C5D9F"/>
    <w:rsid w:val="006C6B65"/>
    <w:rsid w:val="006C6D46"/>
    <w:rsid w:val="006C6DA6"/>
    <w:rsid w:val="006C70A1"/>
    <w:rsid w:val="006C7284"/>
    <w:rsid w:val="006C7501"/>
    <w:rsid w:val="006C77D5"/>
    <w:rsid w:val="006C7AFE"/>
    <w:rsid w:val="006C7D29"/>
    <w:rsid w:val="006C7E6F"/>
    <w:rsid w:val="006C7FE6"/>
    <w:rsid w:val="006D02A1"/>
    <w:rsid w:val="006D1062"/>
    <w:rsid w:val="006D10E2"/>
    <w:rsid w:val="006D1217"/>
    <w:rsid w:val="006D14B7"/>
    <w:rsid w:val="006D151A"/>
    <w:rsid w:val="006D1A07"/>
    <w:rsid w:val="006D232F"/>
    <w:rsid w:val="006D2355"/>
    <w:rsid w:val="006D260E"/>
    <w:rsid w:val="006D27E2"/>
    <w:rsid w:val="006D29C6"/>
    <w:rsid w:val="006D2AFE"/>
    <w:rsid w:val="006D2DA1"/>
    <w:rsid w:val="006D2E0B"/>
    <w:rsid w:val="006D2F39"/>
    <w:rsid w:val="006D33B7"/>
    <w:rsid w:val="006D3477"/>
    <w:rsid w:val="006D38FF"/>
    <w:rsid w:val="006D3CEF"/>
    <w:rsid w:val="006D4114"/>
    <w:rsid w:val="006D42C7"/>
    <w:rsid w:val="006D61AD"/>
    <w:rsid w:val="006D61E3"/>
    <w:rsid w:val="006D6276"/>
    <w:rsid w:val="006D6A86"/>
    <w:rsid w:val="006D70EB"/>
    <w:rsid w:val="006D74F4"/>
    <w:rsid w:val="006D78F2"/>
    <w:rsid w:val="006D7F88"/>
    <w:rsid w:val="006D7FAE"/>
    <w:rsid w:val="006E057C"/>
    <w:rsid w:val="006E080E"/>
    <w:rsid w:val="006E0937"/>
    <w:rsid w:val="006E0A35"/>
    <w:rsid w:val="006E1033"/>
    <w:rsid w:val="006E10C4"/>
    <w:rsid w:val="006E1146"/>
    <w:rsid w:val="006E14C3"/>
    <w:rsid w:val="006E1DCA"/>
    <w:rsid w:val="006E20C8"/>
    <w:rsid w:val="006E223D"/>
    <w:rsid w:val="006E2317"/>
    <w:rsid w:val="006E3057"/>
    <w:rsid w:val="006E30DD"/>
    <w:rsid w:val="006E3814"/>
    <w:rsid w:val="006E3C8D"/>
    <w:rsid w:val="006E4763"/>
    <w:rsid w:val="006E4F62"/>
    <w:rsid w:val="006E57CC"/>
    <w:rsid w:val="006E589D"/>
    <w:rsid w:val="006E5D0D"/>
    <w:rsid w:val="006E5D75"/>
    <w:rsid w:val="006E64A6"/>
    <w:rsid w:val="006E6A4C"/>
    <w:rsid w:val="006E6C0B"/>
    <w:rsid w:val="006E76CF"/>
    <w:rsid w:val="006E7B70"/>
    <w:rsid w:val="006E7C10"/>
    <w:rsid w:val="006F0458"/>
    <w:rsid w:val="006F0A30"/>
    <w:rsid w:val="006F0F7D"/>
    <w:rsid w:val="006F174B"/>
    <w:rsid w:val="006F1927"/>
    <w:rsid w:val="006F1A70"/>
    <w:rsid w:val="006F2221"/>
    <w:rsid w:val="006F22EA"/>
    <w:rsid w:val="006F28E5"/>
    <w:rsid w:val="006F29F4"/>
    <w:rsid w:val="006F2CA7"/>
    <w:rsid w:val="006F2ED4"/>
    <w:rsid w:val="006F344C"/>
    <w:rsid w:val="006F3D26"/>
    <w:rsid w:val="006F4106"/>
    <w:rsid w:val="006F4AB7"/>
    <w:rsid w:val="006F4F1A"/>
    <w:rsid w:val="006F4F7F"/>
    <w:rsid w:val="006F512D"/>
    <w:rsid w:val="006F595D"/>
    <w:rsid w:val="006F5C69"/>
    <w:rsid w:val="006F68DF"/>
    <w:rsid w:val="006F6DC5"/>
    <w:rsid w:val="006F7099"/>
    <w:rsid w:val="006F7A35"/>
    <w:rsid w:val="006F7BB7"/>
    <w:rsid w:val="006F7D96"/>
    <w:rsid w:val="006F7F96"/>
    <w:rsid w:val="007001F7"/>
    <w:rsid w:val="00700263"/>
    <w:rsid w:val="00700BD0"/>
    <w:rsid w:val="0070164E"/>
    <w:rsid w:val="0070165B"/>
    <w:rsid w:val="007017B3"/>
    <w:rsid w:val="00701803"/>
    <w:rsid w:val="0070185B"/>
    <w:rsid w:val="00701A9F"/>
    <w:rsid w:val="00701B68"/>
    <w:rsid w:val="00702108"/>
    <w:rsid w:val="007023E0"/>
    <w:rsid w:val="00702FD1"/>
    <w:rsid w:val="00703079"/>
    <w:rsid w:val="007031D1"/>
    <w:rsid w:val="007032AA"/>
    <w:rsid w:val="00703F42"/>
    <w:rsid w:val="007040D1"/>
    <w:rsid w:val="00704602"/>
    <w:rsid w:val="00704E0B"/>
    <w:rsid w:val="00705528"/>
    <w:rsid w:val="007056FF"/>
    <w:rsid w:val="00705A94"/>
    <w:rsid w:val="00705AED"/>
    <w:rsid w:val="00705E65"/>
    <w:rsid w:val="00705FF3"/>
    <w:rsid w:val="0070603B"/>
    <w:rsid w:val="00706202"/>
    <w:rsid w:val="007066AD"/>
    <w:rsid w:val="00706CDB"/>
    <w:rsid w:val="00706DA7"/>
    <w:rsid w:val="00706DC9"/>
    <w:rsid w:val="00706E99"/>
    <w:rsid w:val="007072B3"/>
    <w:rsid w:val="007079B7"/>
    <w:rsid w:val="00707BEF"/>
    <w:rsid w:val="00707C3F"/>
    <w:rsid w:val="00707CEA"/>
    <w:rsid w:val="00707EFA"/>
    <w:rsid w:val="007101C2"/>
    <w:rsid w:val="00710436"/>
    <w:rsid w:val="007107EE"/>
    <w:rsid w:val="007108EF"/>
    <w:rsid w:val="007109C0"/>
    <w:rsid w:val="00710B2D"/>
    <w:rsid w:val="00710B5B"/>
    <w:rsid w:val="00710F62"/>
    <w:rsid w:val="0071126C"/>
    <w:rsid w:val="0071135F"/>
    <w:rsid w:val="00711550"/>
    <w:rsid w:val="007119F1"/>
    <w:rsid w:val="00711AE7"/>
    <w:rsid w:val="00712641"/>
    <w:rsid w:val="00712677"/>
    <w:rsid w:val="00713378"/>
    <w:rsid w:val="00713709"/>
    <w:rsid w:val="00713840"/>
    <w:rsid w:val="00713CEF"/>
    <w:rsid w:val="00714144"/>
    <w:rsid w:val="007146AA"/>
    <w:rsid w:val="00714756"/>
    <w:rsid w:val="0071531B"/>
    <w:rsid w:val="00715323"/>
    <w:rsid w:val="00715488"/>
    <w:rsid w:val="00716401"/>
    <w:rsid w:val="007167BA"/>
    <w:rsid w:val="007168AF"/>
    <w:rsid w:val="0071792C"/>
    <w:rsid w:val="00717A1A"/>
    <w:rsid w:val="007203F9"/>
    <w:rsid w:val="0072074F"/>
    <w:rsid w:val="00720A2A"/>
    <w:rsid w:val="00720C57"/>
    <w:rsid w:val="00720F7E"/>
    <w:rsid w:val="00721695"/>
    <w:rsid w:val="007226C2"/>
    <w:rsid w:val="00722AEE"/>
    <w:rsid w:val="00722C27"/>
    <w:rsid w:val="0072368F"/>
    <w:rsid w:val="00723705"/>
    <w:rsid w:val="007247C9"/>
    <w:rsid w:val="00724876"/>
    <w:rsid w:val="00724893"/>
    <w:rsid w:val="007249BE"/>
    <w:rsid w:val="00725A6F"/>
    <w:rsid w:val="00726004"/>
    <w:rsid w:val="0072623D"/>
    <w:rsid w:val="00726BFE"/>
    <w:rsid w:val="00726C42"/>
    <w:rsid w:val="00726CAB"/>
    <w:rsid w:val="007271F7"/>
    <w:rsid w:val="00727C69"/>
    <w:rsid w:val="00727DBA"/>
    <w:rsid w:val="0073013E"/>
    <w:rsid w:val="00730368"/>
    <w:rsid w:val="007306AD"/>
    <w:rsid w:val="00730A1B"/>
    <w:rsid w:val="00731164"/>
    <w:rsid w:val="00731418"/>
    <w:rsid w:val="00731499"/>
    <w:rsid w:val="007319AD"/>
    <w:rsid w:val="00731BA9"/>
    <w:rsid w:val="00731BC1"/>
    <w:rsid w:val="007323FF"/>
    <w:rsid w:val="007329CA"/>
    <w:rsid w:val="00732A5F"/>
    <w:rsid w:val="00732F35"/>
    <w:rsid w:val="0073329F"/>
    <w:rsid w:val="0073366A"/>
    <w:rsid w:val="007337D3"/>
    <w:rsid w:val="007339CD"/>
    <w:rsid w:val="00733D9D"/>
    <w:rsid w:val="00733F27"/>
    <w:rsid w:val="00734399"/>
    <w:rsid w:val="00734BFB"/>
    <w:rsid w:val="007352BB"/>
    <w:rsid w:val="0073554C"/>
    <w:rsid w:val="00735C38"/>
    <w:rsid w:val="00735FA2"/>
    <w:rsid w:val="007360A1"/>
    <w:rsid w:val="00736B9E"/>
    <w:rsid w:val="00736D25"/>
    <w:rsid w:val="0073753F"/>
    <w:rsid w:val="007378FC"/>
    <w:rsid w:val="00737A29"/>
    <w:rsid w:val="00737B95"/>
    <w:rsid w:val="00737E27"/>
    <w:rsid w:val="007400AF"/>
    <w:rsid w:val="007404DD"/>
    <w:rsid w:val="0074095A"/>
    <w:rsid w:val="00740DF1"/>
    <w:rsid w:val="00741121"/>
    <w:rsid w:val="00741877"/>
    <w:rsid w:val="00741DD1"/>
    <w:rsid w:val="007420D9"/>
    <w:rsid w:val="0074239E"/>
    <w:rsid w:val="007424ED"/>
    <w:rsid w:val="007425A1"/>
    <w:rsid w:val="007427B9"/>
    <w:rsid w:val="00742C99"/>
    <w:rsid w:val="00742D0F"/>
    <w:rsid w:val="00742E88"/>
    <w:rsid w:val="0074331B"/>
    <w:rsid w:val="00743A4B"/>
    <w:rsid w:val="00743D53"/>
    <w:rsid w:val="0074526D"/>
    <w:rsid w:val="0074538D"/>
    <w:rsid w:val="007459B3"/>
    <w:rsid w:val="00746189"/>
    <w:rsid w:val="00746A5A"/>
    <w:rsid w:val="00746CE5"/>
    <w:rsid w:val="00747567"/>
    <w:rsid w:val="00747BE9"/>
    <w:rsid w:val="007506A1"/>
    <w:rsid w:val="00750F49"/>
    <w:rsid w:val="00751488"/>
    <w:rsid w:val="00751763"/>
    <w:rsid w:val="0075185C"/>
    <w:rsid w:val="007519BE"/>
    <w:rsid w:val="00751B98"/>
    <w:rsid w:val="00752493"/>
    <w:rsid w:val="007528E8"/>
    <w:rsid w:val="00752AB1"/>
    <w:rsid w:val="007531A6"/>
    <w:rsid w:val="00753261"/>
    <w:rsid w:val="007537B3"/>
    <w:rsid w:val="00753D5C"/>
    <w:rsid w:val="00753F3B"/>
    <w:rsid w:val="00754485"/>
    <w:rsid w:val="0075543D"/>
    <w:rsid w:val="00755CD4"/>
    <w:rsid w:val="00756AC5"/>
    <w:rsid w:val="00756EA1"/>
    <w:rsid w:val="00757458"/>
    <w:rsid w:val="00757A94"/>
    <w:rsid w:val="00757D5F"/>
    <w:rsid w:val="007602AF"/>
    <w:rsid w:val="007602F1"/>
    <w:rsid w:val="00760C0F"/>
    <w:rsid w:val="007611AA"/>
    <w:rsid w:val="00761448"/>
    <w:rsid w:val="00761CE7"/>
    <w:rsid w:val="00762310"/>
    <w:rsid w:val="00763984"/>
    <w:rsid w:val="00763CAE"/>
    <w:rsid w:val="00763CFF"/>
    <w:rsid w:val="00763F7A"/>
    <w:rsid w:val="0076410A"/>
    <w:rsid w:val="0076413A"/>
    <w:rsid w:val="007644CC"/>
    <w:rsid w:val="00764A01"/>
    <w:rsid w:val="00765085"/>
    <w:rsid w:val="007652BB"/>
    <w:rsid w:val="00765343"/>
    <w:rsid w:val="007658AF"/>
    <w:rsid w:val="00766A8C"/>
    <w:rsid w:val="00766C7C"/>
    <w:rsid w:val="00766CD8"/>
    <w:rsid w:val="00766FA0"/>
    <w:rsid w:val="007671B6"/>
    <w:rsid w:val="00767206"/>
    <w:rsid w:val="007675B6"/>
    <w:rsid w:val="00767A65"/>
    <w:rsid w:val="00767E04"/>
    <w:rsid w:val="00767FA0"/>
    <w:rsid w:val="00770567"/>
    <w:rsid w:val="00770DE4"/>
    <w:rsid w:val="007718F7"/>
    <w:rsid w:val="00771A99"/>
    <w:rsid w:val="00771DB0"/>
    <w:rsid w:val="00771FAE"/>
    <w:rsid w:val="00772CB9"/>
    <w:rsid w:val="007746FF"/>
    <w:rsid w:val="0077584D"/>
    <w:rsid w:val="00776563"/>
    <w:rsid w:val="0077672D"/>
    <w:rsid w:val="00777199"/>
    <w:rsid w:val="007776EE"/>
    <w:rsid w:val="007779DF"/>
    <w:rsid w:val="00777F26"/>
    <w:rsid w:val="00780138"/>
    <w:rsid w:val="007809A6"/>
    <w:rsid w:val="00780DB0"/>
    <w:rsid w:val="00780E33"/>
    <w:rsid w:val="00780EB4"/>
    <w:rsid w:val="007810D1"/>
    <w:rsid w:val="0078132F"/>
    <w:rsid w:val="007819BF"/>
    <w:rsid w:val="00781B4C"/>
    <w:rsid w:val="00781E55"/>
    <w:rsid w:val="00781F26"/>
    <w:rsid w:val="007824BA"/>
    <w:rsid w:val="007825C5"/>
    <w:rsid w:val="00783248"/>
    <w:rsid w:val="007833B7"/>
    <w:rsid w:val="0078380D"/>
    <w:rsid w:val="00783B91"/>
    <w:rsid w:val="00783F4A"/>
    <w:rsid w:val="00784345"/>
    <w:rsid w:val="0078498F"/>
    <w:rsid w:val="00784A1F"/>
    <w:rsid w:val="007852AD"/>
    <w:rsid w:val="007855C3"/>
    <w:rsid w:val="00785938"/>
    <w:rsid w:val="007859D7"/>
    <w:rsid w:val="00785AB2"/>
    <w:rsid w:val="00785BAA"/>
    <w:rsid w:val="00786633"/>
    <w:rsid w:val="0078676D"/>
    <w:rsid w:val="00786FBA"/>
    <w:rsid w:val="0078766C"/>
    <w:rsid w:val="00787AB6"/>
    <w:rsid w:val="00787B76"/>
    <w:rsid w:val="00787C16"/>
    <w:rsid w:val="007904F1"/>
    <w:rsid w:val="007907C3"/>
    <w:rsid w:val="00790C9C"/>
    <w:rsid w:val="007918D3"/>
    <w:rsid w:val="00791A24"/>
    <w:rsid w:val="00791E9B"/>
    <w:rsid w:val="0079274D"/>
    <w:rsid w:val="00793130"/>
    <w:rsid w:val="00793769"/>
    <w:rsid w:val="007938A1"/>
    <w:rsid w:val="00793984"/>
    <w:rsid w:val="00793C12"/>
    <w:rsid w:val="00793E8F"/>
    <w:rsid w:val="00794477"/>
    <w:rsid w:val="00794662"/>
    <w:rsid w:val="00794783"/>
    <w:rsid w:val="00794B50"/>
    <w:rsid w:val="00795206"/>
    <w:rsid w:val="00795590"/>
    <w:rsid w:val="00795639"/>
    <w:rsid w:val="00795702"/>
    <w:rsid w:val="00796667"/>
    <w:rsid w:val="007966FF"/>
    <w:rsid w:val="0079684E"/>
    <w:rsid w:val="00796EB8"/>
    <w:rsid w:val="00797026"/>
    <w:rsid w:val="007974D8"/>
    <w:rsid w:val="0079783A"/>
    <w:rsid w:val="00797B11"/>
    <w:rsid w:val="00797C2B"/>
    <w:rsid w:val="00797F0E"/>
    <w:rsid w:val="007A0803"/>
    <w:rsid w:val="007A1266"/>
    <w:rsid w:val="007A1676"/>
    <w:rsid w:val="007A1C60"/>
    <w:rsid w:val="007A1D2F"/>
    <w:rsid w:val="007A1D4F"/>
    <w:rsid w:val="007A1F83"/>
    <w:rsid w:val="007A21B4"/>
    <w:rsid w:val="007A25F7"/>
    <w:rsid w:val="007A2B08"/>
    <w:rsid w:val="007A2B64"/>
    <w:rsid w:val="007A2D98"/>
    <w:rsid w:val="007A2E4F"/>
    <w:rsid w:val="007A311D"/>
    <w:rsid w:val="007A32A6"/>
    <w:rsid w:val="007A32F9"/>
    <w:rsid w:val="007A37AE"/>
    <w:rsid w:val="007A383A"/>
    <w:rsid w:val="007A39AC"/>
    <w:rsid w:val="007A39EF"/>
    <w:rsid w:val="007A3A14"/>
    <w:rsid w:val="007A3D3F"/>
    <w:rsid w:val="007A4796"/>
    <w:rsid w:val="007A5498"/>
    <w:rsid w:val="007A5DE4"/>
    <w:rsid w:val="007A62C0"/>
    <w:rsid w:val="007A689B"/>
    <w:rsid w:val="007A6BEE"/>
    <w:rsid w:val="007A74E6"/>
    <w:rsid w:val="007A7508"/>
    <w:rsid w:val="007A75F5"/>
    <w:rsid w:val="007B09C3"/>
    <w:rsid w:val="007B0DCA"/>
    <w:rsid w:val="007B11DC"/>
    <w:rsid w:val="007B163C"/>
    <w:rsid w:val="007B1724"/>
    <w:rsid w:val="007B17FA"/>
    <w:rsid w:val="007B1A98"/>
    <w:rsid w:val="007B214E"/>
    <w:rsid w:val="007B22A3"/>
    <w:rsid w:val="007B25B4"/>
    <w:rsid w:val="007B2669"/>
    <w:rsid w:val="007B2954"/>
    <w:rsid w:val="007B2BC4"/>
    <w:rsid w:val="007B3020"/>
    <w:rsid w:val="007B31B5"/>
    <w:rsid w:val="007B35D7"/>
    <w:rsid w:val="007B3628"/>
    <w:rsid w:val="007B3941"/>
    <w:rsid w:val="007B3AEE"/>
    <w:rsid w:val="007B3B39"/>
    <w:rsid w:val="007B3E6E"/>
    <w:rsid w:val="007B5171"/>
    <w:rsid w:val="007B5429"/>
    <w:rsid w:val="007B60F0"/>
    <w:rsid w:val="007B61E8"/>
    <w:rsid w:val="007B61FE"/>
    <w:rsid w:val="007B6401"/>
    <w:rsid w:val="007B64B6"/>
    <w:rsid w:val="007B6653"/>
    <w:rsid w:val="007B6811"/>
    <w:rsid w:val="007B6918"/>
    <w:rsid w:val="007B6A2C"/>
    <w:rsid w:val="007B6F2A"/>
    <w:rsid w:val="007B702A"/>
    <w:rsid w:val="007B79E0"/>
    <w:rsid w:val="007B7C6F"/>
    <w:rsid w:val="007B7ED7"/>
    <w:rsid w:val="007C02F3"/>
    <w:rsid w:val="007C0456"/>
    <w:rsid w:val="007C05EC"/>
    <w:rsid w:val="007C0C29"/>
    <w:rsid w:val="007C0C5F"/>
    <w:rsid w:val="007C0E5C"/>
    <w:rsid w:val="007C121B"/>
    <w:rsid w:val="007C1688"/>
    <w:rsid w:val="007C18E9"/>
    <w:rsid w:val="007C19BA"/>
    <w:rsid w:val="007C1AF5"/>
    <w:rsid w:val="007C2658"/>
    <w:rsid w:val="007C2C8A"/>
    <w:rsid w:val="007C2E2B"/>
    <w:rsid w:val="007C2ED4"/>
    <w:rsid w:val="007C35B3"/>
    <w:rsid w:val="007C36D2"/>
    <w:rsid w:val="007C3931"/>
    <w:rsid w:val="007C3FB6"/>
    <w:rsid w:val="007C42C4"/>
    <w:rsid w:val="007C438F"/>
    <w:rsid w:val="007C45AB"/>
    <w:rsid w:val="007C46F4"/>
    <w:rsid w:val="007C48E8"/>
    <w:rsid w:val="007C559A"/>
    <w:rsid w:val="007C59D5"/>
    <w:rsid w:val="007C5C24"/>
    <w:rsid w:val="007C5DC0"/>
    <w:rsid w:val="007C635A"/>
    <w:rsid w:val="007C6E75"/>
    <w:rsid w:val="007C6ED9"/>
    <w:rsid w:val="007C6F3F"/>
    <w:rsid w:val="007D0833"/>
    <w:rsid w:val="007D0C36"/>
    <w:rsid w:val="007D1229"/>
    <w:rsid w:val="007D1365"/>
    <w:rsid w:val="007D178C"/>
    <w:rsid w:val="007D19A4"/>
    <w:rsid w:val="007D27C0"/>
    <w:rsid w:val="007D2905"/>
    <w:rsid w:val="007D2D16"/>
    <w:rsid w:val="007D35D7"/>
    <w:rsid w:val="007D3995"/>
    <w:rsid w:val="007D39D4"/>
    <w:rsid w:val="007D3A66"/>
    <w:rsid w:val="007D3B2F"/>
    <w:rsid w:val="007D3DD2"/>
    <w:rsid w:val="007D4097"/>
    <w:rsid w:val="007D4448"/>
    <w:rsid w:val="007D4B0D"/>
    <w:rsid w:val="007D4EAC"/>
    <w:rsid w:val="007D5123"/>
    <w:rsid w:val="007D526E"/>
    <w:rsid w:val="007D54DA"/>
    <w:rsid w:val="007D5586"/>
    <w:rsid w:val="007D5A08"/>
    <w:rsid w:val="007D5ABB"/>
    <w:rsid w:val="007D5DD1"/>
    <w:rsid w:val="007D6364"/>
    <w:rsid w:val="007D65A9"/>
    <w:rsid w:val="007D6D4A"/>
    <w:rsid w:val="007D6E9F"/>
    <w:rsid w:val="007D701F"/>
    <w:rsid w:val="007D717F"/>
    <w:rsid w:val="007D74CA"/>
    <w:rsid w:val="007D77D4"/>
    <w:rsid w:val="007E01FF"/>
    <w:rsid w:val="007E038D"/>
    <w:rsid w:val="007E0C97"/>
    <w:rsid w:val="007E0D19"/>
    <w:rsid w:val="007E0D2C"/>
    <w:rsid w:val="007E0DE8"/>
    <w:rsid w:val="007E13EE"/>
    <w:rsid w:val="007E1EB6"/>
    <w:rsid w:val="007E2287"/>
    <w:rsid w:val="007E2431"/>
    <w:rsid w:val="007E26CF"/>
    <w:rsid w:val="007E2D3C"/>
    <w:rsid w:val="007E32AE"/>
    <w:rsid w:val="007E54D0"/>
    <w:rsid w:val="007E5905"/>
    <w:rsid w:val="007E59F7"/>
    <w:rsid w:val="007E5B74"/>
    <w:rsid w:val="007E5C49"/>
    <w:rsid w:val="007E6330"/>
    <w:rsid w:val="007E6418"/>
    <w:rsid w:val="007E6DDE"/>
    <w:rsid w:val="007E728F"/>
    <w:rsid w:val="007E7967"/>
    <w:rsid w:val="007E7B2F"/>
    <w:rsid w:val="007E7C2A"/>
    <w:rsid w:val="007E7CE5"/>
    <w:rsid w:val="007F042A"/>
    <w:rsid w:val="007F0495"/>
    <w:rsid w:val="007F0EC8"/>
    <w:rsid w:val="007F144E"/>
    <w:rsid w:val="007F1857"/>
    <w:rsid w:val="007F1955"/>
    <w:rsid w:val="007F197F"/>
    <w:rsid w:val="007F1F7F"/>
    <w:rsid w:val="007F20B7"/>
    <w:rsid w:val="007F2453"/>
    <w:rsid w:val="007F24F9"/>
    <w:rsid w:val="007F2CCC"/>
    <w:rsid w:val="007F3249"/>
    <w:rsid w:val="007F33C0"/>
    <w:rsid w:val="007F3779"/>
    <w:rsid w:val="007F37D8"/>
    <w:rsid w:val="007F3BC1"/>
    <w:rsid w:val="007F3E90"/>
    <w:rsid w:val="007F412A"/>
    <w:rsid w:val="007F4B84"/>
    <w:rsid w:val="007F4CF9"/>
    <w:rsid w:val="007F5084"/>
    <w:rsid w:val="007F5725"/>
    <w:rsid w:val="007F5879"/>
    <w:rsid w:val="007F5CA2"/>
    <w:rsid w:val="007F5E78"/>
    <w:rsid w:val="007F622A"/>
    <w:rsid w:val="007F6383"/>
    <w:rsid w:val="007F6B52"/>
    <w:rsid w:val="007F6D82"/>
    <w:rsid w:val="007F722E"/>
    <w:rsid w:val="007F773D"/>
    <w:rsid w:val="007F79EC"/>
    <w:rsid w:val="007F7DDE"/>
    <w:rsid w:val="008008B1"/>
    <w:rsid w:val="00800A6E"/>
    <w:rsid w:val="0080152C"/>
    <w:rsid w:val="00801695"/>
    <w:rsid w:val="00801979"/>
    <w:rsid w:val="00802380"/>
    <w:rsid w:val="00802711"/>
    <w:rsid w:val="00802868"/>
    <w:rsid w:val="00802ADD"/>
    <w:rsid w:val="00803459"/>
    <w:rsid w:val="008039CC"/>
    <w:rsid w:val="00804806"/>
    <w:rsid w:val="00804A26"/>
    <w:rsid w:val="00804FFB"/>
    <w:rsid w:val="008056F6"/>
    <w:rsid w:val="00805922"/>
    <w:rsid w:val="00805C92"/>
    <w:rsid w:val="00806EA7"/>
    <w:rsid w:val="008079A5"/>
    <w:rsid w:val="00807CDC"/>
    <w:rsid w:val="0081024A"/>
    <w:rsid w:val="008105BD"/>
    <w:rsid w:val="00810989"/>
    <w:rsid w:val="0081109A"/>
    <w:rsid w:val="00811C7F"/>
    <w:rsid w:val="00812007"/>
    <w:rsid w:val="008123DA"/>
    <w:rsid w:val="008128D1"/>
    <w:rsid w:val="0081290D"/>
    <w:rsid w:val="00812A59"/>
    <w:rsid w:val="008130AF"/>
    <w:rsid w:val="008135BD"/>
    <w:rsid w:val="0081370E"/>
    <w:rsid w:val="00814094"/>
    <w:rsid w:val="0081466A"/>
    <w:rsid w:val="00814AC2"/>
    <w:rsid w:val="00814C23"/>
    <w:rsid w:val="00814C90"/>
    <w:rsid w:val="008150B6"/>
    <w:rsid w:val="00815479"/>
    <w:rsid w:val="008161E4"/>
    <w:rsid w:val="0081644A"/>
    <w:rsid w:val="008164B8"/>
    <w:rsid w:val="0081693F"/>
    <w:rsid w:val="00816A47"/>
    <w:rsid w:val="00816D62"/>
    <w:rsid w:val="00816F90"/>
    <w:rsid w:val="00816FE3"/>
    <w:rsid w:val="00816FE5"/>
    <w:rsid w:val="008171E2"/>
    <w:rsid w:val="00817578"/>
    <w:rsid w:val="008176D3"/>
    <w:rsid w:val="0082041A"/>
    <w:rsid w:val="00820908"/>
    <w:rsid w:val="008209C4"/>
    <w:rsid w:val="00820C81"/>
    <w:rsid w:val="00820D24"/>
    <w:rsid w:val="00820D30"/>
    <w:rsid w:val="008219BF"/>
    <w:rsid w:val="00821A06"/>
    <w:rsid w:val="00822E97"/>
    <w:rsid w:val="008235DD"/>
    <w:rsid w:val="00823B3A"/>
    <w:rsid w:val="00824632"/>
    <w:rsid w:val="00824656"/>
    <w:rsid w:val="0082488A"/>
    <w:rsid w:val="00824A11"/>
    <w:rsid w:val="00824B27"/>
    <w:rsid w:val="00824C49"/>
    <w:rsid w:val="008252E2"/>
    <w:rsid w:val="0082585F"/>
    <w:rsid w:val="00825B5F"/>
    <w:rsid w:val="00825D6E"/>
    <w:rsid w:val="00826969"/>
    <w:rsid w:val="00826978"/>
    <w:rsid w:val="00826A92"/>
    <w:rsid w:val="00827045"/>
    <w:rsid w:val="00827771"/>
    <w:rsid w:val="00827975"/>
    <w:rsid w:val="0082799F"/>
    <w:rsid w:val="00827A66"/>
    <w:rsid w:val="00827A8A"/>
    <w:rsid w:val="00827B6A"/>
    <w:rsid w:val="00827FF7"/>
    <w:rsid w:val="00830A59"/>
    <w:rsid w:val="008313B6"/>
    <w:rsid w:val="0083226A"/>
    <w:rsid w:val="00832AF9"/>
    <w:rsid w:val="00833152"/>
    <w:rsid w:val="00833156"/>
    <w:rsid w:val="008331DB"/>
    <w:rsid w:val="008337DD"/>
    <w:rsid w:val="0083398F"/>
    <w:rsid w:val="00833B7F"/>
    <w:rsid w:val="00834164"/>
    <w:rsid w:val="008341B9"/>
    <w:rsid w:val="008345BB"/>
    <w:rsid w:val="00834A83"/>
    <w:rsid w:val="00834D63"/>
    <w:rsid w:val="00834FDB"/>
    <w:rsid w:val="00835276"/>
    <w:rsid w:val="00835360"/>
    <w:rsid w:val="00835421"/>
    <w:rsid w:val="00835E34"/>
    <w:rsid w:val="00835F87"/>
    <w:rsid w:val="0083606D"/>
    <w:rsid w:val="00836BEB"/>
    <w:rsid w:val="008371BD"/>
    <w:rsid w:val="008373A2"/>
    <w:rsid w:val="008375BF"/>
    <w:rsid w:val="00837843"/>
    <w:rsid w:val="00837B90"/>
    <w:rsid w:val="008404DE"/>
    <w:rsid w:val="00840AD9"/>
    <w:rsid w:val="00840EBF"/>
    <w:rsid w:val="008410DA"/>
    <w:rsid w:val="008411A0"/>
    <w:rsid w:val="00841472"/>
    <w:rsid w:val="0084165F"/>
    <w:rsid w:val="008416D2"/>
    <w:rsid w:val="00841BDB"/>
    <w:rsid w:val="00841C05"/>
    <w:rsid w:val="00841EB8"/>
    <w:rsid w:val="00842576"/>
    <w:rsid w:val="00842751"/>
    <w:rsid w:val="0084298E"/>
    <w:rsid w:val="00842A2F"/>
    <w:rsid w:val="00842F29"/>
    <w:rsid w:val="00843165"/>
    <w:rsid w:val="008436C7"/>
    <w:rsid w:val="008438E6"/>
    <w:rsid w:val="008439A5"/>
    <w:rsid w:val="00843A50"/>
    <w:rsid w:val="00843D0E"/>
    <w:rsid w:val="00843D27"/>
    <w:rsid w:val="0084436A"/>
    <w:rsid w:val="008445E0"/>
    <w:rsid w:val="00844622"/>
    <w:rsid w:val="008447D8"/>
    <w:rsid w:val="00844964"/>
    <w:rsid w:val="008449C4"/>
    <w:rsid w:val="00844A66"/>
    <w:rsid w:val="00844E72"/>
    <w:rsid w:val="008453FF"/>
    <w:rsid w:val="0084550D"/>
    <w:rsid w:val="00845553"/>
    <w:rsid w:val="0084577D"/>
    <w:rsid w:val="00845BC8"/>
    <w:rsid w:val="008461B1"/>
    <w:rsid w:val="0084638B"/>
    <w:rsid w:val="008464F8"/>
    <w:rsid w:val="00846A4A"/>
    <w:rsid w:val="00846D35"/>
    <w:rsid w:val="00846DF0"/>
    <w:rsid w:val="00847280"/>
    <w:rsid w:val="0084731F"/>
    <w:rsid w:val="008475D6"/>
    <w:rsid w:val="00850244"/>
    <w:rsid w:val="00850EE2"/>
    <w:rsid w:val="008514B9"/>
    <w:rsid w:val="00851874"/>
    <w:rsid w:val="0085196F"/>
    <w:rsid w:val="00853003"/>
    <w:rsid w:val="008535EB"/>
    <w:rsid w:val="00853647"/>
    <w:rsid w:val="00853970"/>
    <w:rsid w:val="00853F0A"/>
    <w:rsid w:val="00854324"/>
    <w:rsid w:val="00854487"/>
    <w:rsid w:val="00854525"/>
    <w:rsid w:val="008547E6"/>
    <w:rsid w:val="008548FC"/>
    <w:rsid w:val="00854FC7"/>
    <w:rsid w:val="00855529"/>
    <w:rsid w:val="008558E8"/>
    <w:rsid w:val="008559A7"/>
    <w:rsid w:val="008560F2"/>
    <w:rsid w:val="008561B5"/>
    <w:rsid w:val="00856214"/>
    <w:rsid w:val="008563EA"/>
    <w:rsid w:val="00856945"/>
    <w:rsid w:val="00856E39"/>
    <w:rsid w:val="00857336"/>
    <w:rsid w:val="00857BC6"/>
    <w:rsid w:val="00857CD4"/>
    <w:rsid w:val="00857D9A"/>
    <w:rsid w:val="0086022B"/>
    <w:rsid w:val="00860423"/>
    <w:rsid w:val="0086047F"/>
    <w:rsid w:val="00860484"/>
    <w:rsid w:val="0086056C"/>
    <w:rsid w:val="00860596"/>
    <w:rsid w:val="0086071A"/>
    <w:rsid w:val="008610C2"/>
    <w:rsid w:val="00861B62"/>
    <w:rsid w:val="00861FAA"/>
    <w:rsid w:val="0086222A"/>
    <w:rsid w:val="00862270"/>
    <w:rsid w:val="00862CB4"/>
    <w:rsid w:val="0086355C"/>
    <w:rsid w:val="008638D0"/>
    <w:rsid w:val="008639E0"/>
    <w:rsid w:val="00864518"/>
    <w:rsid w:val="0086479E"/>
    <w:rsid w:val="00864C1A"/>
    <w:rsid w:val="00864FF4"/>
    <w:rsid w:val="008650B7"/>
    <w:rsid w:val="008652A6"/>
    <w:rsid w:val="008652F6"/>
    <w:rsid w:val="008653CC"/>
    <w:rsid w:val="00865444"/>
    <w:rsid w:val="00865E12"/>
    <w:rsid w:val="00865F2B"/>
    <w:rsid w:val="0086620D"/>
    <w:rsid w:val="00866798"/>
    <w:rsid w:val="00866960"/>
    <w:rsid w:val="00866EF1"/>
    <w:rsid w:val="00867383"/>
    <w:rsid w:val="0086748C"/>
    <w:rsid w:val="00867553"/>
    <w:rsid w:val="0086771A"/>
    <w:rsid w:val="00867C24"/>
    <w:rsid w:val="0086AF23"/>
    <w:rsid w:val="00870368"/>
    <w:rsid w:val="0087039A"/>
    <w:rsid w:val="008704E1"/>
    <w:rsid w:val="008707D5"/>
    <w:rsid w:val="0087132D"/>
    <w:rsid w:val="00871C7C"/>
    <w:rsid w:val="00873459"/>
    <w:rsid w:val="0087345E"/>
    <w:rsid w:val="0087346B"/>
    <w:rsid w:val="008734C2"/>
    <w:rsid w:val="00873733"/>
    <w:rsid w:val="00873E24"/>
    <w:rsid w:val="00874C09"/>
    <w:rsid w:val="00874E9E"/>
    <w:rsid w:val="00875052"/>
    <w:rsid w:val="008757A6"/>
    <w:rsid w:val="008758C5"/>
    <w:rsid w:val="00875CD3"/>
    <w:rsid w:val="00875E6E"/>
    <w:rsid w:val="00875E9E"/>
    <w:rsid w:val="00875EBB"/>
    <w:rsid w:val="00876B46"/>
    <w:rsid w:val="00876B6E"/>
    <w:rsid w:val="00877023"/>
    <w:rsid w:val="008775F7"/>
    <w:rsid w:val="00877628"/>
    <w:rsid w:val="00877BB1"/>
    <w:rsid w:val="00877BC4"/>
    <w:rsid w:val="00877C5F"/>
    <w:rsid w:val="00877D72"/>
    <w:rsid w:val="0088072A"/>
    <w:rsid w:val="00880730"/>
    <w:rsid w:val="008809B6"/>
    <w:rsid w:val="0088135A"/>
    <w:rsid w:val="00881960"/>
    <w:rsid w:val="008819A2"/>
    <w:rsid w:val="00881AA5"/>
    <w:rsid w:val="00881EDF"/>
    <w:rsid w:val="00881EFD"/>
    <w:rsid w:val="00881F01"/>
    <w:rsid w:val="0088204F"/>
    <w:rsid w:val="008825E6"/>
    <w:rsid w:val="00882664"/>
    <w:rsid w:val="008827C3"/>
    <w:rsid w:val="00882813"/>
    <w:rsid w:val="00883320"/>
    <w:rsid w:val="00883419"/>
    <w:rsid w:val="00883506"/>
    <w:rsid w:val="0088391E"/>
    <w:rsid w:val="00883984"/>
    <w:rsid w:val="00883B41"/>
    <w:rsid w:val="00883B73"/>
    <w:rsid w:val="00883C78"/>
    <w:rsid w:val="00883EE0"/>
    <w:rsid w:val="00884509"/>
    <w:rsid w:val="00884529"/>
    <w:rsid w:val="00884635"/>
    <w:rsid w:val="00884BB2"/>
    <w:rsid w:val="00885286"/>
    <w:rsid w:val="008855FC"/>
    <w:rsid w:val="00885683"/>
    <w:rsid w:val="00885AFB"/>
    <w:rsid w:val="00885F8B"/>
    <w:rsid w:val="00886017"/>
    <w:rsid w:val="008862FA"/>
    <w:rsid w:val="00886339"/>
    <w:rsid w:val="008868B1"/>
    <w:rsid w:val="00887099"/>
    <w:rsid w:val="008870B3"/>
    <w:rsid w:val="00887482"/>
    <w:rsid w:val="008875A6"/>
    <w:rsid w:val="00887790"/>
    <w:rsid w:val="00887928"/>
    <w:rsid w:val="00887990"/>
    <w:rsid w:val="00887A20"/>
    <w:rsid w:val="00887D2E"/>
    <w:rsid w:val="00887EEE"/>
    <w:rsid w:val="00887F0E"/>
    <w:rsid w:val="008907BD"/>
    <w:rsid w:val="00890CF6"/>
    <w:rsid w:val="00890E33"/>
    <w:rsid w:val="00890FF0"/>
    <w:rsid w:val="0089107B"/>
    <w:rsid w:val="00891395"/>
    <w:rsid w:val="008915B0"/>
    <w:rsid w:val="008917B8"/>
    <w:rsid w:val="00892202"/>
    <w:rsid w:val="00892BBD"/>
    <w:rsid w:val="00892E7E"/>
    <w:rsid w:val="00893595"/>
    <w:rsid w:val="00893641"/>
    <w:rsid w:val="00893A7E"/>
    <w:rsid w:val="008941F3"/>
    <w:rsid w:val="00894490"/>
    <w:rsid w:val="00894DFE"/>
    <w:rsid w:val="008954AF"/>
    <w:rsid w:val="008958F1"/>
    <w:rsid w:val="008959A6"/>
    <w:rsid w:val="00895A93"/>
    <w:rsid w:val="00895D25"/>
    <w:rsid w:val="00895D4F"/>
    <w:rsid w:val="008963D2"/>
    <w:rsid w:val="008966B4"/>
    <w:rsid w:val="00896AAA"/>
    <w:rsid w:val="0089712C"/>
    <w:rsid w:val="00897379"/>
    <w:rsid w:val="00897734"/>
    <w:rsid w:val="008977B9"/>
    <w:rsid w:val="0089796E"/>
    <w:rsid w:val="00897CA6"/>
    <w:rsid w:val="00897DB5"/>
    <w:rsid w:val="00897FEE"/>
    <w:rsid w:val="0089E99F"/>
    <w:rsid w:val="008A1182"/>
    <w:rsid w:val="008A1681"/>
    <w:rsid w:val="008A19F8"/>
    <w:rsid w:val="008A1A61"/>
    <w:rsid w:val="008A1ACB"/>
    <w:rsid w:val="008A1E0C"/>
    <w:rsid w:val="008A1F39"/>
    <w:rsid w:val="008A22C9"/>
    <w:rsid w:val="008A24CE"/>
    <w:rsid w:val="008A2CE2"/>
    <w:rsid w:val="008A33BE"/>
    <w:rsid w:val="008A3426"/>
    <w:rsid w:val="008A3C42"/>
    <w:rsid w:val="008A3CB2"/>
    <w:rsid w:val="008A4140"/>
    <w:rsid w:val="008A4166"/>
    <w:rsid w:val="008A454A"/>
    <w:rsid w:val="008A4654"/>
    <w:rsid w:val="008A47CF"/>
    <w:rsid w:val="008A4B41"/>
    <w:rsid w:val="008A4BB7"/>
    <w:rsid w:val="008A4C13"/>
    <w:rsid w:val="008A5427"/>
    <w:rsid w:val="008A598E"/>
    <w:rsid w:val="008A6172"/>
    <w:rsid w:val="008A6230"/>
    <w:rsid w:val="008A640A"/>
    <w:rsid w:val="008A640C"/>
    <w:rsid w:val="008A69EC"/>
    <w:rsid w:val="008A6F22"/>
    <w:rsid w:val="008A71B4"/>
    <w:rsid w:val="008A725A"/>
    <w:rsid w:val="008A7446"/>
    <w:rsid w:val="008A7C55"/>
    <w:rsid w:val="008A7C76"/>
    <w:rsid w:val="008AFABF"/>
    <w:rsid w:val="008B006E"/>
    <w:rsid w:val="008B0803"/>
    <w:rsid w:val="008B0B6E"/>
    <w:rsid w:val="008B0CE4"/>
    <w:rsid w:val="008B0F7E"/>
    <w:rsid w:val="008B1060"/>
    <w:rsid w:val="008B11B4"/>
    <w:rsid w:val="008B18CF"/>
    <w:rsid w:val="008B1A3C"/>
    <w:rsid w:val="008B2162"/>
    <w:rsid w:val="008B2453"/>
    <w:rsid w:val="008B2615"/>
    <w:rsid w:val="008B2BFF"/>
    <w:rsid w:val="008B2CC7"/>
    <w:rsid w:val="008B2E8C"/>
    <w:rsid w:val="008B3213"/>
    <w:rsid w:val="008B33BE"/>
    <w:rsid w:val="008B3540"/>
    <w:rsid w:val="008B36FE"/>
    <w:rsid w:val="008B3801"/>
    <w:rsid w:val="008B3884"/>
    <w:rsid w:val="008B3C90"/>
    <w:rsid w:val="008B436F"/>
    <w:rsid w:val="008B49B6"/>
    <w:rsid w:val="008B4A86"/>
    <w:rsid w:val="008B4C50"/>
    <w:rsid w:val="008B5331"/>
    <w:rsid w:val="008B5500"/>
    <w:rsid w:val="008B56B0"/>
    <w:rsid w:val="008B5854"/>
    <w:rsid w:val="008B59AF"/>
    <w:rsid w:val="008B5B0F"/>
    <w:rsid w:val="008B60A6"/>
    <w:rsid w:val="008B6609"/>
    <w:rsid w:val="008B6832"/>
    <w:rsid w:val="008B689B"/>
    <w:rsid w:val="008B7463"/>
    <w:rsid w:val="008B7D11"/>
    <w:rsid w:val="008B7E50"/>
    <w:rsid w:val="008C078A"/>
    <w:rsid w:val="008C12BC"/>
    <w:rsid w:val="008C1AD5"/>
    <w:rsid w:val="008C1B87"/>
    <w:rsid w:val="008C1E83"/>
    <w:rsid w:val="008C1EB9"/>
    <w:rsid w:val="008C2078"/>
    <w:rsid w:val="008C235D"/>
    <w:rsid w:val="008C26AF"/>
    <w:rsid w:val="008C2711"/>
    <w:rsid w:val="008C310B"/>
    <w:rsid w:val="008C348D"/>
    <w:rsid w:val="008C355E"/>
    <w:rsid w:val="008C3658"/>
    <w:rsid w:val="008C38FC"/>
    <w:rsid w:val="008C3AA4"/>
    <w:rsid w:val="008C3C5D"/>
    <w:rsid w:val="008C3D0D"/>
    <w:rsid w:val="008C3D71"/>
    <w:rsid w:val="008C3D89"/>
    <w:rsid w:val="008C40C7"/>
    <w:rsid w:val="008C451B"/>
    <w:rsid w:val="008C4827"/>
    <w:rsid w:val="008C4B59"/>
    <w:rsid w:val="008C4D42"/>
    <w:rsid w:val="008C4E02"/>
    <w:rsid w:val="008C51D6"/>
    <w:rsid w:val="008C55BB"/>
    <w:rsid w:val="008C5FA8"/>
    <w:rsid w:val="008C5FE7"/>
    <w:rsid w:val="008C61F8"/>
    <w:rsid w:val="008C69B5"/>
    <w:rsid w:val="008C6C09"/>
    <w:rsid w:val="008C708D"/>
    <w:rsid w:val="008C76D6"/>
    <w:rsid w:val="008C773D"/>
    <w:rsid w:val="008C7A00"/>
    <w:rsid w:val="008C7F43"/>
    <w:rsid w:val="008D000A"/>
    <w:rsid w:val="008D015E"/>
    <w:rsid w:val="008D0291"/>
    <w:rsid w:val="008D0605"/>
    <w:rsid w:val="008D06E9"/>
    <w:rsid w:val="008D0E9B"/>
    <w:rsid w:val="008D1A20"/>
    <w:rsid w:val="008D1CB6"/>
    <w:rsid w:val="008D3685"/>
    <w:rsid w:val="008D38DE"/>
    <w:rsid w:val="008D3BA3"/>
    <w:rsid w:val="008D3D9A"/>
    <w:rsid w:val="008D49F3"/>
    <w:rsid w:val="008D4B02"/>
    <w:rsid w:val="008D5168"/>
    <w:rsid w:val="008D53BC"/>
    <w:rsid w:val="008D5533"/>
    <w:rsid w:val="008D6403"/>
    <w:rsid w:val="008D6520"/>
    <w:rsid w:val="008D66F7"/>
    <w:rsid w:val="008D6816"/>
    <w:rsid w:val="008D75AF"/>
    <w:rsid w:val="008D7959"/>
    <w:rsid w:val="008D7A64"/>
    <w:rsid w:val="008E0582"/>
    <w:rsid w:val="008E0CBE"/>
    <w:rsid w:val="008E0F46"/>
    <w:rsid w:val="008E0FDF"/>
    <w:rsid w:val="008E1004"/>
    <w:rsid w:val="008E1156"/>
    <w:rsid w:val="008E143D"/>
    <w:rsid w:val="008E14CE"/>
    <w:rsid w:val="008E1797"/>
    <w:rsid w:val="008E1C60"/>
    <w:rsid w:val="008E1C6D"/>
    <w:rsid w:val="008E2059"/>
    <w:rsid w:val="008E256E"/>
    <w:rsid w:val="008E274B"/>
    <w:rsid w:val="008E2D6D"/>
    <w:rsid w:val="008E373D"/>
    <w:rsid w:val="008E3E5E"/>
    <w:rsid w:val="008E4170"/>
    <w:rsid w:val="008E4549"/>
    <w:rsid w:val="008E48FE"/>
    <w:rsid w:val="008E4AEC"/>
    <w:rsid w:val="008E4FDF"/>
    <w:rsid w:val="008E5066"/>
    <w:rsid w:val="008E5109"/>
    <w:rsid w:val="008E533B"/>
    <w:rsid w:val="008E5400"/>
    <w:rsid w:val="008E5513"/>
    <w:rsid w:val="008E592D"/>
    <w:rsid w:val="008E60AC"/>
    <w:rsid w:val="008E66B5"/>
    <w:rsid w:val="008E68F0"/>
    <w:rsid w:val="008E69F7"/>
    <w:rsid w:val="008E6C72"/>
    <w:rsid w:val="008E75A7"/>
    <w:rsid w:val="008E765D"/>
    <w:rsid w:val="008E7A2A"/>
    <w:rsid w:val="008E7EAD"/>
    <w:rsid w:val="008F0037"/>
    <w:rsid w:val="008F0045"/>
    <w:rsid w:val="008F0CFE"/>
    <w:rsid w:val="008F0D7D"/>
    <w:rsid w:val="008F1459"/>
    <w:rsid w:val="008F171D"/>
    <w:rsid w:val="008F17A0"/>
    <w:rsid w:val="008F2259"/>
    <w:rsid w:val="008F26F1"/>
    <w:rsid w:val="008F291F"/>
    <w:rsid w:val="008F2A46"/>
    <w:rsid w:val="008F2A7A"/>
    <w:rsid w:val="008F2AEC"/>
    <w:rsid w:val="008F2C64"/>
    <w:rsid w:val="008F3A19"/>
    <w:rsid w:val="008F3B6B"/>
    <w:rsid w:val="008F3C1E"/>
    <w:rsid w:val="008F3F45"/>
    <w:rsid w:val="008F3F67"/>
    <w:rsid w:val="008F410D"/>
    <w:rsid w:val="008F43CB"/>
    <w:rsid w:val="008F4807"/>
    <w:rsid w:val="008F4B2A"/>
    <w:rsid w:val="008F5220"/>
    <w:rsid w:val="008F5341"/>
    <w:rsid w:val="008F5757"/>
    <w:rsid w:val="008F5FD2"/>
    <w:rsid w:val="008F60D5"/>
    <w:rsid w:val="008F6346"/>
    <w:rsid w:val="008F6446"/>
    <w:rsid w:val="008F64A5"/>
    <w:rsid w:val="008F6679"/>
    <w:rsid w:val="008F6EBC"/>
    <w:rsid w:val="008F7174"/>
    <w:rsid w:val="008F7B29"/>
    <w:rsid w:val="00900C32"/>
    <w:rsid w:val="00900FCF"/>
    <w:rsid w:val="009010B0"/>
    <w:rsid w:val="009013C5"/>
    <w:rsid w:val="0090140D"/>
    <w:rsid w:val="00901662"/>
    <w:rsid w:val="0090214C"/>
    <w:rsid w:val="0090278D"/>
    <w:rsid w:val="00902823"/>
    <w:rsid w:val="00902854"/>
    <w:rsid w:val="00902896"/>
    <w:rsid w:val="00902FB0"/>
    <w:rsid w:val="00903A0B"/>
    <w:rsid w:val="00903BF9"/>
    <w:rsid w:val="00903E36"/>
    <w:rsid w:val="00904085"/>
    <w:rsid w:val="009045DC"/>
    <w:rsid w:val="00904CCA"/>
    <w:rsid w:val="0090570A"/>
    <w:rsid w:val="0090595C"/>
    <w:rsid w:val="00905DC1"/>
    <w:rsid w:val="00905E86"/>
    <w:rsid w:val="00906130"/>
    <w:rsid w:val="0090620C"/>
    <w:rsid w:val="009068F6"/>
    <w:rsid w:val="00906C24"/>
    <w:rsid w:val="00907408"/>
    <w:rsid w:val="00907502"/>
    <w:rsid w:val="009075C0"/>
    <w:rsid w:val="0090793F"/>
    <w:rsid w:val="00907D6A"/>
    <w:rsid w:val="0091008C"/>
    <w:rsid w:val="009100EB"/>
    <w:rsid w:val="0091080B"/>
    <w:rsid w:val="00910FDE"/>
    <w:rsid w:val="009114A2"/>
    <w:rsid w:val="009115C2"/>
    <w:rsid w:val="00911B88"/>
    <w:rsid w:val="00911DDD"/>
    <w:rsid w:val="00912055"/>
    <w:rsid w:val="009126D9"/>
    <w:rsid w:val="00912805"/>
    <w:rsid w:val="00912A0E"/>
    <w:rsid w:val="00912B2B"/>
    <w:rsid w:val="00912E18"/>
    <w:rsid w:val="00912EF1"/>
    <w:rsid w:val="00913A62"/>
    <w:rsid w:val="00913AE4"/>
    <w:rsid w:val="00913BA2"/>
    <w:rsid w:val="00914069"/>
    <w:rsid w:val="0091496B"/>
    <w:rsid w:val="00914FE0"/>
    <w:rsid w:val="009156AE"/>
    <w:rsid w:val="00915E42"/>
    <w:rsid w:val="00916148"/>
    <w:rsid w:val="009163BC"/>
    <w:rsid w:val="00916951"/>
    <w:rsid w:val="00916D65"/>
    <w:rsid w:val="00917249"/>
    <w:rsid w:val="00917713"/>
    <w:rsid w:val="009200CD"/>
    <w:rsid w:val="0092022F"/>
    <w:rsid w:val="00920B35"/>
    <w:rsid w:val="00920C60"/>
    <w:rsid w:val="00920E9A"/>
    <w:rsid w:val="009213FB"/>
    <w:rsid w:val="00921D6F"/>
    <w:rsid w:val="00921DB1"/>
    <w:rsid w:val="009220AC"/>
    <w:rsid w:val="009222F9"/>
    <w:rsid w:val="00922494"/>
    <w:rsid w:val="00922D76"/>
    <w:rsid w:val="00923038"/>
    <w:rsid w:val="00923818"/>
    <w:rsid w:val="00924045"/>
    <w:rsid w:val="00924383"/>
    <w:rsid w:val="0092474B"/>
    <w:rsid w:val="009249AD"/>
    <w:rsid w:val="009250A4"/>
    <w:rsid w:val="00925222"/>
    <w:rsid w:val="00925A9D"/>
    <w:rsid w:val="00925C92"/>
    <w:rsid w:val="00925E88"/>
    <w:rsid w:val="00926065"/>
    <w:rsid w:val="00926BAE"/>
    <w:rsid w:val="00926D36"/>
    <w:rsid w:val="00926D58"/>
    <w:rsid w:val="0092716E"/>
    <w:rsid w:val="00927DF5"/>
    <w:rsid w:val="00927FF8"/>
    <w:rsid w:val="00930155"/>
    <w:rsid w:val="00930179"/>
    <w:rsid w:val="0093041E"/>
    <w:rsid w:val="00930630"/>
    <w:rsid w:val="0093079B"/>
    <w:rsid w:val="009307E3"/>
    <w:rsid w:val="009309B9"/>
    <w:rsid w:val="00930AE2"/>
    <w:rsid w:val="00930FF8"/>
    <w:rsid w:val="00931274"/>
    <w:rsid w:val="00931352"/>
    <w:rsid w:val="009313BA"/>
    <w:rsid w:val="00931857"/>
    <w:rsid w:val="00931A9F"/>
    <w:rsid w:val="009322A6"/>
    <w:rsid w:val="0093240A"/>
    <w:rsid w:val="0093298F"/>
    <w:rsid w:val="0093362F"/>
    <w:rsid w:val="00933776"/>
    <w:rsid w:val="00933DF5"/>
    <w:rsid w:val="00934643"/>
    <w:rsid w:val="00934849"/>
    <w:rsid w:val="00934B79"/>
    <w:rsid w:val="00934C4F"/>
    <w:rsid w:val="00934E96"/>
    <w:rsid w:val="00934F1A"/>
    <w:rsid w:val="0093511C"/>
    <w:rsid w:val="00935828"/>
    <w:rsid w:val="00935E48"/>
    <w:rsid w:val="009373D4"/>
    <w:rsid w:val="0093775E"/>
    <w:rsid w:val="00937E51"/>
    <w:rsid w:val="0094004F"/>
    <w:rsid w:val="009403A3"/>
    <w:rsid w:val="009404FB"/>
    <w:rsid w:val="00940B64"/>
    <w:rsid w:val="00940C3C"/>
    <w:rsid w:val="00941302"/>
    <w:rsid w:val="009413A3"/>
    <w:rsid w:val="009416DB"/>
    <w:rsid w:val="00941AE0"/>
    <w:rsid w:val="0094237F"/>
    <w:rsid w:val="0094238F"/>
    <w:rsid w:val="0094279A"/>
    <w:rsid w:val="00942842"/>
    <w:rsid w:val="00942AA9"/>
    <w:rsid w:val="00942C35"/>
    <w:rsid w:val="00942CA7"/>
    <w:rsid w:val="00942D38"/>
    <w:rsid w:val="00943457"/>
    <w:rsid w:val="0094367C"/>
    <w:rsid w:val="00943DAF"/>
    <w:rsid w:val="0094420D"/>
    <w:rsid w:val="00944241"/>
    <w:rsid w:val="009445DE"/>
    <w:rsid w:val="00944DE2"/>
    <w:rsid w:val="00944E11"/>
    <w:rsid w:val="0094511B"/>
    <w:rsid w:val="00945181"/>
    <w:rsid w:val="00945661"/>
    <w:rsid w:val="00945757"/>
    <w:rsid w:val="00945A5B"/>
    <w:rsid w:val="00945E08"/>
    <w:rsid w:val="009460FA"/>
    <w:rsid w:val="0094747E"/>
    <w:rsid w:val="0094D4B9"/>
    <w:rsid w:val="00951968"/>
    <w:rsid w:val="00951BFA"/>
    <w:rsid w:val="009528AF"/>
    <w:rsid w:val="00952DA1"/>
    <w:rsid w:val="0095317A"/>
    <w:rsid w:val="00953248"/>
    <w:rsid w:val="009538AB"/>
    <w:rsid w:val="00953C52"/>
    <w:rsid w:val="00953FBC"/>
    <w:rsid w:val="00954236"/>
    <w:rsid w:val="009549D4"/>
    <w:rsid w:val="00954DE1"/>
    <w:rsid w:val="0095531E"/>
    <w:rsid w:val="009555DB"/>
    <w:rsid w:val="009556BE"/>
    <w:rsid w:val="00955A3F"/>
    <w:rsid w:val="00955BAB"/>
    <w:rsid w:val="00955CC6"/>
    <w:rsid w:val="00955E5B"/>
    <w:rsid w:val="00955ED9"/>
    <w:rsid w:val="00956201"/>
    <w:rsid w:val="00956896"/>
    <w:rsid w:val="009569B1"/>
    <w:rsid w:val="00956BFD"/>
    <w:rsid w:val="009570EC"/>
    <w:rsid w:val="0095713D"/>
    <w:rsid w:val="00957186"/>
    <w:rsid w:val="009573F5"/>
    <w:rsid w:val="00957827"/>
    <w:rsid w:val="00957C41"/>
    <w:rsid w:val="00957EFB"/>
    <w:rsid w:val="009600CB"/>
    <w:rsid w:val="009604ED"/>
    <w:rsid w:val="00960560"/>
    <w:rsid w:val="00960863"/>
    <w:rsid w:val="00960D3C"/>
    <w:rsid w:val="0096115F"/>
    <w:rsid w:val="009615E6"/>
    <w:rsid w:val="0096180A"/>
    <w:rsid w:val="00962337"/>
    <w:rsid w:val="009625B8"/>
    <w:rsid w:val="0096261C"/>
    <w:rsid w:val="00962AAD"/>
    <w:rsid w:val="00962EB1"/>
    <w:rsid w:val="00962F4F"/>
    <w:rsid w:val="0096357A"/>
    <w:rsid w:val="00963690"/>
    <w:rsid w:val="009636EB"/>
    <w:rsid w:val="00963BDF"/>
    <w:rsid w:val="009640F5"/>
    <w:rsid w:val="00964AA9"/>
    <w:rsid w:val="00964AB4"/>
    <w:rsid w:val="00964F52"/>
    <w:rsid w:val="00964FDF"/>
    <w:rsid w:val="00965154"/>
    <w:rsid w:val="00965C2A"/>
    <w:rsid w:val="00965F4E"/>
    <w:rsid w:val="009661C0"/>
    <w:rsid w:val="009662C7"/>
    <w:rsid w:val="00966311"/>
    <w:rsid w:val="00966637"/>
    <w:rsid w:val="00966C68"/>
    <w:rsid w:val="00966E4C"/>
    <w:rsid w:val="00966EF5"/>
    <w:rsid w:val="00966FEE"/>
    <w:rsid w:val="0096700A"/>
    <w:rsid w:val="009704BD"/>
    <w:rsid w:val="0097063E"/>
    <w:rsid w:val="00971112"/>
    <w:rsid w:val="00971260"/>
    <w:rsid w:val="009714BB"/>
    <w:rsid w:val="0097167C"/>
    <w:rsid w:val="00971A53"/>
    <w:rsid w:val="00971AC4"/>
    <w:rsid w:val="00971AD1"/>
    <w:rsid w:val="00971B7A"/>
    <w:rsid w:val="00971C2D"/>
    <w:rsid w:val="00971D1E"/>
    <w:rsid w:val="00971E7B"/>
    <w:rsid w:val="009721E5"/>
    <w:rsid w:val="009726E4"/>
    <w:rsid w:val="00973475"/>
    <w:rsid w:val="009738B9"/>
    <w:rsid w:val="00973B2D"/>
    <w:rsid w:val="00973C87"/>
    <w:rsid w:val="00973FC6"/>
    <w:rsid w:val="00973FF1"/>
    <w:rsid w:val="00974E2E"/>
    <w:rsid w:val="0097529F"/>
    <w:rsid w:val="009757F3"/>
    <w:rsid w:val="00975BA3"/>
    <w:rsid w:val="00975BC3"/>
    <w:rsid w:val="00975BCA"/>
    <w:rsid w:val="0097633A"/>
    <w:rsid w:val="009763F5"/>
    <w:rsid w:val="00976798"/>
    <w:rsid w:val="00976A60"/>
    <w:rsid w:val="00976E06"/>
    <w:rsid w:val="00976F54"/>
    <w:rsid w:val="00977159"/>
    <w:rsid w:val="0097769F"/>
    <w:rsid w:val="009778F1"/>
    <w:rsid w:val="009779FB"/>
    <w:rsid w:val="00980F6E"/>
    <w:rsid w:val="0098148D"/>
    <w:rsid w:val="009814F4"/>
    <w:rsid w:val="0098150A"/>
    <w:rsid w:val="00981BA2"/>
    <w:rsid w:val="00981EE2"/>
    <w:rsid w:val="00981FC9"/>
    <w:rsid w:val="0098236A"/>
    <w:rsid w:val="009840DD"/>
    <w:rsid w:val="009841F5"/>
    <w:rsid w:val="0098431B"/>
    <w:rsid w:val="0098459D"/>
    <w:rsid w:val="00984E0D"/>
    <w:rsid w:val="00984EE9"/>
    <w:rsid w:val="00985050"/>
    <w:rsid w:val="009852CC"/>
    <w:rsid w:val="009858EB"/>
    <w:rsid w:val="00985DFA"/>
    <w:rsid w:val="00986148"/>
    <w:rsid w:val="00986552"/>
    <w:rsid w:val="009866A7"/>
    <w:rsid w:val="009872DF"/>
    <w:rsid w:val="009874BD"/>
    <w:rsid w:val="0098777E"/>
    <w:rsid w:val="00987871"/>
    <w:rsid w:val="00987C3E"/>
    <w:rsid w:val="00987CFB"/>
    <w:rsid w:val="00990132"/>
    <w:rsid w:val="00990189"/>
    <w:rsid w:val="009902EC"/>
    <w:rsid w:val="009903C6"/>
    <w:rsid w:val="00990474"/>
    <w:rsid w:val="0099058F"/>
    <w:rsid w:val="00990692"/>
    <w:rsid w:val="00990E4A"/>
    <w:rsid w:val="0099135E"/>
    <w:rsid w:val="00991674"/>
    <w:rsid w:val="009916A2"/>
    <w:rsid w:val="00991942"/>
    <w:rsid w:val="009923D7"/>
    <w:rsid w:val="00992AA2"/>
    <w:rsid w:val="00992D08"/>
    <w:rsid w:val="009931BA"/>
    <w:rsid w:val="009932B8"/>
    <w:rsid w:val="009932FD"/>
    <w:rsid w:val="009937AF"/>
    <w:rsid w:val="00993BE2"/>
    <w:rsid w:val="00994224"/>
    <w:rsid w:val="009949FF"/>
    <w:rsid w:val="00994B73"/>
    <w:rsid w:val="00994CBE"/>
    <w:rsid w:val="00994EA1"/>
    <w:rsid w:val="009951BB"/>
    <w:rsid w:val="009952DB"/>
    <w:rsid w:val="009956BD"/>
    <w:rsid w:val="00995D8D"/>
    <w:rsid w:val="00996851"/>
    <w:rsid w:val="00996AC1"/>
    <w:rsid w:val="00996F38"/>
    <w:rsid w:val="009974AA"/>
    <w:rsid w:val="009A010C"/>
    <w:rsid w:val="009A023D"/>
    <w:rsid w:val="009A02F1"/>
    <w:rsid w:val="009A0521"/>
    <w:rsid w:val="009A0785"/>
    <w:rsid w:val="009A0BD7"/>
    <w:rsid w:val="009A0CFF"/>
    <w:rsid w:val="009A0DB9"/>
    <w:rsid w:val="009A0F0E"/>
    <w:rsid w:val="009A1CDC"/>
    <w:rsid w:val="009A1D57"/>
    <w:rsid w:val="009A21A7"/>
    <w:rsid w:val="009A2668"/>
    <w:rsid w:val="009A29C8"/>
    <w:rsid w:val="009A3029"/>
    <w:rsid w:val="009A31B3"/>
    <w:rsid w:val="009A334D"/>
    <w:rsid w:val="009A3471"/>
    <w:rsid w:val="009A35F0"/>
    <w:rsid w:val="009A396F"/>
    <w:rsid w:val="009A3A1E"/>
    <w:rsid w:val="009A4746"/>
    <w:rsid w:val="009A494A"/>
    <w:rsid w:val="009A494C"/>
    <w:rsid w:val="009A4F61"/>
    <w:rsid w:val="009A54D1"/>
    <w:rsid w:val="009A59F2"/>
    <w:rsid w:val="009A5C23"/>
    <w:rsid w:val="009A63B1"/>
    <w:rsid w:val="009A65E7"/>
    <w:rsid w:val="009A6A3B"/>
    <w:rsid w:val="009A6A43"/>
    <w:rsid w:val="009A7CFE"/>
    <w:rsid w:val="009A7D81"/>
    <w:rsid w:val="009B00D3"/>
    <w:rsid w:val="009B0271"/>
    <w:rsid w:val="009B0460"/>
    <w:rsid w:val="009B05AA"/>
    <w:rsid w:val="009B076B"/>
    <w:rsid w:val="009B0869"/>
    <w:rsid w:val="009B1070"/>
    <w:rsid w:val="009B1189"/>
    <w:rsid w:val="009B1514"/>
    <w:rsid w:val="009B17BE"/>
    <w:rsid w:val="009B1BA8"/>
    <w:rsid w:val="009B23AC"/>
    <w:rsid w:val="009B253F"/>
    <w:rsid w:val="009B2A47"/>
    <w:rsid w:val="009B2CE7"/>
    <w:rsid w:val="009B319D"/>
    <w:rsid w:val="009B35F1"/>
    <w:rsid w:val="009B3975"/>
    <w:rsid w:val="009B3D07"/>
    <w:rsid w:val="009B3DB5"/>
    <w:rsid w:val="009B3DCB"/>
    <w:rsid w:val="009B3F97"/>
    <w:rsid w:val="009B44BE"/>
    <w:rsid w:val="009B4F1E"/>
    <w:rsid w:val="009B4F4C"/>
    <w:rsid w:val="009B51FD"/>
    <w:rsid w:val="009B526F"/>
    <w:rsid w:val="009B583B"/>
    <w:rsid w:val="009B58FE"/>
    <w:rsid w:val="009B5A7F"/>
    <w:rsid w:val="009B5ABB"/>
    <w:rsid w:val="009B5AF6"/>
    <w:rsid w:val="009B621F"/>
    <w:rsid w:val="009B63AE"/>
    <w:rsid w:val="009B6861"/>
    <w:rsid w:val="009B69D8"/>
    <w:rsid w:val="009B7735"/>
    <w:rsid w:val="009B77D5"/>
    <w:rsid w:val="009B7F53"/>
    <w:rsid w:val="009B8680"/>
    <w:rsid w:val="009BD0FB"/>
    <w:rsid w:val="009C0B1A"/>
    <w:rsid w:val="009C11F1"/>
    <w:rsid w:val="009C14A4"/>
    <w:rsid w:val="009C14FF"/>
    <w:rsid w:val="009C17DE"/>
    <w:rsid w:val="009C1AF2"/>
    <w:rsid w:val="009C1DE7"/>
    <w:rsid w:val="009C222E"/>
    <w:rsid w:val="009C2487"/>
    <w:rsid w:val="009C2B22"/>
    <w:rsid w:val="009C3334"/>
    <w:rsid w:val="009C362F"/>
    <w:rsid w:val="009C47FA"/>
    <w:rsid w:val="009C5022"/>
    <w:rsid w:val="009C5679"/>
    <w:rsid w:val="009C5749"/>
    <w:rsid w:val="009C5B40"/>
    <w:rsid w:val="009C5D68"/>
    <w:rsid w:val="009C602F"/>
    <w:rsid w:val="009C674F"/>
    <w:rsid w:val="009C67F6"/>
    <w:rsid w:val="009C6EE7"/>
    <w:rsid w:val="009C6F9F"/>
    <w:rsid w:val="009C721D"/>
    <w:rsid w:val="009C75D5"/>
    <w:rsid w:val="009D0525"/>
    <w:rsid w:val="009D0935"/>
    <w:rsid w:val="009D0D2E"/>
    <w:rsid w:val="009D0E90"/>
    <w:rsid w:val="009D14DB"/>
    <w:rsid w:val="009D16DE"/>
    <w:rsid w:val="009D1D8B"/>
    <w:rsid w:val="009D1F20"/>
    <w:rsid w:val="009D205E"/>
    <w:rsid w:val="009D2202"/>
    <w:rsid w:val="009D2310"/>
    <w:rsid w:val="009D2363"/>
    <w:rsid w:val="009D28C3"/>
    <w:rsid w:val="009D2BB0"/>
    <w:rsid w:val="009D2BE5"/>
    <w:rsid w:val="009D2F68"/>
    <w:rsid w:val="009D3079"/>
    <w:rsid w:val="009D3249"/>
    <w:rsid w:val="009D34E7"/>
    <w:rsid w:val="009D3C90"/>
    <w:rsid w:val="009D3F53"/>
    <w:rsid w:val="009D4150"/>
    <w:rsid w:val="009D434F"/>
    <w:rsid w:val="009D4853"/>
    <w:rsid w:val="009D4AB1"/>
    <w:rsid w:val="009D4E6A"/>
    <w:rsid w:val="009D4E8C"/>
    <w:rsid w:val="009D510C"/>
    <w:rsid w:val="009D53CD"/>
    <w:rsid w:val="009D56BA"/>
    <w:rsid w:val="009D5EFA"/>
    <w:rsid w:val="009D6255"/>
    <w:rsid w:val="009D6A47"/>
    <w:rsid w:val="009D711A"/>
    <w:rsid w:val="009D71B5"/>
    <w:rsid w:val="009D7E8C"/>
    <w:rsid w:val="009E0544"/>
    <w:rsid w:val="009E06DA"/>
    <w:rsid w:val="009E0B44"/>
    <w:rsid w:val="009E13A8"/>
    <w:rsid w:val="009E13C9"/>
    <w:rsid w:val="009E18A9"/>
    <w:rsid w:val="009E1A68"/>
    <w:rsid w:val="009E1BF9"/>
    <w:rsid w:val="009E1D9C"/>
    <w:rsid w:val="009E2019"/>
    <w:rsid w:val="009E27F9"/>
    <w:rsid w:val="009E291F"/>
    <w:rsid w:val="009E2ADC"/>
    <w:rsid w:val="009E317A"/>
    <w:rsid w:val="009E382C"/>
    <w:rsid w:val="009E47FF"/>
    <w:rsid w:val="009E4852"/>
    <w:rsid w:val="009E4A8A"/>
    <w:rsid w:val="009E552B"/>
    <w:rsid w:val="009E5729"/>
    <w:rsid w:val="009E5D6B"/>
    <w:rsid w:val="009E6069"/>
    <w:rsid w:val="009E6399"/>
    <w:rsid w:val="009E6EC2"/>
    <w:rsid w:val="009E6EE7"/>
    <w:rsid w:val="009E707E"/>
    <w:rsid w:val="009E717F"/>
    <w:rsid w:val="009E7605"/>
    <w:rsid w:val="009E7B1D"/>
    <w:rsid w:val="009EC4E7"/>
    <w:rsid w:val="009F00C7"/>
    <w:rsid w:val="009F0128"/>
    <w:rsid w:val="009F0779"/>
    <w:rsid w:val="009F1C56"/>
    <w:rsid w:val="009F2404"/>
    <w:rsid w:val="009F2B8A"/>
    <w:rsid w:val="009F2D08"/>
    <w:rsid w:val="009F37E6"/>
    <w:rsid w:val="009F3D48"/>
    <w:rsid w:val="009F4380"/>
    <w:rsid w:val="009F4479"/>
    <w:rsid w:val="009F45DA"/>
    <w:rsid w:val="009F47D8"/>
    <w:rsid w:val="009F4B6A"/>
    <w:rsid w:val="009F513F"/>
    <w:rsid w:val="009F5A0B"/>
    <w:rsid w:val="009F618B"/>
    <w:rsid w:val="009F6589"/>
    <w:rsid w:val="009F680F"/>
    <w:rsid w:val="009F6B43"/>
    <w:rsid w:val="009F6DFE"/>
    <w:rsid w:val="009F7140"/>
    <w:rsid w:val="009F754A"/>
    <w:rsid w:val="009F759A"/>
    <w:rsid w:val="009F7DDA"/>
    <w:rsid w:val="009F7DFC"/>
    <w:rsid w:val="00A00116"/>
    <w:rsid w:val="00A00CF5"/>
    <w:rsid w:val="00A00D77"/>
    <w:rsid w:val="00A00D9F"/>
    <w:rsid w:val="00A010FA"/>
    <w:rsid w:val="00A0143D"/>
    <w:rsid w:val="00A01B70"/>
    <w:rsid w:val="00A0208C"/>
    <w:rsid w:val="00A024B5"/>
    <w:rsid w:val="00A0266F"/>
    <w:rsid w:val="00A026CD"/>
    <w:rsid w:val="00A02AFA"/>
    <w:rsid w:val="00A02B10"/>
    <w:rsid w:val="00A02B8D"/>
    <w:rsid w:val="00A02BDA"/>
    <w:rsid w:val="00A03D2D"/>
    <w:rsid w:val="00A04188"/>
    <w:rsid w:val="00A04290"/>
    <w:rsid w:val="00A044E9"/>
    <w:rsid w:val="00A0452A"/>
    <w:rsid w:val="00A04555"/>
    <w:rsid w:val="00A0477F"/>
    <w:rsid w:val="00A047B2"/>
    <w:rsid w:val="00A04EAA"/>
    <w:rsid w:val="00A05005"/>
    <w:rsid w:val="00A0661D"/>
    <w:rsid w:val="00A067CD"/>
    <w:rsid w:val="00A069E2"/>
    <w:rsid w:val="00A06DA9"/>
    <w:rsid w:val="00A070C4"/>
    <w:rsid w:val="00A072F8"/>
    <w:rsid w:val="00A074DC"/>
    <w:rsid w:val="00A07DFA"/>
    <w:rsid w:val="00A1066D"/>
    <w:rsid w:val="00A106BB"/>
    <w:rsid w:val="00A10754"/>
    <w:rsid w:val="00A10919"/>
    <w:rsid w:val="00A11014"/>
    <w:rsid w:val="00A116B3"/>
    <w:rsid w:val="00A11BF1"/>
    <w:rsid w:val="00A11DE6"/>
    <w:rsid w:val="00A11EE8"/>
    <w:rsid w:val="00A11FEB"/>
    <w:rsid w:val="00A120E5"/>
    <w:rsid w:val="00A124BD"/>
    <w:rsid w:val="00A128AF"/>
    <w:rsid w:val="00A12D2E"/>
    <w:rsid w:val="00A12E38"/>
    <w:rsid w:val="00A12FE9"/>
    <w:rsid w:val="00A132E3"/>
    <w:rsid w:val="00A13605"/>
    <w:rsid w:val="00A13C2B"/>
    <w:rsid w:val="00A1419A"/>
    <w:rsid w:val="00A1419C"/>
    <w:rsid w:val="00A146EC"/>
    <w:rsid w:val="00A148C2"/>
    <w:rsid w:val="00A14DD7"/>
    <w:rsid w:val="00A1517A"/>
    <w:rsid w:val="00A15255"/>
    <w:rsid w:val="00A15280"/>
    <w:rsid w:val="00A1536F"/>
    <w:rsid w:val="00A15DBC"/>
    <w:rsid w:val="00A15E97"/>
    <w:rsid w:val="00A16547"/>
    <w:rsid w:val="00A166DA"/>
    <w:rsid w:val="00A16849"/>
    <w:rsid w:val="00A16927"/>
    <w:rsid w:val="00A169C1"/>
    <w:rsid w:val="00A16DCF"/>
    <w:rsid w:val="00A16E60"/>
    <w:rsid w:val="00A16F42"/>
    <w:rsid w:val="00A17152"/>
    <w:rsid w:val="00A17743"/>
    <w:rsid w:val="00A1789F"/>
    <w:rsid w:val="00A20442"/>
    <w:rsid w:val="00A20579"/>
    <w:rsid w:val="00A205AA"/>
    <w:rsid w:val="00A21699"/>
    <w:rsid w:val="00A21AA6"/>
    <w:rsid w:val="00A22478"/>
    <w:rsid w:val="00A225A1"/>
    <w:rsid w:val="00A22A1E"/>
    <w:rsid w:val="00A23308"/>
    <w:rsid w:val="00A23D59"/>
    <w:rsid w:val="00A24A83"/>
    <w:rsid w:val="00A24B82"/>
    <w:rsid w:val="00A2592E"/>
    <w:rsid w:val="00A25E71"/>
    <w:rsid w:val="00A2608E"/>
    <w:rsid w:val="00A26766"/>
    <w:rsid w:val="00A267E0"/>
    <w:rsid w:val="00A268B6"/>
    <w:rsid w:val="00A26F77"/>
    <w:rsid w:val="00A26FCA"/>
    <w:rsid w:val="00A270B6"/>
    <w:rsid w:val="00A270CE"/>
    <w:rsid w:val="00A273DB"/>
    <w:rsid w:val="00A2759B"/>
    <w:rsid w:val="00A2763D"/>
    <w:rsid w:val="00A27753"/>
    <w:rsid w:val="00A27EB6"/>
    <w:rsid w:val="00A30144"/>
    <w:rsid w:val="00A3035D"/>
    <w:rsid w:val="00A30433"/>
    <w:rsid w:val="00A3062E"/>
    <w:rsid w:val="00A31533"/>
    <w:rsid w:val="00A315CF"/>
    <w:rsid w:val="00A31EB3"/>
    <w:rsid w:val="00A3210D"/>
    <w:rsid w:val="00A32368"/>
    <w:rsid w:val="00A323B0"/>
    <w:rsid w:val="00A325A9"/>
    <w:rsid w:val="00A325D3"/>
    <w:rsid w:val="00A3280C"/>
    <w:rsid w:val="00A32C4F"/>
    <w:rsid w:val="00A33122"/>
    <w:rsid w:val="00A3339A"/>
    <w:rsid w:val="00A336BC"/>
    <w:rsid w:val="00A33AEC"/>
    <w:rsid w:val="00A33E18"/>
    <w:rsid w:val="00A3466A"/>
    <w:rsid w:val="00A3485D"/>
    <w:rsid w:val="00A34F8F"/>
    <w:rsid w:val="00A35679"/>
    <w:rsid w:val="00A357E0"/>
    <w:rsid w:val="00A35B4F"/>
    <w:rsid w:val="00A35BFE"/>
    <w:rsid w:val="00A35ECE"/>
    <w:rsid w:val="00A3629B"/>
    <w:rsid w:val="00A36BD4"/>
    <w:rsid w:val="00A378D2"/>
    <w:rsid w:val="00A37B1E"/>
    <w:rsid w:val="00A37C2A"/>
    <w:rsid w:val="00A37CA7"/>
    <w:rsid w:val="00A405D4"/>
    <w:rsid w:val="00A40880"/>
    <w:rsid w:val="00A40B3F"/>
    <w:rsid w:val="00A40BE6"/>
    <w:rsid w:val="00A4164A"/>
    <w:rsid w:val="00A42460"/>
    <w:rsid w:val="00A428D7"/>
    <w:rsid w:val="00A4292C"/>
    <w:rsid w:val="00A43145"/>
    <w:rsid w:val="00A43277"/>
    <w:rsid w:val="00A432F9"/>
    <w:rsid w:val="00A43592"/>
    <w:rsid w:val="00A43A53"/>
    <w:rsid w:val="00A446FD"/>
    <w:rsid w:val="00A457F2"/>
    <w:rsid w:val="00A45B03"/>
    <w:rsid w:val="00A4604B"/>
    <w:rsid w:val="00A461FC"/>
    <w:rsid w:val="00A4635A"/>
    <w:rsid w:val="00A4670E"/>
    <w:rsid w:val="00A4750E"/>
    <w:rsid w:val="00A47A0C"/>
    <w:rsid w:val="00A47B2D"/>
    <w:rsid w:val="00A47D42"/>
    <w:rsid w:val="00A47F64"/>
    <w:rsid w:val="00A50386"/>
    <w:rsid w:val="00A51089"/>
    <w:rsid w:val="00A5115C"/>
    <w:rsid w:val="00A5127A"/>
    <w:rsid w:val="00A5187B"/>
    <w:rsid w:val="00A522D6"/>
    <w:rsid w:val="00A523AA"/>
    <w:rsid w:val="00A52C3C"/>
    <w:rsid w:val="00A52F3B"/>
    <w:rsid w:val="00A532C1"/>
    <w:rsid w:val="00A533E5"/>
    <w:rsid w:val="00A53C5E"/>
    <w:rsid w:val="00A53E16"/>
    <w:rsid w:val="00A549B2"/>
    <w:rsid w:val="00A549DB"/>
    <w:rsid w:val="00A54E88"/>
    <w:rsid w:val="00A54EC4"/>
    <w:rsid w:val="00A55001"/>
    <w:rsid w:val="00A55710"/>
    <w:rsid w:val="00A5638D"/>
    <w:rsid w:val="00A569E5"/>
    <w:rsid w:val="00A56B74"/>
    <w:rsid w:val="00A56ED2"/>
    <w:rsid w:val="00A570B4"/>
    <w:rsid w:val="00A572FD"/>
    <w:rsid w:val="00A5749B"/>
    <w:rsid w:val="00A57696"/>
    <w:rsid w:val="00A57809"/>
    <w:rsid w:val="00A57BD9"/>
    <w:rsid w:val="00A57F2D"/>
    <w:rsid w:val="00A604D3"/>
    <w:rsid w:val="00A608BB"/>
    <w:rsid w:val="00A609B6"/>
    <w:rsid w:val="00A60BE9"/>
    <w:rsid w:val="00A60F70"/>
    <w:rsid w:val="00A615E7"/>
    <w:rsid w:val="00A61659"/>
    <w:rsid w:val="00A6196F"/>
    <w:rsid w:val="00A623D6"/>
    <w:rsid w:val="00A62E51"/>
    <w:rsid w:val="00A63819"/>
    <w:rsid w:val="00A63A93"/>
    <w:rsid w:val="00A63AEB"/>
    <w:rsid w:val="00A64259"/>
    <w:rsid w:val="00A6451F"/>
    <w:rsid w:val="00A650E7"/>
    <w:rsid w:val="00A653AB"/>
    <w:rsid w:val="00A65935"/>
    <w:rsid w:val="00A65FCD"/>
    <w:rsid w:val="00A6647A"/>
    <w:rsid w:val="00A6659C"/>
    <w:rsid w:val="00A666AE"/>
    <w:rsid w:val="00A66962"/>
    <w:rsid w:val="00A677D0"/>
    <w:rsid w:val="00A6F5E9"/>
    <w:rsid w:val="00A7014F"/>
    <w:rsid w:val="00A7022F"/>
    <w:rsid w:val="00A70450"/>
    <w:rsid w:val="00A706A8"/>
    <w:rsid w:val="00A7112A"/>
    <w:rsid w:val="00A716D6"/>
    <w:rsid w:val="00A71743"/>
    <w:rsid w:val="00A71CF3"/>
    <w:rsid w:val="00A71F5F"/>
    <w:rsid w:val="00A72127"/>
    <w:rsid w:val="00A722C3"/>
    <w:rsid w:val="00A72434"/>
    <w:rsid w:val="00A728BC"/>
    <w:rsid w:val="00A7299D"/>
    <w:rsid w:val="00A729E4"/>
    <w:rsid w:val="00A73C56"/>
    <w:rsid w:val="00A73C77"/>
    <w:rsid w:val="00A73DAB"/>
    <w:rsid w:val="00A74116"/>
    <w:rsid w:val="00A74215"/>
    <w:rsid w:val="00A749A3"/>
    <w:rsid w:val="00A749FC"/>
    <w:rsid w:val="00A74EB7"/>
    <w:rsid w:val="00A750D3"/>
    <w:rsid w:val="00A75145"/>
    <w:rsid w:val="00A75193"/>
    <w:rsid w:val="00A75759"/>
    <w:rsid w:val="00A75B1A"/>
    <w:rsid w:val="00A75C28"/>
    <w:rsid w:val="00A764A2"/>
    <w:rsid w:val="00A7650D"/>
    <w:rsid w:val="00A772CF"/>
    <w:rsid w:val="00A7780B"/>
    <w:rsid w:val="00A77AA2"/>
    <w:rsid w:val="00A80A59"/>
    <w:rsid w:val="00A80D3A"/>
    <w:rsid w:val="00A80FBD"/>
    <w:rsid w:val="00A80FEA"/>
    <w:rsid w:val="00A81189"/>
    <w:rsid w:val="00A813A6"/>
    <w:rsid w:val="00A81A5A"/>
    <w:rsid w:val="00A81A60"/>
    <w:rsid w:val="00A81F6D"/>
    <w:rsid w:val="00A82320"/>
    <w:rsid w:val="00A82323"/>
    <w:rsid w:val="00A8235A"/>
    <w:rsid w:val="00A829F0"/>
    <w:rsid w:val="00A838A0"/>
    <w:rsid w:val="00A83A6E"/>
    <w:rsid w:val="00A83BC1"/>
    <w:rsid w:val="00A83BE9"/>
    <w:rsid w:val="00A83CB0"/>
    <w:rsid w:val="00A83D0B"/>
    <w:rsid w:val="00A83D6D"/>
    <w:rsid w:val="00A840F3"/>
    <w:rsid w:val="00A84585"/>
    <w:rsid w:val="00A845EF"/>
    <w:rsid w:val="00A8554D"/>
    <w:rsid w:val="00A85802"/>
    <w:rsid w:val="00A85FCA"/>
    <w:rsid w:val="00A86089"/>
    <w:rsid w:val="00A863ED"/>
    <w:rsid w:val="00A868A0"/>
    <w:rsid w:val="00A86D0E"/>
    <w:rsid w:val="00A876F7"/>
    <w:rsid w:val="00A87E2C"/>
    <w:rsid w:val="00A901A6"/>
    <w:rsid w:val="00A903A5"/>
    <w:rsid w:val="00A90C2D"/>
    <w:rsid w:val="00A91182"/>
    <w:rsid w:val="00A9132A"/>
    <w:rsid w:val="00A91EBF"/>
    <w:rsid w:val="00A922C8"/>
    <w:rsid w:val="00A924EF"/>
    <w:rsid w:val="00A92535"/>
    <w:rsid w:val="00A92D17"/>
    <w:rsid w:val="00A932BA"/>
    <w:rsid w:val="00A936EA"/>
    <w:rsid w:val="00A9376F"/>
    <w:rsid w:val="00A93CD5"/>
    <w:rsid w:val="00A93DDF"/>
    <w:rsid w:val="00A940E5"/>
    <w:rsid w:val="00A94C48"/>
    <w:rsid w:val="00A954F9"/>
    <w:rsid w:val="00A95A6D"/>
    <w:rsid w:val="00A95D2B"/>
    <w:rsid w:val="00A95FD8"/>
    <w:rsid w:val="00A96307"/>
    <w:rsid w:val="00A967B4"/>
    <w:rsid w:val="00A96A04"/>
    <w:rsid w:val="00A9718F"/>
    <w:rsid w:val="00A97B08"/>
    <w:rsid w:val="00A97F34"/>
    <w:rsid w:val="00AA01A8"/>
    <w:rsid w:val="00AA08D5"/>
    <w:rsid w:val="00AA0929"/>
    <w:rsid w:val="00AA0CE5"/>
    <w:rsid w:val="00AA0FDD"/>
    <w:rsid w:val="00AA1123"/>
    <w:rsid w:val="00AA1CC4"/>
    <w:rsid w:val="00AA1FC8"/>
    <w:rsid w:val="00AA2131"/>
    <w:rsid w:val="00AA251A"/>
    <w:rsid w:val="00AA279F"/>
    <w:rsid w:val="00AA27B0"/>
    <w:rsid w:val="00AA2EF4"/>
    <w:rsid w:val="00AA2FF8"/>
    <w:rsid w:val="00AA345C"/>
    <w:rsid w:val="00AA36A3"/>
    <w:rsid w:val="00AA3842"/>
    <w:rsid w:val="00AA3A24"/>
    <w:rsid w:val="00AA3B5D"/>
    <w:rsid w:val="00AA3EC5"/>
    <w:rsid w:val="00AA46E2"/>
    <w:rsid w:val="00AA4A75"/>
    <w:rsid w:val="00AA4B59"/>
    <w:rsid w:val="00AA4CCA"/>
    <w:rsid w:val="00AA5A5F"/>
    <w:rsid w:val="00AA5B57"/>
    <w:rsid w:val="00AA5B93"/>
    <w:rsid w:val="00AA5D0D"/>
    <w:rsid w:val="00AA5DDF"/>
    <w:rsid w:val="00AA66BD"/>
    <w:rsid w:val="00AA6C82"/>
    <w:rsid w:val="00AA7019"/>
    <w:rsid w:val="00AA73F6"/>
    <w:rsid w:val="00AA7688"/>
    <w:rsid w:val="00AA7757"/>
    <w:rsid w:val="00AA7B53"/>
    <w:rsid w:val="00AA7C72"/>
    <w:rsid w:val="00AB07F2"/>
    <w:rsid w:val="00AB0A56"/>
    <w:rsid w:val="00AB0C08"/>
    <w:rsid w:val="00AB0FA9"/>
    <w:rsid w:val="00AB12E7"/>
    <w:rsid w:val="00AB1526"/>
    <w:rsid w:val="00AB1550"/>
    <w:rsid w:val="00AB1A16"/>
    <w:rsid w:val="00AB23BD"/>
    <w:rsid w:val="00AB2569"/>
    <w:rsid w:val="00AB4146"/>
    <w:rsid w:val="00AB414A"/>
    <w:rsid w:val="00AB465D"/>
    <w:rsid w:val="00AB4C17"/>
    <w:rsid w:val="00AB5053"/>
    <w:rsid w:val="00AB51FB"/>
    <w:rsid w:val="00AB5EF6"/>
    <w:rsid w:val="00AB5F02"/>
    <w:rsid w:val="00AB6E24"/>
    <w:rsid w:val="00AB6F2D"/>
    <w:rsid w:val="00AB70CF"/>
    <w:rsid w:val="00AB71C0"/>
    <w:rsid w:val="00AB7731"/>
    <w:rsid w:val="00AB7892"/>
    <w:rsid w:val="00AC0920"/>
    <w:rsid w:val="00AC0B2F"/>
    <w:rsid w:val="00AC0B34"/>
    <w:rsid w:val="00AC0F64"/>
    <w:rsid w:val="00AC0FB1"/>
    <w:rsid w:val="00AC11E3"/>
    <w:rsid w:val="00AC137C"/>
    <w:rsid w:val="00AC1B23"/>
    <w:rsid w:val="00AC1BB5"/>
    <w:rsid w:val="00AC1FE8"/>
    <w:rsid w:val="00AC236A"/>
    <w:rsid w:val="00AC2666"/>
    <w:rsid w:val="00AC26FC"/>
    <w:rsid w:val="00AC2B54"/>
    <w:rsid w:val="00AC2BA4"/>
    <w:rsid w:val="00AC2F0D"/>
    <w:rsid w:val="00AC3289"/>
    <w:rsid w:val="00AC3824"/>
    <w:rsid w:val="00AC3D07"/>
    <w:rsid w:val="00AC3F28"/>
    <w:rsid w:val="00AC41DB"/>
    <w:rsid w:val="00AC42B3"/>
    <w:rsid w:val="00AC4754"/>
    <w:rsid w:val="00AC49CE"/>
    <w:rsid w:val="00AC5CF5"/>
    <w:rsid w:val="00AC604D"/>
    <w:rsid w:val="00AC6315"/>
    <w:rsid w:val="00AC66A3"/>
    <w:rsid w:val="00AC6903"/>
    <w:rsid w:val="00AC759D"/>
    <w:rsid w:val="00AD0186"/>
    <w:rsid w:val="00AD026A"/>
    <w:rsid w:val="00AD06C5"/>
    <w:rsid w:val="00AD0A57"/>
    <w:rsid w:val="00AD0BD8"/>
    <w:rsid w:val="00AD12DE"/>
    <w:rsid w:val="00AD200C"/>
    <w:rsid w:val="00AD228C"/>
    <w:rsid w:val="00AD22DD"/>
    <w:rsid w:val="00AD2ECB"/>
    <w:rsid w:val="00AD3319"/>
    <w:rsid w:val="00AD33BF"/>
    <w:rsid w:val="00AD353C"/>
    <w:rsid w:val="00AD3A57"/>
    <w:rsid w:val="00AD3B0B"/>
    <w:rsid w:val="00AD423B"/>
    <w:rsid w:val="00AD4593"/>
    <w:rsid w:val="00AD462D"/>
    <w:rsid w:val="00AD4A73"/>
    <w:rsid w:val="00AD4A7F"/>
    <w:rsid w:val="00AD4FC2"/>
    <w:rsid w:val="00AD5265"/>
    <w:rsid w:val="00AD605B"/>
    <w:rsid w:val="00AD6192"/>
    <w:rsid w:val="00AD630B"/>
    <w:rsid w:val="00AD664F"/>
    <w:rsid w:val="00AD6738"/>
    <w:rsid w:val="00AD67B8"/>
    <w:rsid w:val="00AD681C"/>
    <w:rsid w:val="00AD6935"/>
    <w:rsid w:val="00AD6A10"/>
    <w:rsid w:val="00AD6B00"/>
    <w:rsid w:val="00AD6D62"/>
    <w:rsid w:val="00AD6ECB"/>
    <w:rsid w:val="00AD7F9E"/>
    <w:rsid w:val="00AE0088"/>
    <w:rsid w:val="00AE013A"/>
    <w:rsid w:val="00AE07FD"/>
    <w:rsid w:val="00AE0847"/>
    <w:rsid w:val="00AE098B"/>
    <w:rsid w:val="00AE0E2E"/>
    <w:rsid w:val="00AE1111"/>
    <w:rsid w:val="00AE1555"/>
    <w:rsid w:val="00AE1813"/>
    <w:rsid w:val="00AE18FA"/>
    <w:rsid w:val="00AE199D"/>
    <w:rsid w:val="00AE1AD3"/>
    <w:rsid w:val="00AE23C0"/>
    <w:rsid w:val="00AE2575"/>
    <w:rsid w:val="00AE29DB"/>
    <w:rsid w:val="00AE36CB"/>
    <w:rsid w:val="00AE380D"/>
    <w:rsid w:val="00AE38DB"/>
    <w:rsid w:val="00AE3C76"/>
    <w:rsid w:val="00AE3CE8"/>
    <w:rsid w:val="00AE3F19"/>
    <w:rsid w:val="00AE407F"/>
    <w:rsid w:val="00AE4A29"/>
    <w:rsid w:val="00AE5138"/>
    <w:rsid w:val="00AE577A"/>
    <w:rsid w:val="00AE599A"/>
    <w:rsid w:val="00AE59D1"/>
    <w:rsid w:val="00AE5DF4"/>
    <w:rsid w:val="00AE62CD"/>
    <w:rsid w:val="00AE634E"/>
    <w:rsid w:val="00AE6760"/>
    <w:rsid w:val="00AE6AAD"/>
    <w:rsid w:val="00AE6C3F"/>
    <w:rsid w:val="00AE6C41"/>
    <w:rsid w:val="00AE6C93"/>
    <w:rsid w:val="00AE6EA4"/>
    <w:rsid w:val="00AE7009"/>
    <w:rsid w:val="00AE71DB"/>
    <w:rsid w:val="00AE7376"/>
    <w:rsid w:val="00AE7718"/>
    <w:rsid w:val="00AF016D"/>
    <w:rsid w:val="00AF0445"/>
    <w:rsid w:val="00AF0485"/>
    <w:rsid w:val="00AF0D9D"/>
    <w:rsid w:val="00AF1CC3"/>
    <w:rsid w:val="00AF1ECD"/>
    <w:rsid w:val="00AF2F24"/>
    <w:rsid w:val="00AF30F2"/>
    <w:rsid w:val="00AF3CD4"/>
    <w:rsid w:val="00AF4502"/>
    <w:rsid w:val="00AF45A4"/>
    <w:rsid w:val="00AF4CE2"/>
    <w:rsid w:val="00AF4EAD"/>
    <w:rsid w:val="00AF4EC1"/>
    <w:rsid w:val="00AF5250"/>
    <w:rsid w:val="00AF5697"/>
    <w:rsid w:val="00AF5923"/>
    <w:rsid w:val="00AF5A8F"/>
    <w:rsid w:val="00AF5D69"/>
    <w:rsid w:val="00AF63D5"/>
    <w:rsid w:val="00AF6593"/>
    <w:rsid w:val="00AF6D98"/>
    <w:rsid w:val="00AF7161"/>
    <w:rsid w:val="00AF726A"/>
    <w:rsid w:val="00AF7761"/>
    <w:rsid w:val="00AF78C2"/>
    <w:rsid w:val="00AF7E00"/>
    <w:rsid w:val="00B0009F"/>
    <w:rsid w:val="00B00459"/>
    <w:rsid w:val="00B00918"/>
    <w:rsid w:val="00B00E92"/>
    <w:rsid w:val="00B00F26"/>
    <w:rsid w:val="00B01084"/>
    <w:rsid w:val="00B0109D"/>
    <w:rsid w:val="00B01490"/>
    <w:rsid w:val="00B015AA"/>
    <w:rsid w:val="00B01DCB"/>
    <w:rsid w:val="00B01EE4"/>
    <w:rsid w:val="00B01F32"/>
    <w:rsid w:val="00B02397"/>
    <w:rsid w:val="00B02634"/>
    <w:rsid w:val="00B02AC6"/>
    <w:rsid w:val="00B02B94"/>
    <w:rsid w:val="00B02C71"/>
    <w:rsid w:val="00B03358"/>
    <w:rsid w:val="00B033D6"/>
    <w:rsid w:val="00B03755"/>
    <w:rsid w:val="00B04390"/>
    <w:rsid w:val="00B044EA"/>
    <w:rsid w:val="00B04D1E"/>
    <w:rsid w:val="00B04DEB"/>
    <w:rsid w:val="00B05D5B"/>
    <w:rsid w:val="00B06E24"/>
    <w:rsid w:val="00B07094"/>
    <w:rsid w:val="00B0709C"/>
    <w:rsid w:val="00B07602"/>
    <w:rsid w:val="00B0787C"/>
    <w:rsid w:val="00B079AC"/>
    <w:rsid w:val="00B07D83"/>
    <w:rsid w:val="00B100D9"/>
    <w:rsid w:val="00B1050C"/>
    <w:rsid w:val="00B10586"/>
    <w:rsid w:val="00B10BB6"/>
    <w:rsid w:val="00B10C55"/>
    <w:rsid w:val="00B112C0"/>
    <w:rsid w:val="00B11575"/>
    <w:rsid w:val="00B11B7C"/>
    <w:rsid w:val="00B11C44"/>
    <w:rsid w:val="00B11D19"/>
    <w:rsid w:val="00B121EC"/>
    <w:rsid w:val="00B123DB"/>
    <w:rsid w:val="00B12516"/>
    <w:rsid w:val="00B13136"/>
    <w:rsid w:val="00B13182"/>
    <w:rsid w:val="00B1375C"/>
    <w:rsid w:val="00B13A47"/>
    <w:rsid w:val="00B13C2D"/>
    <w:rsid w:val="00B13C43"/>
    <w:rsid w:val="00B13C54"/>
    <w:rsid w:val="00B14131"/>
    <w:rsid w:val="00B1422C"/>
    <w:rsid w:val="00B147E4"/>
    <w:rsid w:val="00B15643"/>
    <w:rsid w:val="00B157FC"/>
    <w:rsid w:val="00B158C6"/>
    <w:rsid w:val="00B158C9"/>
    <w:rsid w:val="00B15F9E"/>
    <w:rsid w:val="00B15FE2"/>
    <w:rsid w:val="00B161AC"/>
    <w:rsid w:val="00B162FE"/>
    <w:rsid w:val="00B1758F"/>
    <w:rsid w:val="00B175FD"/>
    <w:rsid w:val="00B179CB"/>
    <w:rsid w:val="00B17F7D"/>
    <w:rsid w:val="00B17FB6"/>
    <w:rsid w:val="00B1D15C"/>
    <w:rsid w:val="00B20AA3"/>
    <w:rsid w:val="00B20B16"/>
    <w:rsid w:val="00B20D0F"/>
    <w:rsid w:val="00B20E25"/>
    <w:rsid w:val="00B20F89"/>
    <w:rsid w:val="00B2113C"/>
    <w:rsid w:val="00B213F9"/>
    <w:rsid w:val="00B21B42"/>
    <w:rsid w:val="00B21B6D"/>
    <w:rsid w:val="00B22080"/>
    <w:rsid w:val="00B220D6"/>
    <w:rsid w:val="00B226D9"/>
    <w:rsid w:val="00B22B57"/>
    <w:rsid w:val="00B22E5B"/>
    <w:rsid w:val="00B2361C"/>
    <w:rsid w:val="00B23A46"/>
    <w:rsid w:val="00B23BCC"/>
    <w:rsid w:val="00B23D7E"/>
    <w:rsid w:val="00B24526"/>
    <w:rsid w:val="00B247D2"/>
    <w:rsid w:val="00B24B0F"/>
    <w:rsid w:val="00B24B15"/>
    <w:rsid w:val="00B25074"/>
    <w:rsid w:val="00B254A8"/>
    <w:rsid w:val="00B254F3"/>
    <w:rsid w:val="00B25753"/>
    <w:rsid w:val="00B25783"/>
    <w:rsid w:val="00B25CE5"/>
    <w:rsid w:val="00B25DEF"/>
    <w:rsid w:val="00B26240"/>
    <w:rsid w:val="00B271FE"/>
    <w:rsid w:val="00B2798F"/>
    <w:rsid w:val="00B27D80"/>
    <w:rsid w:val="00B27DB8"/>
    <w:rsid w:val="00B27F92"/>
    <w:rsid w:val="00B3036F"/>
    <w:rsid w:val="00B305A7"/>
    <w:rsid w:val="00B30773"/>
    <w:rsid w:val="00B30A73"/>
    <w:rsid w:val="00B3111F"/>
    <w:rsid w:val="00B315F2"/>
    <w:rsid w:val="00B31FB3"/>
    <w:rsid w:val="00B321D6"/>
    <w:rsid w:val="00B3229E"/>
    <w:rsid w:val="00B327C2"/>
    <w:rsid w:val="00B32D39"/>
    <w:rsid w:val="00B33315"/>
    <w:rsid w:val="00B334A6"/>
    <w:rsid w:val="00B3395F"/>
    <w:rsid w:val="00B33DE5"/>
    <w:rsid w:val="00B33E8F"/>
    <w:rsid w:val="00B344D4"/>
    <w:rsid w:val="00B34B69"/>
    <w:rsid w:val="00B34EE6"/>
    <w:rsid w:val="00B35FB4"/>
    <w:rsid w:val="00B360EC"/>
    <w:rsid w:val="00B363CD"/>
    <w:rsid w:val="00B364F6"/>
    <w:rsid w:val="00B36995"/>
    <w:rsid w:val="00B37272"/>
    <w:rsid w:val="00B37C41"/>
    <w:rsid w:val="00B37DFF"/>
    <w:rsid w:val="00B400D1"/>
    <w:rsid w:val="00B400F6"/>
    <w:rsid w:val="00B406F6"/>
    <w:rsid w:val="00B40A50"/>
    <w:rsid w:val="00B40B4E"/>
    <w:rsid w:val="00B40C0B"/>
    <w:rsid w:val="00B40CCA"/>
    <w:rsid w:val="00B41022"/>
    <w:rsid w:val="00B41516"/>
    <w:rsid w:val="00B416A8"/>
    <w:rsid w:val="00B417A7"/>
    <w:rsid w:val="00B41904"/>
    <w:rsid w:val="00B41B0D"/>
    <w:rsid w:val="00B41F6E"/>
    <w:rsid w:val="00B422BA"/>
    <w:rsid w:val="00B422DE"/>
    <w:rsid w:val="00B42984"/>
    <w:rsid w:val="00B42CFE"/>
    <w:rsid w:val="00B431AA"/>
    <w:rsid w:val="00B432EF"/>
    <w:rsid w:val="00B43359"/>
    <w:rsid w:val="00B43578"/>
    <w:rsid w:val="00B43584"/>
    <w:rsid w:val="00B449A7"/>
    <w:rsid w:val="00B45628"/>
    <w:rsid w:val="00B4609D"/>
    <w:rsid w:val="00B46896"/>
    <w:rsid w:val="00B46943"/>
    <w:rsid w:val="00B46C44"/>
    <w:rsid w:val="00B46E64"/>
    <w:rsid w:val="00B471B0"/>
    <w:rsid w:val="00B47388"/>
    <w:rsid w:val="00B47686"/>
    <w:rsid w:val="00B47764"/>
    <w:rsid w:val="00B47854"/>
    <w:rsid w:val="00B47C54"/>
    <w:rsid w:val="00B47E50"/>
    <w:rsid w:val="00B47FD5"/>
    <w:rsid w:val="00B5014A"/>
    <w:rsid w:val="00B508D7"/>
    <w:rsid w:val="00B50B16"/>
    <w:rsid w:val="00B5161B"/>
    <w:rsid w:val="00B516AF"/>
    <w:rsid w:val="00B517CB"/>
    <w:rsid w:val="00B51921"/>
    <w:rsid w:val="00B519F9"/>
    <w:rsid w:val="00B51D70"/>
    <w:rsid w:val="00B51F84"/>
    <w:rsid w:val="00B522CA"/>
    <w:rsid w:val="00B52451"/>
    <w:rsid w:val="00B52670"/>
    <w:rsid w:val="00B5286E"/>
    <w:rsid w:val="00B52B83"/>
    <w:rsid w:val="00B52BA1"/>
    <w:rsid w:val="00B52E4B"/>
    <w:rsid w:val="00B5396F"/>
    <w:rsid w:val="00B53A6E"/>
    <w:rsid w:val="00B5419B"/>
    <w:rsid w:val="00B546B2"/>
    <w:rsid w:val="00B549EC"/>
    <w:rsid w:val="00B54C4A"/>
    <w:rsid w:val="00B553B6"/>
    <w:rsid w:val="00B55B2E"/>
    <w:rsid w:val="00B55D89"/>
    <w:rsid w:val="00B56A76"/>
    <w:rsid w:val="00B56D08"/>
    <w:rsid w:val="00B570CB"/>
    <w:rsid w:val="00B57235"/>
    <w:rsid w:val="00B57A7B"/>
    <w:rsid w:val="00B6008E"/>
    <w:rsid w:val="00B60564"/>
    <w:rsid w:val="00B607F4"/>
    <w:rsid w:val="00B60E91"/>
    <w:rsid w:val="00B60EBB"/>
    <w:rsid w:val="00B60EFE"/>
    <w:rsid w:val="00B614C2"/>
    <w:rsid w:val="00B616B8"/>
    <w:rsid w:val="00B619E1"/>
    <w:rsid w:val="00B61B79"/>
    <w:rsid w:val="00B61D0A"/>
    <w:rsid w:val="00B6228C"/>
    <w:rsid w:val="00B625A6"/>
    <w:rsid w:val="00B62BBC"/>
    <w:rsid w:val="00B62D88"/>
    <w:rsid w:val="00B63368"/>
    <w:rsid w:val="00B63ABD"/>
    <w:rsid w:val="00B64073"/>
    <w:rsid w:val="00B640C4"/>
    <w:rsid w:val="00B642AB"/>
    <w:rsid w:val="00B64795"/>
    <w:rsid w:val="00B64A18"/>
    <w:rsid w:val="00B64F75"/>
    <w:rsid w:val="00B65386"/>
    <w:rsid w:val="00B65438"/>
    <w:rsid w:val="00B65692"/>
    <w:rsid w:val="00B65860"/>
    <w:rsid w:val="00B658ED"/>
    <w:rsid w:val="00B65C61"/>
    <w:rsid w:val="00B65DB3"/>
    <w:rsid w:val="00B65E29"/>
    <w:rsid w:val="00B65F37"/>
    <w:rsid w:val="00B66004"/>
    <w:rsid w:val="00B6603D"/>
    <w:rsid w:val="00B662F8"/>
    <w:rsid w:val="00B66CCB"/>
    <w:rsid w:val="00B66DF4"/>
    <w:rsid w:val="00B66EB2"/>
    <w:rsid w:val="00B67162"/>
    <w:rsid w:val="00B6763D"/>
    <w:rsid w:val="00B70156"/>
    <w:rsid w:val="00B702A6"/>
    <w:rsid w:val="00B7057D"/>
    <w:rsid w:val="00B705D8"/>
    <w:rsid w:val="00B70EA6"/>
    <w:rsid w:val="00B7131C"/>
    <w:rsid w:val="00B71D63"/>
    <w:rsid w:val="00B7204B"/>
    <w:rsid w:val="00B72BE7"/>
    <w:rsid w:val="00B72CA4"/>
    <w:rsid w:val="00B74356"/>
    <w:rsid w:val="00B7463A"/>
    <w:rsid w:val="00B74759"/>
    <w:rsid w:val="00B747E6"/>
    <w:rsid w:val="00B75C55"/>
    <w:rsid w:val="00B75D94"/>
    <w:rsid w:val="00B75F12"/>
    <w:rsid w:val="00B7607E"/>
    <w:rsid w:val="00B765B4"/>
    <w:rsid w:val="00B7690F"/>
    <w:rsid w:val="00B769D1"/>
    <w:rsid w:val="00B773B5"/>
    <w:rsid w:val="00B7747A"/>
    <w:rsid w:val="00B8038A"/>
    <w:rsid w:val="00B809F4"/>
    <w:rsid w:val="00B80C8A"/>
    <w:rsid w:val="00B81886"/>
    <w:rsid w:val="00B81932"/>
    <w:rsid w:val="00B820C9"/>
    <w:rsid w:val="00B8239A"/>
    <w:rsid w:val="00B82BF6"/>
    <w:rsid w:val="00B82C02"/>
    <w:rsid w:val="00B832A1"/>
    <w:rsid w:val="00B836A5"/>
    <w:rsid w:val="00B83872"/>
    <w:rsid w:val="00B8390B"/>
    <w:rsid w:val="00B84EDB"/>
    <w:rsid w:val="00B84F28"/>
    <w:rsid w:val="00B856F9"/>
    <w:rsid w:val="00B85E0B"/>
    <w:rsid w:val="00B86408"/>
    <w:rsid w:val="00B86726"/>
    <w:rsid w:val="00B868C5"/>
    <w:rsid w:val="00B869E8"/>
    <w:rsid w:val="00B86D52"/>
    <w:rsid w:val="00B8772C"/>
    <w:rsid w:val="00B87A33"/>
    <w:rsid w:val="00B90543"/>
    <w:rsid w:val="00B9067E"/>
    <w:rsid w:val="00B9158E"/>
    <w:rsid w:val="00B917A2"/>
    <w:rsid w:val="00B91888"/>
    <w:rsid w:val="00B92260"/>
    <w:rsid w:val="00B928CE"/>
    <w:rsid w:val="00B92CBC"/>
    <w:rsid w:val="00B92CD0"/>
    <w:rsid w:val="00B9330E"/>
    <w:rsid w:val="00B93730"/>
    <w:rsid w:val="00B938E6"/>
    <w:rsid w:val="00B939DD"/>
    <w:rsid w:val="00B93A87"/>
    <w:rsid w:val="00B93C4F"/>
    <w:rsid w:val="00B942EF"/>
    <w:rsid w:val="00B94322"/>
    <w:rsid w:val="00B945AF"/>
    <w:rsid w:val="00B94907"/>
    <w:rsid w:val="00B94F34"/>
    <w:rsid w:val="00B95099"/>
    <w:rsid w:val="00B953E7"/>
    <w:rsid w:val="00B9540E"/>
    <w:rsid w:val="00B959B3"/>
    <w:rsid w:val="00B95E7B"/>
    <w:rsid w:val="00B95FB3"/>
    <w:rsid w:val="00B960F8"/>
    <w:rsid w:val="00B96151"/>
    <w:rsid w:val="00B964D7"/>
    <w:rsid w:val="00B97A65"/>
    <w:rsid w:val="00B97EE9"/>
    <w:rsid w:val="00BA00C1"/>
    <w:rsid w:val="00BA0140"/>
    <w:rsid w:val="00BA0D51"/>
    <w:rsid w:val="00BA14A4"/>
    <w:rsid w:val="00BA14B0"/>
    <w:rsid w:val="00BA17B1"/>
    <w:rsid w:val="00BA1B4D"/>
    <w:rsid w:val="00BA2039"/>
    <w:rsid w:val="00BA2246"/>
    <w:rsid w:val="00BA2519"/>
    <w:rsid w:val="00BA26A1"/>
    <w:rsid w:val="00BA26F4"/>
    <w:rsid w:val="00BA2A33"/>
    <w:rsid w:val="00BA2A50"/>
    <w:rsid w:val="00BA3168"/>
    <w:rsid w:val="00BA31E4"/>
    <w:rsid w:val="00BA35ED"/>
    <w:rsid w:val="00BA39A6"/>
    <w:rsid w:val="00BA3CDD"/>
    <w:rsid w:val="00BA3F09"/>
    <w:rsid w:val="00BA401E"/>
    <w:rsid w:val="00BA42AA"/>
    <w:rsid w:val="00BA46B7"/>
    <w:rsid w:val="00BA46E8"/>
    <w:rsid w:val="00BA4812"/>
    <w:rsid w:val="00BA4DC4"/>
    <w:rsid w:val="00BA54C1"/>
    <w:rsid w:val="00BA5704"/>
    <w:rsid w:val="00BA592B"/>
    <w:rsid w:val="00BA6D4E"/>
    <w:rsid w:val="00BA6E17"/>
    <w:rsid w:val="00BA6F86"/>
    <w:rsid w:val="00BA7F15"/>
    <w:rsid w:val="00BB1008"/>
    <w:rsid w:val="00BB163B"/>
    <w:rsid w:val="00BB19B8"/>
    <w:rsid w:val="00BB1CF8"/>
    <w:rsid w:val="00BB1CFB"/>
    <w:rsid w:val="00BB24C2"/>
    <w:rsid w:val="00BB263C"/>
    <w:rsid w:val="00BB278C"/>
    <w:rsid w:val="00BB2E47"/>
    <w:rsid w:val="00BB303F"/>
    <w:rsid w:val="00BB31C2"/>
    <w:rsid w:val="00BB35EC"/>
    <w:rsid w:val="00BB3906"/>
    <w:rsid w:val="00BB3E00"/>
    <w:rsid w:val="00BB3E9A"/>
    <w:rsid w:val="00BB440A"/>
    <w:rsid w:val="00BB4C64"/>
    <w:rsid w:val="00BB4D10"/>
    <w:rsid w:val="00BB5492"/>
    <w:rsid w:val="00BB5583"/>
    <w:rsid w:val="00BB5C97"/>
    <w:rsid w:val="00BB6B68"/>
    <w:rsid w:val="00BB71D2"/>
    <w:rsid w:val="00BB7303"/>
    <w:rsid w:val="00BB73EE"/>
    <w:rsid w:val="00BB7682"/>
    <w:rsid w:val="00BB7F50"/>
    <w:rsid w:val="00BC0BE5"/>
    <w:rsid w:val="00BC0E87"/>
    <w:rsid w:val="00BC213B"/>
    <w:rsid w:val="00BC269A"/>
    <w:rsid w:val="00BC29F9"/>
    <w:rsid w:val="00BC2A2E"/>
    <w:rsid w:val="00BC2C0B"/>
    <w:rsid w:val="00BC375C"/>
    <w:rsid w:val="00BC39F9"/>
    <w:rsid w:val="00BC3A0B"/>
    <w:rsid w:val="00BC3CA1"/>
    <w:rsid w:val="00BC3DA4"/>
    <w:rsid w:val="00BC4376"/>
    <w:rsid w:val="00BC4979"/>
    <w:rsid w:val="00BC4A0C"/>
    <w:rsid w:val="00BC4B87"/>
    <w:rsid w:val="00BC4C11"/>
    <w:rsid w:val="00BC5529"/>
    <w:rsid w:val="00BC587F"/>
    <w:rsid w:val="00BC66A7"/>
    <w:rsid w:val="00BC66DB"/>
    <w:rsid w:val="00BC680E"/>
    <w:rsid w:val="00BC6819"/>
    <w:rsid w:val="00BC6D04"/>
    <w:rsid w:val="00BC6D70"/>
    <w:rsid w:val="00BC783D"/>
    <w:rsid w:val="00BC7A0B"/>
    <w:rsid w:val="00BC7C0F"/>
    <w:rsid w:val="00BD07B2"/>
    <w:rsid w:val="00BD0A31"/>
    <w:rsid w:val="00BD0F97"/>
    <w:rsid w:val="00BD10B7"/>
    <w:rsid w:val="00BD1216"/>
    <w:rsid w:val="00BD1830"/>
    <w:rsid w:val="00BD1F99"/>
    <w:rsid w:val="00BD25F9"/>
    <w:rsid w:val="00BD268F"/>
    <w:rsid w:val="00BD34A5"/>
    <w:rsid w:val="00BD34D9"/>
    <w:rsid w:val="00BD35A6"/>
    <w:rsid w:val="00BD3956"/>
    <w:rsid w:val="00BD3AB2"/>
    <w:rsid w:val="00BD46C3"/>
    <w:rsid w:val="00BD496C"/>
    <w:rsid w:val="00BD4BF9"/>
    <w:rsid w:val="00BD4FDC"/>
    <w:rsid w:val="00BD53EF"/>
    <w:rsid w:val="00BD554C"/>
    <w:rsid w:val="00BD5562"/>
    <w:rsid w:val="00BD5706"/>
    <w:rsid w:val="00BD5A10"/>
    <w:rsid w:val="00BD5FD0"/>
    <w:rsid w:val="00BD6538"/>
    <w:rsid w:val="00BD68DF"/>
    <w:rsid w:val="00BD6A15"/>
    <w:rsid w:val="00BD6BB8"/>
    <w:rsid w:val="00BD6E68"/>
    <w:rsid w:val="00BD6EAF"/>
    <w:rsid w:val="00BD73D0"/>
    <w:rsid w:val="00BD74C1"/>
    <w:rsid w:val="00BD7689"/>
    <w:rsid w:val="00BD7762"/>
    <w:rsid w:val="00BD7817"/>
    <w:rsid w:val="00BD78A4"/>
    <w:rsid w:val="00BE090D"/>
    <w:rsid w:val="00BE0B1D"/>
    <w:rsid w:val="00BE0ED7"/>
    <w:rsid w:val="00BE1388"/>
    <w:rsid w:val="00BE1B51"/>
    <w:rsid w:val="00BE217A"/>
    <w:rsid w:val="00BE22CD"/>
    <w:rsid w:val="00BE2335"/>
    <w:rsid w:val="00BE26A4"/>
    <w:rsid w:val="00BE2BDF"/>
    <w:rsid w:val="00BE31A2"/>
    <w:rsid w:val="00BE3259"/>
    <w:rsid w:val="00BE3446"/>
    <w:rsid w:val="00BE3B86"/>
    <w:rsid w:val="00BE4A62"/>
    <w:rsid w:val="00BE4C3A"/>
    <w:rsid w:val="00BE4DFC"/>
    <w:rsid w:val="00BE5B17"/>
    <w:rsid w:val="00BE5D9A"/>
    <w:rsid w:val="00BE5E1E"/>
    <w:rsid w:val="00BE6BDF"/>
    <w:rsid w:val="00BE6DCE"/>
    <w:rsid w:val="00BE720B"/>
    <w:rsid w:val="00BE722B"/>
    <w:rsid w:val="00BE771A"/>
    <w:rsid w:val="00BE7CF5"/>
    <w:rsid w:val="00BE7D3C"/>
    <w:rsid w:val="00BE7DC7"/>
    <w:rsid w:val="00BF06E1"/>
    <w:rsid w:val="00BF0805"/>
    <w:rsid w:val="00BF100F"/>
    <w:rsid w:val="00BF11A3"/>
    <w:rsid w:val="00BF12C9"/>
    <w:rsid w:val="00BF1401"/>
    <w:rsid w:val="00BF16B0"/>
    <w:rsid w:val="00BF1A11"/>
    <w:rsid w:val="00BF275C"/>
    <w:rsid w:val="00BF2986"/>
    <w:rsid w:val="00BF2C2B"/>
    <w:rsid w:val="00BF2DEE"/>
    <w:rsid w:val="00BF2FBA"/>
    <w:rsid w:val="00BF30FD"/>
    <w:rsid w:val="00BF31B3"/>
    <w:rsid w:val="00BF3317"/>
    <w:rsid w:val="00BF3F8A"/>
    <w:rsid w:val="00BF48EA"/>
    <w:rsid w:val="00BF495C"/>
    <w:rsid w:val="00BF49F5"/>
    <w:rsid w:val="00BF4A85"/>
    <w:rsid w:val="00BF4B7E"/>
    <w:rsid w:val="00BF50B5"/>
    <w:rsid w:val="00BF5109"/>
    <w:rsid w:val="00BF531F"/>
    <w:rsid w:val="00BF53F1"/>
    <w:rsid w:val="00BF5510"/>
    <w:rsid w:val="00BF5B6F"/>
    <w:rsid w:val="00BF5D61"/>
    <w:rsid w:val="00BF5F08"/>
    <w:rsid w:val="00BF6935"/>
    <w:rsid w:val="00BF6A6C"/>
    <w:rsid w:val="00BF6AFD"/>
    <w:rsid w:val="00BF6BE2"/>
    <w:rsid w:val="00BF6C75"/>
    <w:rsid w:val="00BF6E0D"/>
    <w:rsid w:val="00BF6FE9"/>
    <w:rsid w:val="00BF70D4"/>
    <w:rsid w:val="00BFE363"/>
    <w:rsid w:val="00C00171"/>
    <w:rsid w:val="00C0078D"/>
    <w:rsid w:val="00C00995"/>
    <w:rsid w:val="00C00A1F"/>
    <w:rsid w:val="00C00AA3"/>
    <w:rsid w:val="00C00FC4"/>
    <w:rsid w:val="00C01AC4"/>
    <w:rsid w:val="00C01B70"/>
    <w:rsid w:val="00C02543"/>
    <w:rsid w:val="00C02A8B"/>
    <w:rsid w:val="00C03001"/>
    <w:rsid w:val="00C0318C"/>
    <w:rsid w:val="00C0337F"/>
    <w:rsid w:val="00C033DF"/>
    <w:rsid w:val="00C03736"/>
    <w:rsid w:val="00C04247"/>
    <w:rsid w:val="00C0463E"/>
    <w:rsid w:val="00C0483F"/>
    <w:rsid w:val="00C04C86"/>
    <w:rsid w:val="00C05C5D"/>
    <w:rsid w:val="00C05F00"/>
    <w:rsid w:val="00C060A0"/>
    <w:rsid w:val="00C060A3"/>
    <w:rsid w:val="00C063E3"/>
    <w:rsid w:val="00C064A9"/>
    <w:rsid w:val="00C066B0"/>
    <w:rsid w:val="00C06B4B"/>
    <w:rsid w:val="00C076DF"/>
    <w:rsid w:val="00C0777C"/>
    <w:rsid w:val="00C07A62"/>
    <w:rsid w:val="00C07A64"/>
    <w:rsid w:val="00C10085"/>
    <w:rsid w:val="00C10237"/>
    <w:rsid w:val="00C10400"/>
    <w:rsid w:val="00C10BF6"/>
    <w:rsid w:val="00C10C0B"/>
    <w:rsid w:val="00C1101A"/>
    <w:rsid w:val="00C110E5"/>
    <w:rsid w:val="00C11B80"/>
    <w:rsid w:val="00C1233F"/>
    <w:rsid w:val="00C12EEF"/>
    <w:rsid w:val="00C131CC"/>
    <w:rsid w:val="00C13725"/>
    <w:rsid w:val="00C13F19"/>
    <w:rsid w:val="00C14264"/>
    <w:rsid w:val="00C146A2"/>
    <w:rsid w:val="00C148DD"/>
    <w:rsid w:val="00C1536B"/>
    <w:rsid w:val="00C15700"/>
    <w:rsid w:val="00C1586D"/>
    <w:rsid w:val="00C15BA2"/>
    <w:rsid w:val="00C15DEB"/>
    <w:rsid w:val="00C16245"/>
    <w:rsid w:val="00C1655F"/>
    <w:rsid w:val="00C166A4"/>
    <w:rsid w:val="00C167D4"/>
    <w:rsid w:val="00C17533"/>
    <w:rsid w:val="00C17CB9"/>
    <w:rsid w:val="00C17D97"/>
    <w:rsid w:val="00C17E26"/>
    <w:rsid w:val="00C20071"/>
    <w:rsid w:val="00C20A83"/>
    <w:rsid w:val="00C20CD6"/>
    <w:rsid w:val="00C212B1"/>
    <w:rsid w:val="00C21A16"/>
    <w:rsid w:val="00C21A3C"/>
    <w:rsid w:val="00C21A6E"/>
    <w:rsid w:val="00C22515"/>
    <w:rsid w:val="00C22584"/>
    <w:rsid w:val="00C229B0"/>
    <w:rsid w:val="00C22CB6"/>
    <w:rsid w:val="00C230D5"/>
    <w:rsid w:val="00C241FC"/>
    <w:rsid w:val="00C244E5"/>
    <w:rsid w:val="00C24CEB"/>
    <w:rsid w:val="00C25620"/>
    <w:rsid w:val="00C2601A"/>
    <w:rsid w:val="00C265E6"/>
    <w:rsid w:val="00C26764"/>
    <w:rsid w:val="00C267F2"/>
    <w:rsid w:val="00C26B73"/>
    <w:rsid w:val="00C272D6"/>
    <w:rsid w:val="00C27813"/>
    <w:rsid w:val="00C27E55"/>
    <w:rsid w:val="00C30489"/>
    <w:rsid w:val="00C30789"/>
    <w:rsid w:val="00C30818"/>
    <w:rsid w:val="00C30C5C"/>
    <w:rsid w:val="00C30CAD"/>
    <w:rsid w:val="00C31456"/>
    <w:rsid w:val="00C31A4B"/>
    <w:rsid w:val="00C31D66"/>
    <w:rsid w:val="00C31FCF"/>
    <w:rsid w:val="00C321E3"/>
    <w:rsid w:val="00C3222C"/>
    <w:rsid w:val="00C322FE"/>
    <w:rsid w:val="00C32883"/>
    <w:rsid w:val="00C32B3C"/>
    <w:rsid w:val="00C32DFA"/>
    <w:rsid w:val="00C3319D"/>
    <w:rsid w:val="00C33295"/>
    <w:rsid w:val="00C33448"/>
    <w:rsid w:val="00C33684"/>
    <w:rsid w:val="00C33A1C"/>
    <w:rsid w:val="00C33F62"/>
    <w:rsid w:val="00C3430D"/>
    <w:rsid w:val="00C34550"/>
    <w:rsid w:val="00C34B11"/>
    <w:rsid w:val="00C34D9C"/>
    <w:rsid w:val="00C35190"/>
    <w:rsid w:val="00C359CA"/>
    <w:rsid w:val="00C35D22"/>
    <w:rsid w:val="00C35DA6"/>
    <w:rsid w:val="00C364D9"/>
    <w:rsid w:val="00C3684D"/>
    <w:rsid w:val="00C3690A"/>
    <w:rsid w:val="00C377DD"/>
    <w:rsid w:val="00C378F7"/>
    <w:rsid w:val="00C3798A"/>
    <w:rsid w:val="00C37AAD"/>
    <w:rsid w:val="00C37ABF"/>
    <w:rsid w:val="00C37DC0"/>
    <w:rsid w:val="00C37F0E"/>
    <w:rsid w:val="00C4008E"/>
    <w:rsid w:val="00C40107"/>
    <w:rsid w:val="00C40395"/>
    <w:rsid w:val="00C41343"/>
    <w:rsid w:val="00C4162A"/>
    <w:rsid w:val="00C4179A"/>
    <w:rsid w:val="00C417CC"/>
    <w:rsid w:val="00C41DAC"/>
    <w:rsid w:val="00C41F95"/>
    <w:rsid w:val="00C421F6"/>
    <w:rsid w:val="00C423CA"/>
    <w:rsid w:val="00C42433"/>
    <w:rsid w:val="00C4251F"/>
    <w:rsid w:val="00C42F29"/>
    <w:rsid w:val="00C4365D"/>
    <w:rsid w:val="00C4398E"/>
    <w:rsid w:val="00C43CF4"/>
    <w:rsid w:val="00C44168"/>
    <w:rsid w:val="00C44E0B"/>
    <w:rsid w:val="00C4531A"/>
    <w:rsid w:val="00C45A1B"/>
    <w:rsid w:val="00C45A62"/>
    <w:rsid w:val="00C45FB0"/>
    <w:rsid w:val="00C46BA7"/>
    <w:rsid w:val="00C46F1E"/>
    <w:rsid w:val="00C4715D"/>
    <w:rsid w:val="00C478B6"/>
    <w:rsid w:val="00C479B7"/>
    <w:rsid w:val="00C5031F"/>
    <w:rsid w:val="00C50A12"/>
    <w:rsid w:val="00C50E27"/>
    <w:rsid w:val="00C512FD"/>
    <w:rsid w:val="00C51689"/>
    <w:rsid w:val="00C518F7"/>
    <w:rsid w:val="00C51965"/>
    <w:rsid w:val="00C51AB3"/>
    <w:rsid w:val="00C51DD9"/>
    <w:rsid w:val="00C52735"/>
    <w:rsid w:val="00C52C55"/>
    <w:rsid w:val="00C52F3D"/>
    <w:rsid w:val="00C53292"/>
    <w:rsid w:val="00C537DD"/>
    <w:rsid w:val="00C53A08"/>
    <w:rsid w:val="00C53C4A"/>
    <w:rsid w:val="00C53E01"/>
    <w:rsid w:val="00C54392"/>
    <w:rsid w:val="00C545B4"/>
    <w:rsid w:val="00C548A9"/>
    <w:rsid w:val="00C54A3D"/>
    <w:rsid w:val="00C54D01"/>
    <w:rsid w:val="00C55008"/>
    <w:rsid w:val="00C55482"/>
    <w:rsid w:val="00C559BB"/>
    <w:rsid w:val="00C55B9C"/>
    <w:rsid w:val="00C56639"/>
    <w:rsid w:val="00C56A3B"/>
    <w:rsid w:val="00C56AE6"/>
    <w:rsid w:val="00C56F86"/>
    <w:rsid w:val="00C57A61"/>
    <w:rsid w:val="00C60023"/>
    <w:rsid w:val="00C60636"/>
    <w:rsid w:val="00C60D66"/>
    <w:rsid w:val="00C60EE7"/>
    <w:rsid w:val="00C61391"/>
    <w:rsid w:val="00C613DC"/>
    <w:rsid w:val="00C6149A"/>
    <w:rsid w:val="00C61628"/>
    <w:rsid w:val="00C617C6"/>
    <w:rsid w:val="00C618DF"/>
    <w:rsid w:val="00C61931"/>
    <w:rsid w:val="00C619D3"/>
    <w:rsid w:val="00C61C88"/>
    <w:rsid w:val="00C61E49"/>
    <w:rsid w:val="00C63421"/>
    <w:rsid w:val="00C635DF"/>
    <w:rsid w:val="00C63A74"/>
    <w:rsid w:val="00C63CF5"/>
    <w:rsid w:val="00C643F5"/>
    <w:rsid w:val="00C6464B"/>
    <w:rsid w:val="00C64CB1"/>
    <w:rsid w:val="00C6514E"/>
    <w:rsid w:val="00C651C1"/>
    <w:rsid w:val="00C65417"/>
    <w:rsid w:val="00C654B6"/>
    <w:rsid w:val="00C65520"/>
    <w:rsid w:val="00C65653"/>
    <w:rsid w:val="00C6594C"/>
    <w:rsid w:val="00C65A0E"/>
    <w:rsid w:val="00C65A31"/>
    <w:rsid w:val="00C65CBB"/>
    <w:rsid w:val="00C6646C"/>
    <w:rsid w:val="00C666EA"/>
    <w:rsid w:val="00C668E9"/>
    <w:rsid w:val="00C66904"/>
    <w:rsid w:val="00C67500"/>
    <w:rsid w:val="00C67E77"/>
    <w:rsid w:val="00C67E93"/>
    <w:rsid w:val="00C67F0D"/>
    <w:rsid w:val="00C70554"/>
    <w:rsid w:val="00C707B2"/>
    <w:rsid w:val="00C70BDE"/>
    <w:rsid w:val="00C71169"/>
    <w:rsid w:val="00C71DAC"/>
    <w:rsid w:val="00C720AC"/>
    <w:rsid w:val="00C7265D"/>
    <w:rsid w:val="00C7270B"/>
    <w:rsid w:val="00C72EC2"/>
    <w:rsid w:val="00C73EB2"/>
    <w:rsid w:val="00C7428B"/>
    <w:rsid w:val="00C742F3"/>
    <w:rsid w:val="00C74541"/>
    <w:rsid w:val="00C74FC3"/>
    <w:rsid w:val="00C759BD"/>
    <w:rsid w:val="00C7625F"/>
    <w:rsid w:val="00C762E2"/>
    <w:rsid w:val="00C76B02"/>
    <w:rsid w:val="00C76B26"/>
    <w:rsid w:val="00C76B3C"/>
    <w:rsid w:val="00C76F00"/>
    <w:rsid w:val="00C770A8"/>
    <w:rsid w:val="00C77B67"/>
    <w:rsid w:val="00C77DCF"/>
    <w:rsid w:val="00C77FCE"/>
    <w:rsid w:val="00C80045"/>
    <w:rsid w:val="00C80725"/>
    <w:rsid w:val="00C808D0"/>
    <w:rsid w:val="00C80900"/>
    <w:rsid w:val="00C809A7"/>
    <w:rsid w:val="00C80BA7"/>
    <w:rsid w:val="00C80C82"/>
    <w:rsid w:val="00C81AE0"/>
    <w:rsid w:val="00C81C0A"/>
    <w:rsid w:val="00C81C3A"/>
    <w:rsid w:val="00C823E7"/>
    <w:rsid w:val="00C82457"/>
    <w:rsid w:val="00C82958"/>
    <w:rsid w:val="00C829C5"/>
    <w:rsid w:val="00C82B5A"/>
    <w:rsid w:val="00C82F7F"/>
    <w:rsid w:val="00C83639"/>
    <w:rsid w:val="00C83D66"/>
    <w:rsid w:val="00C83F9A"/>
    <w:rsid w:val="00C83FD5"/>
    <w:rsid w:val="00C8476B"/>
    <w:rsid w:val="00C84A99"/>
    <w:rsid w:val="00C85173"/>
    <w:rsid w:val="00C85773"/>
    <w:rsid w:val="00C85962"/>
    <w:rsid w:val="00C8677D"/>
    <w:rsid w:val="00C86B44"/>
    <w:rsid w:val="00C872D1"/>
    <w:rsid w:val="00C878F7"/>
    <w:rsid w:val="00C90BA4"/>
    <w:rsid w:val="00C91018"/>
    <w:rsid w:val="00C91276"/>
    <w:rsid w:val="00C913D5"/>
    <w:rsid w:val="00C915FE"/>
    <w:rsid w:val="00C91A41"/>
    <w:rsid w:val="00C91C1C"/>
    <w:rsid w:val="00C9239C"/>
    <w:rsid w:val="00C928B4"/>
    <w:rsid w:val="00C9313E"/>
    <w:rsid w:val="00C93906"/>
    <w:rsid w:val="00C93FA3"/>
    <w:rsid w:val="00C94061"/>
    <w:rsid w:val="00C94088"/>
    <w:rsid w:val="00C9412D"/>
    <w:rsid w:val="00C9417C"/>
    <w:rsid w:val="00C94423"/>
    <w:rsid w:val="00C944B3"/>
    <w:rsid w:val="00C947F5"/>
    <w:rsid w:val="00C9488C"/>
    <w:rsid w:val="00C94AEF"/>
    <w:rsid w:val="00C94BC7"/>
    <w:rsid w:val="00C94D0A"/>
    <w:rsid w:val="00C9505C"/>
    <w:rsid w:val="00C95339"/>
    <w:rsid w:val="00C956B6"/>
    <w:rsid w:val="00C95828"/>
    <w:rsid w:val="00C95C6E"/>
    <w:rsid w:val="00C9658E"/>
    <w:rsid w:val="00C96853"/>
    <w:rsid w:val="00C96CB8"/>
    <w:rsid w:val="00C96E19"/>
    <w:rsid w:val="00C972A1"/>
    <w:rsid w:val="00C9737C"/>
    <w:rsid w:val="00C97383"/>
    <w:rsid w:val="00C97508"/>
    <w:rsid w:val="00CA0209"/>
    <w:rsid w:val="00CA02C3"/>
    <w:rsid w:val="00CA03DF"/>
    <w:rsid w:val="00CA06AA"/>
    <w:rsid w:val="00CA07C6"/>
    <w:rsid w:val="00CA0889"/>
    <w:rsid w:val="00CA09D8"/>
    <w:rsid w:val="00CA10BC"/>
    <w:rsid w:val="00CA1347"/>
    <w:rsid w:val="00CA185E"/>
    <w:rsid w:val="00CA2035"/>
    <w:rsid w:val="00CA38C1"/>
    <w:rsid w:val="00CA3BA5"/>
    <w:rsid w:val="00CA4872"/>
    <w:rsid w:val="00CA49C7"/>
    <w:rsid w:val="00CA4B23"/>
    <w:rsid w:val="00CA4DC5"/>
    <w:rsid w:val="00CA5916"/>
    <w:rsid w:val="00CA5BFC"/>
    <w:rsid w:val="00CA5C16"/>
    <w:rsid w:val="00CA5C64"/>
    <w:rsid w:val="00CA5EC6"/>
    <w:rsid w:val="00CA5F5B"/>
    <w:rsid w:val="00CA671E"/>
    <w:rsid w:val="00CA6CE8"/>
    <w:rsid w:val="00CA6E27"/>
    <w:rsid w:val="00CA6E3A"/>
    <w:rsid w:val="00CA71B1"/>
    <w:rsid w:val="00CA7501"/>
    <w:rsid w:val="00CA7844"/>
    <w:rsid w:val="00CA7D11"/>
    <w:rsid w:val="00CB081A"/>
    <w:rsid w:val="00CB0A40"/>
    <w:rsid w:val="00CB0A9E"/>
    <w:rsid w:val="00CB19CA"/>
    <w:rsid w:val="00CB19EA"/>
    <w:rsid w:val="00CB1BDD"/>
    <w:rsid w:val="00CB2477"/>
    <w:rsid w:val="00CB2690"/>
    <w:rsid w:val="00CB2A99"/>
    <w:rsid w:val="00CB2C11"/>
    <w:rsid w:val="00CB3197"/>
    <w:rsid w:val="00CB31E4"/>
    <w:rsid w:val="00CB3318"/>
    <w:rsid w:val="00CB3372"/>
    <w:rsid w:val="00CB3793"/>
    <w:rsid w:val="00CB3A9D"/>
    <w:rsid w:val="00CB3BD7"/>
    <w:rsid w:val="00CB43C2"/>
    <w:rsid w:val="00CB443C"/>
    <w:rsid w:val="00CB4C90"/>
    <w:rsid w:val="00CB4D04"/>
    <w:rsid w:val="00CB4E65"/>
    <w:rsid w:val="00CB57A2"/>
    <w:rsid w:val="00CB5E90"/>
    <w:rsid w:val="00CB5EAE"/>
    <w:rsid w:val="00CB5EE5"/>
    <w:rsid w:val="00CB6091"/>
    <w:rsid w:val="00CB6808"/>
    <w:rsid w:val="00CB6925"/>
    <w:rsid w:val="00CB6AE6"/>
    <w:rsid w:val="00CB6BB2"/>
    <w:rsid w:val="00CB70D4"/>
    <w:rsid w:val="00CB7B0D"/>
    <w:rsid w:val="00CC00F5"/>
    <w:rsid w:val="00CC0A2E"/>
    <w:rsid w:val="00CC0C4F"/>
    <w:rsid w:val="00CC12DF"/>
    <w:rsid w:val="00CC13CC"/>
    <w:rsid w:val="00CC1649"/>
    <w:rsid w:val="00CC233B"/>
    <w:rsid w:val="00CC23AD"/>
    <w:rsid w:val="00CC25C0"/>
    <w:rsid w:val="00CC2A06"/>
    <w:rsid w:val="00CC3250"/>
    <w:rsid w:val="00CC328F"/>
    <w:rsid w:val="00CC3881"/>
    <w:rsid w:val="00CC3EA0"/>
    <w:rsid w:val="00CC3FD6"/>
    <w:rsid w:val="00CC4631"/>
    <w:rsid w:val="00CC466E"/>
    <w:rsid w:val="00CC46E2"/>
    <w:rsid w:val="00CC497B"/>
    <w:rsid w:val="00CC5382"/>
    <w:rsid w:val="00CC5517"/>
    <w:rsid w:val="00CC5A58"/>
    <w:rsid w:val="00CC5AE1"/>
    <w:rsid w:val="00CC5FD4"/>
    <w:rsid w:val="00CC606F"/>
    <w:rsid w:val="00CC6977"/>
    <w:rsid w:val="00CC6B59"/>
    <w:rsid w:val="00CC6C98"/>
    <w:rsid w:val="00CC724E"/>
    <w:rsid w:val="00CC7804"/>
    <w:rsid w:val="00CC7BB6"/>
    <w:rsid w:val="00CC7FEA"/>
    <w:rsid w:val="00CD0143"/>
    <w:rsid w:val="00CD06EE"/>
    <w:rsid w:val="00CD0F39"/>
    <w:rsid w:val="00CD127F"/>
    <w:rsid w:val="00CD1930"/>
    <w:rsid w:val="00CD225C"/>
    <w:rsid w:val="00CD24FE"/>
    <w:rsid w:val="00CD258A"/>
    <w:rsid w:val="00CD2825"/>
    <w:rsid w:val="00CD3326"/>
    <w:rsid w:val="00CD34C5"/>
    <w:rsid w:val="00CD3B8A"/>
    <w:rsid w:val="00CD4C71"/>
    <w:rsid w:val="00CD4D37"/>
    <w:rsid w:val="00CD5191"/>
    <w:rsid w:val="00CD579F"/>
    <w:rsid w:val="00CD5F04"/>
    <w:rsid w:val="00CD5F5F"/>
    <w:rsid w:val="00CD6183"/>
    <w:rsid w:val="00CD629E"/>
    <w:rsid w:val="00CD63A0"/>
    <w:rsid w:val="00CD63C4"/>
    <w:rsid w:val="00CD66DB"/>
    <w:rsid w:val="00CD7DD0"/>
    <w:rsid w:val="00CE004F"/>
    <w:rsid w:val="00CE013D"/>
    <w:rsid w:val="00CE06FD"/>
    <w:rsid w:val="00CE0794"/>
    <w:rsid w:val="00CE08C9"/>
    <w:rsid w:val="00CE1B06"/>
    <w:rsid w:val="00CE29AD"/>
    <w:rsid w:val="00CE2C45"/>
    <w:rsid w:val="00CE3862"/>
    <w:rsid w:val="00CE3FF5"/>
    <w:rsid w:val="00CE4D07"/>
    <w:rsid w:val="00CE4E0D"/>
    <w:rsid w:val="00CE5A75"/>
    <w:rsid w:val="00CE5FEE"/>
    <w:rsid w:val="00CE697F"/>
    <w:rsid w:val="00CE6FF7"/>
    <w:rsid w:val="00CE7353"/>
    <w:rsid w:val="00CE756D"/>
    <w:rsid w:val="00CE76B8"/>
    <w:rsid w:val="00CE7761"/>
    <w:rsid w:val="00CE7A2F"/>
    <w:rsid w:val="00CE7FFC"/>
    <w:rsid w:val="00CF0952"/>
    <w:rsid w:val="00CF0A9A"/>
    <w:rsid w:val="00CF1047"/>
    <w:rsid w:val="00CF10D9"/>
    <w:rsid w:val="00CF113D"/>
    <w:rsid w:val="00CF14E9"/>
    <w:rsid w:val="00CF17EE"/>
    <w:rsid w:val="00CF189F"/>
    <w:rsid w:val="00CF1F2E"/>
    <w:rsid w:val="00CF2048"/>
    <w:rsid w:val="00CF2286"/>
    <w:rsid w:val="00CF2351"/>
    <w:rsid w:val="00CF23DB"/>
    <w:rsid w:val="00CF25D1"/>
    <w:rsid w:val="00CF2745"/>
    <w:rsid w:val="00CF28AE"/>
    <w:rsid w:val="00CF28FB"/>
    <w:rsid w:val="00CF387F"/>
    <w:rsid w:val="00CF3A15"/>
    <w:rsid w:val="00CF3BF2"/>
    <w:rsid w:val="00CF3DB2"/>
    <w:rsid w:val="00CF4063"/>
    <w:rsid w:val="00CF4235"/>
    <w:rsid w:val="00CF4487"/>
    <w:rsid w:val="00CF46FE"/>
    <w:rsid w:val="00CF505E"/>
    <w:rsid w:val="00CF5294"/>
    <w:rsid w:val="00CF55EE"/>
    <w:rsid w:val="00CF61AB"/>
    <w:rsid w:val="00CF6613"/>
    <w:rsid w:val="00CF68C9"/>
    <w:rsid w:val="00CF6B13"/>
    <w:rsid w:val="00CF7460"/>
    <w:rsid w:val="00CF75A2"/>
    <w:rsid w:val="00CF75E0"/>
    <w:rsid w:val="00CF77ED"/>
    <w:rsid w:val="00CF799A"/>
    <w:rsid w:val="00CF7A65"/>
    <w:rsid w:val="00CF7AC9"/>
    <w:rsid w:val="00CF7BAF"/>
    <w:rsid w:val="00CF7F14"/>
    <w:rsid w:val="00D00860"/>
    <w:rsid w:val="00D008E1"/>
    <w:rsid w:val="00D01009"/>
    <w:rsid w:val="00D01032"/>
    <w:rsid w:val="00D014D8"/>
    <w:rsid w:val="00D01610"/>
    <w:rsid w:val="00D01CCD"/>
    <w:rsid w:val="00D02404"/>
    <w:rsid w:val="00D02AAC"/>
    <w:rsid w:val="00D02B6C"/>
    <w:rsid w:val="00D0355E"/>
    <w:rsid w:val="00D035FA"/>
    <w:rsid w:val="00D03A6A"/>
    <w:rsid w:val="00D04358"/>
    <w:rsid w:val="00D0449E"/>
    <w:rsid w:val="00D049F5"/>
    <w:rsid w:val="00D04D40"/>
    <w:rsid w:val="00D05BCB"/>
    <w:rsid w:val="00D0607B"/>
    <w:rsid w:val="00D06852"/>
    <w:rsid w:val="00D0766E"/>
    <w:rsid w:val="00D079B5"/>
    <w:rsid w:val="00D07C3F"/>
    <w:rsid w:val="00D07C43"/>
    <w:rsid w:val="00D07E9F"/>
    <w:rsid w:val="00D1008E"/>
    <w:rsid w:val="00D101A4"/>
    <w:rsid w:val="00D10214"/>
    <w:rsid w:val="00D104F8"/>
    <w:rsid w:val="00D1061D"/>
    <w:rsid w:val="00D10929"/>
    <w:rsid w:val="00D10E52"/>
    <w:rsid w:val="00D10F05"/>
    <w:rsid w:val="00D112AC"/>
    <w:rsid w:val="00D11570"/>
    <w:rsid w:val="00D115E6"/>
    <w:rsid w:val="00D11670"/>
    <w:rsid w:val="00D12830"/>
    <w:rsid w:val="00D12A74"/>
    <w:rsid w:val="00D12F52"/>
    <w:rsid w:val="00D12F92"/>
    <w:rsid w:val="00D13276"/>
    <w:rsid w:val="00D13469"/>
    <w:rsid w:val="00D1399F"/>
    <w:rsid w:val="00D13B9D"/>
    <w:rsid w:val="00D13DE6"/>
    <w:rsid w:val="00D14201"/>
    <w:rsid w:val="00D14AA0"/>
    <w:rsid w:val="00D14B3B"/>
    <w:rsid w:val="00D14E83"/>
    <w:rsid w:val="00D154C4"/>
    <w:rsid w:val="00D1568A"/>
    <w:rsid w:val="00D1568C"/>
    <w:rsid w:val="00D159DA"/>
    <w:rsid w:val="00D162BC"/>
    <w:rsid w:val="00D169A1"/>
    <w:rsid w:val="00D16F91"/>
    <w:rsid w:val="00D176A5"/>
    <w:rsid w:val="00D17959"/>
    <w:rsid w:val="00D17D0D"/>
    <w:rsid w:val="00D2008F"/>
    <w:rsid w:val="00D20543"/>
    <w:rsid w:val="00D210DC"/>
    <w:rsid w:val="00D21225"/>
    <w:rsid w:val="00D214D6"/>
    <w:rsid w:val="00D2173D"/>
    <w:rsid w:val="00D21F13"/>
    <w:rsid w:val="00D21F86"/>
    <w:rsid w:val="00D223F9"/>
    <w:rsid w:val="00D22FDE"/>
    <w:rsid w:val="00D23444"/>
    <w:rsid w:val="00D249A5"/>
    <w:rsid w:val="00D24D29"/>
    <w:rsid w:val="00D25172"/>
    <w:rsid w:val="00D25A14"/>
    <w:rsid w:val="00D2677A"/>
    <w:rsid w:val="00D267D6"/>
    <w:rsid w:val="00D26819"/>
    <w:rsid w:val="00D270E3"/>
    <w:rsid w:val="00D27104"/>
    <w:rsid w:val="00D27281"/>
    <w:rsid w:val="00D272E4"/>
    <w:rsid w:val="00D278A1"/>
    <w:rsid w:val="00D27D5B"/>
    <w:rsid w:val="00D301AE"/>
    <w:rsid w:val="00D307B0"/>
    <w:rsid w:val="00D309D0"/>
    <w:rsid w:val="00D30D5E"/>
    <w:rsid w:val="00D31627"/>
    <w:rsid w:val="00D31638"/>
    <w:rsid w:val="00D318B1"/>
    <w:rsid w:val="00D31914"/>
    <w:rsid w:val="00D32116"/>
    <w:rsid w:val="00D32B81"/>
    <w:rsid w:val="00D32DC6"/>
    <w:rsid w:val="00D32F00"/>
    <w:rsid w:val="00D3307F"/>
    <w:rsid w:val="00D3324A"/>
    <w:rsid w:val="00D333FB"/>
    <w:rsid w:val="00D339FE"/>
    <w:rsid w:val="00D33B1F"/>
    <w:rsid w:val="00D33C60"/>
    <w:rsid w:val="00D3490E"/>
    <w:rsid w:val="00D34928"/>
    <w:rsid w:val="00D34C50"/>
    <w:rsid w:val="00D34D6F"/>
    <w:rsid w:val="00D34E0A"/>
    <w:rsid w:val="00D35463"/>
    <w:rsid w:val="00D35588"/>
    <w:rsid w:val="00D36141"/>
    <w:rsid w:val="00D362A7"/>
    <w:rsid w:val="00D36AB2"/>
    <w:rsid w:val="00D375CF"/>
    <w:rsid w:val="00D3763E"/>
    <w:rsid w:val="00D37922"/>
    <w:rsid w:val="00D37937"/>
    <w:rsid w:val="00D37AA3"/>
    <w:rsid w:val="00D37AB6"/>
    <w:rsid w:val="00D37D6E"/>
    <w:rsid w:val="00D40AD0"/>
    <w:rsid w:val="00D41522"/>
    <w:rsid w:val="00D415A8"/>
    <w:rsid w:val="00D420CE"/>
    <w:rsid w:val="00D43082"/>
    <w:rsid w:val="00D43469"/>
    <w:rsid w:val="00D435D1"/>
    <w:rsid w:val="00D439CF"/>
    <w:rsid w:val="00D43B5D"/>
    <w:rsid w:val="00D43BC0"/>
    <w:rsid w:val="00D43C26"/>
    <w:rsid w:val="00D443AE"/>
    <w:rsid w:val="00D44710"/>
    <w:rsid w:val="00D44D97"/>
    <w:rsid w:val="00D4500B"/>
    <w:rsid w:val="00D4524F"/>
    <w:rsid w:val="00D45F6E"/>
    <w:rsid w:val="00D462B3"/>
    <w:rsid w:val="00D46703"/>
    <w:rsid w:val="00D46E39"/>
    <w:rsid w:val="00D4728B"/>
    <w:rsid w:val="00D47535"/>
    <w:rsid w:val="00D51218"/>
    <w:rsid w:val="00D51891"/>
    <w:rsid w:val="00D51BC6"/>
    <w:rsid w:val="00D51BFE"/>
    <w:rsid w:val="00D51EAC"/>
    <w:rsid w:val="00D5254B"/>
    <w:rsid w:val="00D5269B"/>
    <w:rsid w:val="00D52AFD"/>
    <w:rsid w:val="00D52CC4"/>
    <w:rsid w:val="00D52D7B"/>
    <w:rsid w:val="00D52F3E"/>
    <w:rsid w:val="00D5308B"/>
    <w:rsid w:val="00D53634"/>
    <w:rsid w:val="00D546FD"/>
    <w:rsid w:val="00D5496A"/>
    <w:rsid w:val="00D55010"/>
    <w:rsid w:val="00D55645"/>
    <w:rsid w:val="00D55C52"/>
    <w:rsid w:val="00D5623B"/>
    <w:rsid w:val="00D56414"/>
    <w:rsid w:val="00D56857"/>
    <w:rsid w:val="00D56A18"/>
    <w:rsid w:val="00D56A50"/>
    <w:rsid w:val="00D56DE3"/>
    <w:rsid w:val="00D56F00"/>
    <w:rsid w:val="00D56FF6"/>
    <w:rsid w:val="00D57326"/>
    <w:rsid w:val="00D57367"/>
    <w:rsid w:val="00D57B3D"/>
    <w:rsid w:val="00D60297"/>
    <w:rsid w:val="00D603B7"/>
    <w:rsid w:val="00D60B7A"/>
    <w:rsid w:val="00D61165"/>
    <w:rsid w:val="00D61A4B"/>
    <w:rsid w:val="00D61B31"/>
    <w:rsid w:val="00D61C74"/>
    <w:rsid w:val="00D61DD0"/>
    <w:rsid w:val="00D61E79"/>
    <w:rsid w:val="00D622A6"/>
    <w:rsid w:val="00D62758"/>
    <w:rsid w:val="00D62AC8"/>
    <w:rsid w:val="00D62CAC"/>
    <w:rsid w:val="00D6302A"/>
    <w:rsid w:val="00D63037"/>
    <w:rsid w:val="00D64444"/>
    <w:rsid w:val="00D64ACB"/>
    <w:rsid w:val="00D64B63"/>
    <w:rsid w:val="00D64DD2"/>
    <w:rsid w:val="00D652E3"/>
    <w:rsid w:val="00D65798"/>
    <w:rsid w:val="00D65AAD"/>
    <w:rsid w:val="00D65DB9"/>
    <w:rsid w:val="00D67283"/>
    <w:rsid w:val="00D6738A"/>
    <w:rsid w:val="00D67559"/>
    <w:rsid w:val="00D67BBB"/>
    <w:rsid w:val="00D67BD6"/>
    <w:rsid w:val="00D67D09"/>
    <w:rsid w:val="00D67F14"/>
    <w:rsid w:val="00D67FB8"/>
    <w:rsid w:val="00D7000D"/>
    <w:rsid w:val="00D7077E"/>
    <w:rsid w:val="00D70A3C"/>
    <w:rsid w:val="00D70E8F"/>
    <w:rsid w:val="00D711CF"/>
    <w:rsid w:val="00D713BB"/>
    <w:rsid w:val="00D717E9"/>
    <w:rsid w:val="00D71A8F"/>
    <w:rsid w:val="00D72AA3"/>
    <w:rsid w:val="00D7368A"/>
    <w:rsid w:val="00D73BB6"/>
    <w:rsid w:val="00D73C13"/>
    <w:rsid w:val="00D73E6D"/>
    <w:rsid w:val="00D7465A"/>
    <w:rsid w:val="00D746C6"/>
    <w:rsid w:val="00D75094"/>
    <w:rsid w:val="00D75543"/>
    <w:rsid w:val="00D75AB9"/>
    <w:rsid w:val="00D75E2B"/>
    <w:rsid w:val="00D760B9"/>
    <w:rsid w:val="00D7621B"/>
    <w:rsid w:val="00D7627B"/>
    <w:rsid w:val="00D763BB"/>
    <w:rsid w:val="00D767B5"/>
    <w:rsid w:val="00D76B2A"/>
    <w:rsid w:val="00D76FAA"/>
    <w:rsid w:val="00D774C0"/>
    <w:rsid w:val="00D775AE"/>
    <w:rsid w:val="00D80128"/>
    <w:rsid w:val="00D8098E"/>
    <w:rsid w:val="00D80AF5"/>
    <w:rsid w:val="00D80DBB"/>
    <w:rsid w:val="00D812C7"/>
    <w:rsid w:val="00D8161D"/>
    <w:rsid w:val="00D8173B"/>
    <w:rsid w:val="00D8184A"/>
    <w:rsid w:val="00D81FB2"/>
    <w:rsid w:val="00D82087"/>
    <w:rsid w:val="00D8219F"/>
    <w:rsid w:val="00D82252"/>
    <w:rsid w:val="00D82314"/>
    <w:rsid w:val="00D82384"/>
    <w:rsid w:val="00D82D5C"/>
    <w:rsid w:val="00D832E9"/>
    <w:rsid w:val="00D8348C"/>
    <w:rsid w:val="00D83546"/>
    <w:rsid w:val="00D8356B"/>
    <w:rsid w:val="00D83781"/>
    <w:rsid w:val="00D83AB5"/>
    <w:rsid w:val="00D83DBB"/>
    <w:rsid w:val="00D83F6A"/>
    <w:rsid w:val="00D841D7"/>
    <w:rsid w:val="00D841EC"/>
    <w:rsid w:val="00D84322"/>
    <w:rsid w:val="00D8441D"/>
    <w:rsid w:val="00D8447A"/>
    <w:rsid w:val="00D84A3D"/>
    <w:rsid w:val="00D84BC4"/>
    <w:rsid w:val="00D84F7C"/>
    <w:rsid w:val="00D8537C"/>
    <w:rsid w:val="00D85ED2"/>
    <w:rsid w:val="00D85FCC"/>
    <w:rsid w:val="00D8628A"/>
    <w:rsid w:val="00D863BD"/>
    <w:rsid w:val="00D869A4"/>
    <w:rsid w:val="00D86A51"/>
    <w:rsid w:val="00D86BFD"/>
    <w:rsid w:val="00D86E2B"/>
    <w:rsid w:val="00D87124"/>
    <w:rsid w:val="00D90723"/>
    <w:rsid w:val="00D90BBD"/>
    <w:rsid w:val="00D910F7"/>
    <w:rsid w:val="00D911D4"/>
    <w:rsid w:val="00D917B4"/>
    <w:rsid w:val="00D92280"/>
    <w:rsid w:val="00D929E9"/>
    <w:rsid w:val="00D92F36"/>
    <w:rsid w:val="00D93C05"/>
    <w:rsid w:val="00D93E8B"/>
    <w:rsid w:val="00D942E7"/>
    <w:rsid w:val="00D94520"/>
    <w:rsid w:val="00D94880"/>
    <w:rsid w:val="00D951A4"/>
    <w:rsid w:val="00D953A6"/>
    <w:rsid w:val="00D956B6"/>
    <w:rsid w:val="00D95ED0"/>
    <w:rsid w:val="00D96176"/>
    <w:rsid w:val="00D964DC"/>
    <w:rsid w:val="00D966B2"/>
    <w:rsid w:val="00D97144"/>
    <w:rsid w:val="00D971D7"/>
    <w:rsid w:val="00D97433"/>
    <w:rsid w:val="00D97CCC"/>
    <w:rsid w:val="00DA015E"/>
    <w:rsid w:val="00DA032C"/>
    <w:rsid w:val="00DA0785"/>
    <w:rsid w:val="00DA078F"/>
    <w:rsid w:val="00DA09EA"/>
    <w:rsid w:val="00DA12B4"/>
    <w:rsid w:val="00DA15D3"/>
    <w:rsid w:val="00DA167C"/>
    <w:rsid w:val="00DA16EB"/>
    <w:rsid w:val="00DA1B0D"/>
    <w:rsid w:val="00DA1EE6"/>
    <w:rsid w:val="00DA2364"/>
    <w:rsid w:val="00DA2666"/>
    <w:rsid w:val="00DA2832"/>
    <w:rsid w:val="00DA2F08"/>
    <w:rsid w:val="00DA3280"/>
    <w:rsid w:val="00DA34A4"/>
    <w:rsid w:val="00DA368E"/>
    <w:rsid w:val="00DA4C36"/>
    <w:rsid w:val="00DA5327"/>
    <w:rsid w:val="00DA53FE"/>
    <w:rsid w:val="00DA5DB2"/>
    <w:rsid w:val="00DA5EBA"/>
    <w:rsid w:val="00DA5F87"/>
    <w:rsid w:val="00DA6129"/>
    <w:rsid w:val="00DA6399"/>
    <w:rsid w:val="00DA732B"/>
    <w:rsid w:val="00DA7593"/>
    <w:rsid w:val="00DA7813"/>
    <w:rsid w:val="00DA7B4E"/>
    <w:rsid w:val="00DB00FA"/>
    <w:rsid w:val="00DB0414"/>
    <w:rsid w:val="00DB0474"/>
    <w:rsid w:val="00DB0ACA"/>
    <w:rsid w:val="00DB0FA3"/>
    <w:rsid w:val="00DB0FC9"/>
    <w:rsid w:val="00DB1375"/>
    <w:rsid w:val="00DB148A"/>
    <w:rsid w:val="00DB16C9"/>
    <w:rsid w:val="00DB2A04"/>
    <w:rsid w:val="00DB2A44"/>
    <w:rsid w:val="00DB329A"/>
    <w:rsid w:val="00DB3EC2"/>
    <w:rsid w:val="00DB3FC6"/>
    <w:rsid w:val="00DB428A"/>
    <w:rsid w:val="00DB42E5"/>
    <w:rsid w:val="00DB430B"/>
    <w:rsid w:val="00DB45D9"/>
    <w:rsid w:val="00DB46F0"/>
    <w:rsid w:val="00DB4776"/>
    <w:rsid w:val="00DB508B"/>
    <w:rsid w:val="00DB562F"/>
    <w:rsid w:val="00DB56EC"/>
    <w:rsid w:val="00DB65AB"/>
    <w:rsid w:val="00DB66EC"/>
    <w:rsid w:val="00DB6AF4"/>
    <w:rsid w:val="00DB6FF9"/>
    <w:rsid w:val="00DB72A4"/>
    <w:rsid w:val="00DB756C"/>
    <w:rsid w:val="00DB75AF"/>
    <w:rsid w:val="00DB7657"/>
    <w:rsid w:val="00DB7BDC"/>
    <w:rsid w:val="00DB7FFA"/>
    <w:rsid w:val="00DC044B"/>
    <w:rsid w:val="00DC07BF"/>
    <w:rsid w:val="00DC0AB1"/>
    <w:rsid w:val="00DC0C5A"/>
    <w:rsid w:val="00DC1284"/>
    <w:rsid w:val="00DC14B4"/>
    <w:rsid w:val="00DC1743"/>
    <w:rsid w:val="00DC1D5E"/>
    <w:rsid w:val="00DC26BC"/>
    <w:rsid w:val="00DC2A54"/>
    <w:rsid w:val="00DC2CD3"/>
    <w:rsid w:val="00DC449D"/>
    <w:rsid w:val="00DC48BC"/>
    <w:rsid w:val="00DC48DF"/>
    <w:rsid w:val="00DC4F1D"/>
    <w:rsid w:val="00DC5213"/>
    <w:rsid w:val="00DC55E2"/>
    <w:rsid w:val="00DC57A6"/>
    <w:rsid w:val="00DC5986"/>
    <w:rsid w:val="00DC5FC8"/>
    <w:rsid w:val="00DC66A6"/>
    <w:rsid w:val="00DC6C31"/>
    <w:rsid w:val="00DC6D36"/>
    <w:rsid w:val="00DC708A"/>
    <w:rsid w:val="00DC719C"/>
    <w:rsid w:val="00DC75C5"/>
    <w:rsid w:val="00DC76E7"/>
    <w:rsid w:val="00DC78B2"/>
    <w:rsid w:val="00DC7DD2"/>
    <w:rsid w:val="00DD0203"/>
    <w:rsid w:val="00DD0CF9"/>
    <w:rsid w:val="00DD0E94"/>
    <w:rsid w:val="00DD112E"/>
    <w:rsid w:val="00DD1625"/>
    <w:rsid w:val="00DD1772"/>
    <w:rsid w:val="00DD1EA1"/>
    <w:rsid w:val="00DD27F6"/>
    <w:rsid w:val="00DD2819"/>
    <w:rsid w:val="00DD28DA"/>
    <w:rsid w:val="00DD3486"/>
    <w:rsid w:val="00DD34DF"/>
    <w:rsid w:val="00DD3764"/>
    <w:rsid w:val="00DD38A7"/>
    <w:rsid w:val="00DD3F40"/>
    <w:rsid w:val="00DD446A"/>
    <w:rsid w:val="00DD481D"/>
    <w:rsid w:val="00DD4AA2"/>
    <w:rsid w:val="00DD53B1"/>
    <w:rsid w:val="00DD58DA"/>
    <w:rsid w:val="00DD5B01"/>
    <w:rsid w:val="00DD60D7"/>
    <w:rsid w:val="00DD65C4"/>
    <w:rsid w:val="00DD687B"/>
    <w:rsid w:val="00DD6919"/>
    <w:rsid w:val="00DD6E13"/>
    <w:rsid w:val="00DE06EB"/>
    <w:rsid w:val="00DE0D2B"/>
    <w:rsid w:val="00DE0F5A"/>
    <w:rsid w:val="00DE10A3"/>
    <w:rsid w:val="00DE164A"/>
    <w:rsid w:val="00DE19F1"/>
    <w:rsid w:val="00DE1DF8"/>
    <w:rsid w:val="00DE205A"/>
    <w:rsid w:val="00DE221B"/>
    <w:rsid w:val="00DE22E8"/>
    <w:rsid w:val="00DE25FB"/>
    <w:rsid w:val="00DE276D"/>
    <w:rsid w:val="00DE2F8D"/>
    <w:rsid w:val="00DE343D"/>
    <w:rsid w:val="00DE349D"/>
    <w:rsid w:val="00DE34A7"/>
    <w:rsid w:val="00DE36B3"/>
    <w:rsid w:val="00DE38DD"/>
    <w:rsid w:val="00DE3948"/>
    <w:rsid w:val="00DE3C38"/>
    <w:rsid w:val="00DE3E0E"/>
    <w:rsid w:val="00DE41A0"/>
    <w:rsid w:val="00DE4235"/>
    <w:rsid w:val="00DE4B8A"/>
    <w:rsid w:val="00DE526B"/>
    <w:rsid w:val="00DE5295"/>
    <w:rsid w:val="00DE52CE"/>
    <w:rsid w:val="00DE542A"/>
    <w:rsid w:val="00DE59E2"/>
    <w:rsid w:val="00DE5CB3"/>
    <w:rsid w:val="00DE6496"/>
    <w:rsid w:val="00DE6594"/>
    <w:rsid w:val="00DE65EB"/>
    <w:rsid w:val="00DE6E49"/>
    <w:rsid w:val="00DE7557"/>
    <w:rsid w:val="00DE7701"/>
    <w:rsid w:val="00DE7873"/>
    <w:rsid w:val="00DE7ACE"/>
    <w:rsid w:val="00DE7E05"/>
    <w:rsid w:val="00DE7E0B"/>
    <w:rsid w:val="00DE7FAA"/>
    <w:rsid w:val="00DF00A2"/>
    <w:rsid w:val="00DF0897"/>
    <w:rsid w:val="00DF0A4C"/>
    <w:rsid w:val="00DF140D"/>
    <w:rsid w:val="00DF1546"/>
    <w:rsid w:val="00DF16CC"/>
    <w:rsid w:val="00DF183B"/>
    <w:rsid w:val="00DF1DBE"/>
    <w:rsid w:val="00DF1F4D"/>
    <w:rsid w:val="00DF1F82"/>
    <w:rsid w:val="00DF25AA"/>
    <w:rsid w:val="00DF26EF"/>
    <w:rsid w:val="00DF3D55"/>
    <w:rsid w:val="00DF3F03"/>
    <w:rsid w:val="00DF47EF"/>
    <w:rsid w:val="00DF4848"/>
    <w:rsid w:val="00DF5B7D"/>
    <w:rsid w:val="00DF5F74"/>
    <w:rsid w:val="00DF6048"/>
    <w:rsid w:val="00DF6531"/>
    <w:rsid w:val="00DF6649"/>
    <w:rsid w:val="00DF6897"/>
    <w:rsid w:val="00DF6BC3"/>
    <w:rsid w:val="00DF6BF8"/>
    <w:rsid w:val="00DF6DC5"/>
    <w:rsid w:val="00DF7043"/>
    <w:rsid w:val="00DF738F"/>
    <w:rsid w:val="00DF73E9"/>
    <w:rsid w:val="00DF7601"/>
    <w:rsid w:val="00DF772C"/>
    <w:rsid w:val="00DF7B9E"/>
    <w:rsid w:val="00DF7BD0"/>
    <w:rsid w:val="00DF7C59"/>
    <w:rsid w:val="00E0003D"/>
    <w:rsid w:val="00E00132"/>
    <w:rsid w:val="00E0057C"/>
    <w:rsid w:val="00E01542"/>
    <w:rsid w:val="00E01766"/>
    <w:rsid w:val="00E018AE"/>
    <w:rsid w:val="00E019BB"/>
    <w:rsid w:val="00E01B1B"/>
    <w:rsid w:val="00E01B71"/>
    <w:rsid w:val="00E027D1"/>
    <w:rsid w:val="00E02ED2"/>
    <w:rsid w:val="00E031CC"/>
    <w:rsid w:val="00E035EB"/>
    <w:rsid w:val="00E03A0F"/>
    <w:rsid w:val="00E03C5E"/>
    <w:rsid w:val="00E03EDC"/>
    <w:rsid w:val="00E0445C"/>
    <w:rsid w:val="00E0464F"/>
    <w:rsid w:val="00E04675"/>
    <w:rsid w:val="00E04850"/>
    <w:rsid w:val="00E04B50"/>
    <w:rsid w:val="00E05163"/>
    <w:rsid w:val="00E05A33"/>
    <w:rsid w:val="00E05E19"/>
    <w:rsid w:val="00E067D4"/>
    <w:rsid w:val="00E0745F"/>
    <w:rsid w:val="00E075CC"/>
    <w:rsid w:val="00E0791A"/>
    <w:rsid w:val="00E07B0C"/>
    <w:rsid w:val="00E07DAF"/>
    <w:rsid w:val="00E07E1F"/>
    <w:rsid w:val="00E106B6"/>
    <w:rsid w:val="00E107ED"/>
    <w:rsid w:val="00E10976"/>
    <w:rsid w:val="00E11A95"/>
    <w:rsid w:val="00E11DEC"/>
    <w:rsid w:val="00E11E6D"/>
    <w:rsid w:val="00E121BA"/>
    <w:rsid w:val="00E122D1"/>
    <w:rsid w:val="00E1235B"/>
    <w:rsid w:val="00E125E2"/>
    <w:rsid w:val="00E12761"/>
    <w:rsid w:val="00E12837"/>
    <w:rsid w:val="00E12FA5"/>
    <w:rsid w:val="00E13213"/>
    <w:rsid w:val="00E13680"/>
    <w:rsid w:val="00E13818"/>
    <w:rsid w:val="00E139DC"/>
    <w:rsid w:val="00E13E13"/>
    <w:rsid w:val="00E13F79"/>
    <w:rsid w:val="00E140B6"/>
    <w:rsid w:val="00E14F40"/>
    <w:rsid w:val="00E1511D"/>
    <w:rsid w:val="00E15163"/>
    <w:rsid w:val="00E15BF8"/>
    <w:rsid w:val="00E15EB1"/>
    <w:rsid w:val="00E163FB"/>
    <w:rsid w:val="00E16876"/>
    <w:rsid w:val="00E16B53"/>
    <w:rsid w:val="00E16E22"/>
    <w:rsid w:val="00E16F6C"/>
    <w:rsid w:val="00E16FFE"/>
    <w:rsid w:val="00E17161"/>
    <w:rsid w:val="00E178F5"/>
    <w:rsid w:val="00E20898"/>
    <w:rsid w:val="00E209BD"/>
    <w:rsid w:val="00E2124D"/>
    <w:rsid w:val="00E21291"/>
    <w:rsid w:val="00E2191F"/>
    <w:rsid w:val="00E2198D"/>
    <w:rsid w:val="00E21CB7"/>
    <w:rsid w:val="00E21ECC"/>
    <w:rsid w:val="00E21EE8"/>
    <w:rsid w:val="00E22266"/>
    <w:rsid w:val="00E22722"/>
    <w:rsid w:val="00E22873"/>
    <w:rsid w:val="00E228EB"/>
    <w:rsid w:val="00E233F7"/>
    <w:rsid w:val="00E237E0"/>
    <w:rsid w:val="00E23D39"/>
    <w:rsid w:val="00E23FD3"/>
    <w:rsid w:val="00E241F0"/>
    <w:rsid w:val="00E24D90"/>
    <w:rsid w:val="00E24EFA"/>
    <w:rsid w:val="00E24F4D"/>
    <w:rsid w:val="00E25358"/>
    <w:rsid w:val="00E25753"/>
    <w:rsid w:val="00E25925"/>
    <w:rsid w:val="00E26287"/>
    <w:rsid w:val="00E262EB"/>
    <w:rsid w:val="00E26773"/>
    <w:rsid w:val="00E27A32"/>
    <w:rsid w:val="00E27BE2"/>
    <w:rsid w:val="00E2FBBD"/>
    <w:rsid w:val="00E30478"/>
    <w:rsid w:val="00E305ED"/>
    <w:rsid w:val="00E3157F"/>
    <w:rsid w:val="00E31688"/>
    <w:rsid w:val="00E328AE"/>
    <w:rsid w:val="00E329B4"/>
    <w:rsid w:val="00E333F5"/>
    <w:rsid w:val="00E333FC"/>
    <w:rsid w:val="00E334E4"/>
    <w:rsid w:val="00E337EC"/>
    <w:rsid w:val="00E33875"/>
    <w:rsid w:val="00E33955"/>
    <w:rsid w:val="00E340D0"/>
    <w:rsid w:val="00E3453A"/>
    <w:rsid w:val="00E34551"/>
    <w:rsid w:val="00E349D6"/>
    <w:rsid w:val="00E34BDA"/>
    <w:rsid w:val="00E34E07"/>
    <w:rsid w:val="00E35212"/>
    <w:rsid w:val="00E3545A"/>
    <w:rsid w:val="00E35504"/>
    <w:rsid w:val="00E3551D"/>
    <w:rsid w:val="00E355DF"/>
    <w:rsid w:val="00E35C8E"/>
    <w:rsid w:val="00E35CDA"/>
    <w:rsid w:val="00E360CF"/>
    <w:rsid w:val="00E36780"/>
    <w:rsid w:val="00E367B1"/>
    <w:rsid w:val="00E368EB"/>
    <w:rsid w:val="00E36EF0"/>
    <w:rsid w:val="00E37442"/>
    <w:rsid w:val="00E37A70"/>
    <w:rsid w:val="00E37C21"/>
    <w:rsid w:val="00E37D93"/>
    <w:rsid w:val="00E37EC2"/>
    <w:rsid w:val="00E37EF2"/>
    <w:rsid w:val="00E37FCE"/>
    <w:rsid w:val="00E40486"/>
    <w:rsid w:val="00E40646"/>
    <w:rsid w:val="00E40C24"/>
    <w:rsid w:val="00E40D0E"/>
    <w:rsid w:val="00E4175F"/>
    <w:rsid w:val="00E41833"/>
    <w:rsid w:val="00E419BD"/>
    <w:rsid w:val="00E41B7D"/>
    <w:rsid w:val="00E425B7"/>
    <w:rsid w:val="00E42640"/>
    <w:rsid w:val="00E43094"/>
    <w:rsid w:val="00E43183"/>
    <w:rsid w:val="00E431A6"/>
    <w:rsid w:val="00E443C1"/>
    <w:rsid w:val="00E44A8B"/>
    <w:rsid w:val="00E44FD5"/>
    <w:rsid w:val="00E45190"/>
    <w:rsid w:val="00E453B0"/>
    <w:rsid w:val="00E45465"/>
    <w:rsid w:val="00E45A83"/>
    <w:rsid w:val="00E45D1F"/>
    <w:rsid w:val="00E45DBC"/>
    <w:rsid w:val="00E45DC9"/>
    <w:rsid w:val="00E45FFC"/>
    <w:rsid w:val="00E4611B"/>
    <w:rsid w:val="00E46464"/>
    <w:rsid w:val="00E46C6B"/>
    <w:rsid w:val="00E46C6F"/>
    <w:rsid w:val="00E46CBE"/>
    <w:rsid w:val="00E470E4"/>
    <w:rsid w:val="00E47457"/>
    <w:rsid w:val="00E474E3"/>
    <w:rsid w:val="00E476B6"/>
    <w:rsid w:val="00E476E9"/>
    <w:rsid w:val="00E477F5"/>
    <w:rsid w:val="00E478AA"/>
    <w:rsid w:val="00E4797E"/>
    <w:rsid w:val="00E47D2F"/>
    <w:rsid w:val="00E47DA8"/>
    <w:rsid w:val="00E4B11C"/>
    <w:rsid w:val="00E507B0"/>
    <w:rsid w:val="00E508A5"/>
    <w:rsid w:val="00E50A97"/>
    <w:rsid w:val="00E50B07"/>
    <w:rsid w:val="00E50BC4"/>
    <w:rsid w:val="00E51D94"/>
    <w:rsid w:val="00E521EA"/>
    <w:rsid w:val="00E5226A"/>
    <w:rsid w:val="00E524FF"/>
    <w:rsid w:val="00E52C7A"/>
    <w:rsid w:val="00E52DE9"/>
    <w:rsid w:val="00E53030"/>
    <w:rsid w:val="00E53326"/>
    <w:rsid w:val="00E53432"/>
    <w:rsid w:val="00E53BD9"/>
    <w:rsid w:val="00E53D4F"/>
    <w:rsid w:val="00E54019"/>
    <w:rsid w:val="00E54336"/>
    <w:rsid w:val="00E543B7"/>
    <w:rsid w:val="00E54982"/>
    <w:rsid w:val="00E54BB0"/>
    <w:rsid w:val="00E55378"/>
    <w:rsid w:val="00E55552"/>
    <w:rsid w:val="00E5604D"/>
    <w:rsid w:val="00E56385"/>
    <w:rsid w:val="00E566AE"/>
    <w:rsid w:val="00E5673D"/>
    <w:rsid w:val="00E57057"/>
    <w:rsid w:val="00E571C4"/>
    <w:rsid w:val="00E57387"/>
    <w:rsid w:val="00E57669"/>
    <w:rsid w:val="00E57F90"/>
    <w:rsid w:val="00E5A82E"/>
    <w:rsid w:val="00E600B1"/>
    <w:rsid w:val="00E6043B"/>
    <w:rsid w:val="00E613F4"/>
    <w:rsid w:val="00E61517"/>
    <w:rsid w:val="00E6160B"/>
    <w:rsid w:val="00E6188A"/>
    <w:rsid w:val="00E62060"/>
    <w:rsid w:val="00E620A6"/>
    <w:rsid w:val="00E628FD"/>
    <w:rsid w:val="00E6294D"/>
    <w:rsid w:val="00E62E8E"/>
    <w:rsid w:val="00E63C30"/>
    <w:rsid w:val="00E644D8"/>
    <w:rsid w:val="00E64546"/>
    <w:rsid w:val="00E646C3"/>
    <w:rsid w:val="00E64802"/>
    <w:rsid w:val="00E64B93"/>
    <w:rsid w:val="00E64D09"/>
    <w:rsid w:val="00E64F0D"/>
    <w:rsid w:val="00E657B0"/>
    <w:rsid w:val="00E65D99"/>
    <w:rsid w:val="00E6672B"/>
    <w:rsid w:val="00E67057"/>
    <w:rsid w:val="00E670A4"/>
    <w:rsid w:val="00E671AC"/>
    <w:rsid w:val="00E6730B"/>
    <w:rsid w:val="00E6745A"/>
    <w:rsid w:val="00E676C8"/>
    <w:rsid w:val="00E677E6"/>
    <w:rsid w:val="00E67A74"/>
    <w:rsid w:val="00E67B30"/>
    <w:rsid w:val="00E67C33"/>
    <w:rsid w:val="00E67DF9"/>
    <w:rsid w:val="00E67EDF"/>
    <w:rsid w:val="00E70E5F"/>
    <w:rsid w:val="00E7197B"/>
    <w:rsid w:val="00E72644"/>
    <w:rsid w:val="00E72A57"/>
    <w:rsid w:val="00E72ED9"/>
    <w:rsid w:val="00E73E8D"/>
    <w:rsid w:val="00E7423F"/>
    <w:rsid w:val="00E743FB"/>
    <w:rsid w:val="00E744B9"/>
    <w:rsid w:val="00E74983"/>
    <w:rsid w:val="00E74BE1"/>
    <w:rsid w:val="00E75128"/>
    <w:rsid w:val="00E75C17"/>
    <w:rsid w:val="00E76119"/>
    <w:rsid w:val="00E76670"/>
    <w:rsid w:val="00E768D7"/>
    <w:rsid w:val="00E76BA5"/>
    <w:rsid w:val="00E76D08"/>
    <w:rsid w:val="00E77313"/>
    <w:rsid w:val="00E7741A"/>
    <w:rsid w:val="00E7768C"/>
    <w:rsid w:val="00E77922"/>
    <w:rsid w:val="00E805DA"/>
    <w:rsid w:val="00E80DE6"/>
    <w:rsid w:val="00E81288"/>
    <w:rsid w:val="00E8166E"/>
    <w:rsid w:val="00E81753"/>
    <w:rsid w:val="00E81D4F"/>
    <w:rsid w:val="00E83272"/>
    <w:rsid w:val="00E834DA"/>
    <w:rsid w:val="00E83EF9"/>
    <w:rsid w:val="00E84616"/>
    <w:rsid w:val="00E84808"/>
    <w:rsid w:val="00E84A96"/>
    <w:rsid w:val="00E84D48"/>
    <w:rsid w:val="00E858EF"/>
    <w:rsid w:val="00E85F30"/>
    <w:rsid w:val="00E8669B"/>
    <w:rsid w:val="00E86928"/>
    <w:rsid w:val="00E86992"/>
    <w:rsid w:val="00E872B5"/>
    <w:rsid w:val="00E87357"/>
    <w:rsid w:val="00E87424"/>
    <w:rsid w:val="00E87454"/>
    <w:rsid w:val="00E875FF"/>
    <w:rsid w:val="00E87836"/>
    <w:rsid w:val="00E87CA2"/>
    <w:rsid w:val="00E90162"/>
    <w:rsid w:val="00E90276"/>
    <w:rsid w:val="00E906F7"/>
    <w:rsid w:val="00E90C92"/>
    <w:rsid w:val="00E91020"/>
    <w:rsid w:val="00E911F8"/>
    <w:rsid w:val="00E91298"/>
    <w:rsid w:val="00E91343"/>
    <w:rsid w:val="00E91C05"/>
    <w:rsid w:val="00E91C65"/>
    <w:rsid w:val="00E91FB6"/>
    <w:rsid w:val="00E927AB"/>
    <w:rsid w:val="00E928E3"/>
    <w:rsid w:val="00E9295B"/>
    <w:rsid w:val="00E929BC"/>
    <w:rsid w:val="00E92FFF"/>
    <w:rsid w:val="00E9373C"/>
    <w:rsid w:val="00E948EF"/>
    <w:rsid w:val="00E95268"/>
    <w:rsid w:val="00E95CAE"/>
    <w:rsid w:val="00E95CD4"/>
    <w:rsid w:val="00E95D87"/>
    <w:rsid w:val="00E968FD"/>
    <w:rsid w:val="00E975FC"/>
    <w:rsid w:val="00E97609"/>
    <w:rsid w:val="00E97671"/>
    <w:rsid w:val="00E97712"/>
    <w:rsid w:val="00E977D3"/>
    <w:rsid w:val="00E9789C"/>
    <w:rsid w:val="00E97FDB"/>
    <w:rsid w:val="00EA030A"/>
    <w:rsid w:val="00EA0AD1"/>
    <w:rsid w:val="00EA0B92"/>
    <w:rsid w:val="00EA0CED"/>
    <w:rsid w:val="00EA0EB0"/>
    <w:rsid w:val="00EA1075"/>
    <w:rsid w:val="00EA15B0"/>
    <w:rsid w:val="00EA164E"/>
    <w:rsid w:val="00EA1A84"/>
    <w:rsid w:val="00EA1B70"/>
    <w:rsid w:val="00EA1E29"/>
    <w:rsid w:val="00EA2022"/>
    <w:rsid w:val="00EA20A8"/>
    <w:rsid w:val="00EA2DFA"/>
    <w:rsid w:val="00EA30AA"/>
    <w:rsid w:val="00EA3165"/>
    <w:rsid w:val="00EA31E6"/>
    <w:rsid w:val="00EA3767"/>
    <w:rsid w:val="00EA37E3"/>
    <w:rsid w:val="00EA3BC7"/>
    <w:rsid w:val="00EA3E5F"/>
    <w:rsid w:val="00EA44D3"/>
    <w:rsid w:val="00EA51F2"/>
    <w:rsid w:val="00EA5C7D"/>
    <w:rsid w:val="00EA5EF2"/>
    <w:rsid w:val="00EA6577"/>
    <w:rsid w:val="00EA695C"/>
    <w:rsid w:val="00EA6A7E"/>
    <w:rsid w:val="00EA73EE"/>
    <w:rsid w:val="00EA7A8B"/>
    <w:rsid w:val="00EB014A"/>
    <w:rsid w:val="00EB03C6"/>
    <w:rsid w:val="00EB0599"/>
    <w:rsid w:val="00EB0800"/>
    <w:rsid w:val="00EB0BAC"/>
    <w:rsid w:val="00EB137A"/>
    <w:rsid w:val="00EB13B7"/>
    <w:rsid w:val="00EB190E"/>
    <w:rsid w:val="00EB1A9C"/>
    <w:rsid w:val="00EB1BAB"/>
    <w:rsid w:val="00EB1E28"/>
    <w:rsid w:val="00EB2049"/>
    <w:rsid w:val="00EB2483"/>
    <w:rsid w:val="00EB2EAB"/>
    <w:rsid w:val="00EB319D"/>
    <w:rsid w:val="00EB398D"/>
    <w:rsid w:val="00EB4022"/>
    <w:rsid w:val="00EB4217"/>
    <w:rsid w:val="00EB486A"/>
    <w:rsid w:val="00EB4F07"/>
    <w:rsid w:val="00EB5070"/>
    <w:rsid w:val="00EB561A"/>
    <w:rsid w:val="00EB5D5C"/>
    <w:rsid w:val="00EB6022"/>
    <w:rsid w:val="00EB682E"/>
    <w:rsid w:val="00EB6B84"/>
    <w:rsid w:val="00EB6E0B"/>
    <w:rsid w:val="00EB6FD9"/>
    <w:rsid w:val="00EB7230"/>
    <w:rsid w:val="00EB7246"/>
    <w:rsid w:val="00EB7BF4"/>
    <w:rsid w:val="00EC0093"/>
    <w:rsid w:val="00EC063B"/>
    <w:rsid w:val="00EC0AB1"/>
    <w:rsid w:val="00EC0D8B"/>
    <w:rsid w:val="00EC0DAB"/>
    <w:rsid w:val="00EC1468"/>
    <w:rsid w:val="00EC1643"/>
    <w:rsid w:val="00EC17FC"/>
    <w:rsid w:val="00EC1B9C"/>
    <w:rsid w:val="00EC1F1E"/>
    <w:rsid w:val="00EC21EF"/>
    <w:rsid w:val="00EC247B"/>
    <w:rsid w:val="00EC2544"/>
    <w:rsid w:val="00EC25EA"/>
    <w:rsid w:val="00EC267A"/>
    <w:rsid w:val="00EC26DD"/>
    <w:rsid w:val="00EC2B51"/>
    <w:rsid w:val="00EC2E7F"/>
    <w:rsid w:val="00EC4199"/>
    <w:rsid w:val="00EC4453"/>
    <w:rsid w:val="00EC4621"/>
    <w:rsid w:val="00EC4D46"/>
    <w:rsid w:val="00EC52E6"/>
    <w:rsid w:val="00EC5371"/>
    <w:rsid w:val="00EC5473"/>
    <w:rsid w:val="00EC55F9"/>
    <w:rsid w:val="00EC6419"/>
    <w:rsid w:val="00EC64D9"/>
    <w:rsid w:val="00EC68E8"/>
    <w:rsid w:val="00EC6AE4"/>
    <w:rsid w:val="00EC6B37"/>
    <w:rsid w:val="00EC73DF"/>
    <w:rsid w:val="00ED08AA"/>
    <w:rsid w:val="00ED0B80"/>
    <w:rsid w:val="00ED1996"/>
    <w:rsid w:val="00ED1AE9"/>
    <w:rsid w:val="00ED1D3B"/>
    <w:rsid w:val="00ED1E65"/>
    <w:rsid w:val="00ED1EC4"/>
    <w:rsid w:val="00ED208D"/>
    <w:rsid w:val="00ED21D8"/>
    <w:rsid w:val="00ED259A"/>
    <w:rsid w:val="00ED2EBF"/>
    <w:rsid w:val="00ED2EFD"/>
    <w:rsid w:val="00ED2F62"/>
    <w:rsid w:val="00ED3745"/>
    <w:rsid w:val="00ED3A32"/>
    <w:rsid w:val="00ED3C44"/>
    <w:rsid w:val="00ED404B"/>
    <w:rsid w:val="00ED40BB"/>
    <w:rsid w:val="00ED480C"/>
    <w:rsid w:val="00ED49FE"/>
    <w:rsid w:val="00ED4D0A"/>
    <w:rsid w:val="00ED534A"/>
    <w:rsid w:val="00ED54D7"/>
    <w:rsid w:val="00ED5987"/>
    <w:rsid w:val="00ED5EE2"/>
    <w:rsid w:val="00ED6422"/>
    <w:rsid w:val="00ED65C3"/>
    <w:rsid w:val="00ED6718"/>
    <w:rsid w:val="00ED6A6E"/>
    <w:rsid w:val="00ED6BCF"/>
    <w:rsid w:val="00ED6EEB"/>
    <w:rsid w:val="00ED717D"/>
    <w:rsid w:val="00EE04D6"/>
    <w:rsid w:val="00EE0686"/>
    <w:rsid w:val="00EE0F1F"/>
    <w:rsid w:val="00EE0FE5"/>
    <w:rsid w:val="00EE1463"/>
    <w:rsid w:val="00EE15FA"/>
    <w:rsid w:val="00EE1854"/>
    <w:rsid w:val="00EE1EAA"/>
    <w:rsid w:val="00EE20D2"/>
    <w:rsid w:val="00EE2426"/>
    <w:rsid w:val="00EE25E0"/>
    <w:rsid w:val="00EE305E"/>
    <w:rsid w:val="00EE356B"/>
    <w:rsid w:val="00EE3977"/>
    <w:rsid w:val="00EE39F3"/>
    <w:rsid w:val="00EE4039"/>
    <w:rsid w:val="00EE432D"/>
    <w:rsid w:val="00EE4519"/>
    <w:rsid w:val="00EE463B"/>
    <w:rsid w:val="00EE4DA4"/>
    <w:rsid w:val="00EE51A2"/>
    <w:rsid w:val="00EE5446"/>
    <w:rsid w:val="00EE566B"/>
    <w:rsid w:val="00EE5745"/>
    <w:rsid w:val="00EE5DB6"/>
    <w:rsid w:val="00EE6185"/>
    <w:rsid w:val="00EE62E4"/>
    <w:rsid w:val="00EE67D0"/>
    <w:rsid w:val="00EE687B"/>
    <w:rsid w:val="00EE6D19"/>
    <w:rsid w:val="00EE7681"/>
    <w:rsid w:val="00EE76CB"/>
    <w:rsid w:val="00EE7D26"/>
    <w:rsid w:val="00EE7E50"/>
    <w:rsid w:val="00EF065E"/>
    <w:rsid w:val="00EF0738"/>
    <w:rsid w:val="00EF22B4"/>
    <w:rsid w:val="00EF2340"/>
    <w:rsid w:val="00EF2391"/>
    <w:rsid w:val="00EF2F38"/>
    <w:rsid w:val="00EF395B"/>
    <w:rsid w:val="00EF3E25"/>
    <w:rsid w:val="00EF43F9"/>
    <w:rsid w:val="00EF48BB"/>
    <w:rsid w:val="00EF4B6E"/>
    <w:rsid w:val="00EF4D29"/>
    <w:rsid w:val="00EF4E0D"/>
    <w:rsid w:val="00EF5857"/>
    <w:rsid w:val="00EF5978"/>
    <w:rsid w:val="00EF66C9"/>
    <w:rsid w:val="00EF6836"/>
    <w:rsid w:val="00EF68BC"/>
    <w:rsid w:val="00EF6FBA"/>
    <w:rsid w:val="00EF7882"/>
    <w:rsid w:val="00EFE337"/>
    <w:rsid w:val="00F00239"/>
    <w:rsid w:val="00F00726"/>
    <w:rsid w:val="00F00BCF"/>
    <w:rsid w:val="00F00E45"/>
    <w:rsid w:val="00F00FE9"/>
    <w:rsid w:val="00F01A40"/>
    <w:rsid w:val="00F028E3"/>
    <w:rsid w:val="00F02D92"/>
    <w:rsid w:val="00F02F76"/>
    <w:rsid w:val="00F0314A"/>
    <w:rsid w:val="00F0320D"/>
    <w:rsid w:val="00F0345B"/>
    <w:rsid w:val="00F035CE"/>
    <w:rsid w:val="00F035D1"/>
    <w:rsid w:val="00F03782"/>
    <w:rsid w:val="00F0378D"/>
    <w:rsid w:val="00F04264"/>
    <w:rsid w:val="00F044C4"/>
    <w:rsid w:val="00F04751"/>
    <w:rsid w:val="00F04E18"/>
    <w:rsid w:val="00F058A7"/>
    <w:rsid w:val="00F06B4E"/>
    <w:rsid w:val="00F06C01"/>
    <w:rsid w:val="00F06E69"/>
    <w:rsid w:val="00F07474"/>
    <w:rsid w:val="00F075B7"/>
    <w:rsid w:val="00F07DC3"/>
    <w:rsid w:val="00F10281"/>
    <w:rsid w:val="00F102A0"/>
    <w:rsid w:val="00F1051D"/>
    <w:rsid w:val="00F10739"/>
    <w:rsid w:val="00F10A02"/>
    <w:rsid w:val="00F10CEE"/>
    <w:rsid w:val="00F10E7E"/>
    <w:rsid w:val="00F10EB2"/>
    <w:rsid w:val="00F11003"/>
    <w:rsid w:val="00F111EC"/>
    <w:rsid w:val="00F11F1C"/>
    <w:rsid w:val="00F11FE9"/>
    <w:rsid w:val="00F12090"/>
    <w:rsid w:val="00F12474"/>
    <w:rsid w:val="00F12B74"/>
    <w:rsid w:val="00F12BEC"/>
    <w:rsid w:val="00F12EC3"/>
    <w:rsid w:val="00F12F9D"/>
    <w:rsid w:val="00F12FE1"/>
    <w:rsid w:val="00F137FD"/>
    <w:rsid w:val="00F15208"/>
    <w:rsid w:val="00F15B64"/>
    <w:rsid w:val="00F15D44"/>
    <w:rsid w:val="00F162A9"/>
    <w:rsid w:val="00F162EB"/>
    <w:rsid w:val="00F16582"/>
    <w:rsid w:val="00F1694B"/>
    <w:rsid w:val="00F16F32"/>
    <w:rsid w:val="00F16FCF"/>
    <w:rsid w:val="00F17162"/>
    <w:rsid w:val="00F17589"/>
    <w:rsid w:val="00F176BC"/>
    <w:rsid w:val="00F177EE"/>
    <w:rsid w:val="00F178E0"/>
    <w:rsid w:val="00F17B11"/>
    <w:rsid w:val="00F17D3B"/>
    <w:rsid w:val="00F17D5C"/>
    <w:rsid w:val="00F20191"/>
    <w:rsid w:val="00F20296"/>
    <w:rsid w:val="00F214D5"/>
    <w:rsid w:val="00F2196C"/>
    <w:rsid w:val="00F21BC2"/>
    <w:rsid w:val="00F21BEB"/>
    <w:rsid w:val="00F21F5A"/>
    <w:rsid w:val="00F22175"/>
    <w:rsid w:val="00F22697"/>
    <w:rsid w:val="00F229D9"/>
    <w:rsid w:val="00F230B1"/>
    <w:rsid w:val="00F235A5"/>
    <w:rsid w:val="00F23ADD"/>
    <w:rsid w:val="00F23D3C"/>
    <w:rsid w:val="00F249FF"/>
    <w:rsid w:val="00F24C50"/>
    <w:rsid w:val="00F25109"/>
    <w:rsid w:val="00F25178"/>
    <w:rsid w:val="00F25A2E"/>
    <w:rsid w:val="00F25C29"/>
    <w:rsid w:val="00F26148"/>
    <w:rsid w:val="00F26529"/>
    <w:rsid w:val="00F2673B"/>
    <w:rsid w:val="00F26754"/>
    <w:rsid w:val="00F2699E"/>
    <w:rsid w:val="00F26BF1"/>
    <w:rsid w:val="00F26DB9"/>
    <w:rsid w:val="00F27042"/>
    <w:rsid w:val="00F27535"/>
    <w:rsid w:val="00F2774F"/>
    <w:rsid w:val="00F27D0D"/>
    <w:rsid w:val="00F27E3B"/>
    <w:rsid w:val="00F27ED8"/>
    <w:rsid w:val="00F2C1EB"/>
    <w:rsid w:val="00F30E5F"/>
    <w:rsid w:val="00F312C6"/>
    <w:rsid w:val="00F313C0"/>
    <w:rsid w:val="00F31664"/>
    <w:rsid w:val="00F317E9"/>
    <w:rsid w:val="00F319BF"/>
    <w:rsid w:val="00F31AF0"/>
    <w:rsid w:val="00F32079"/>
    <w:rsid w:val="00F321E4"/>
    <w:rsid w:val="00F32424"/>
    <w:rsid w:val="00F324DD"/>
    <w:rsid w:val="00F32561"/>
    <w:rsid w:val="00F328BF"/>
    <w:rsid w:val="00F328E9"/>
    <w:rsid w:val="00F331F8"/>
    <w:rsid w:val="00F33368"/>
    <w:rsid w:val="00F3344D"/>
    <w:rsid w:val="00F3348A"/>
    <w:rsid w:val="00F33556"/>
    <w:rsid w:val="00F335A6"/>
    <w:rsid w:val="00F33969"/>
    <w:rsid w:val="00F3397C"/>
    <w:rsid w:val="00F34604"/>
    <w:rsid w:val="00F34AA8"/>
    <w:rsid w:val="00F35190"/>
    <w:rsid w:val="00F351E3"/>
    <w:rsid w:val="00F35560"/>
    <w:rsid w:val="00F35726"/>
    <w:rsid w:val="00F362A1"/>
    <w:rsid w:val="00F36688"/>
    <w:rsid w:val="00F36EEB"/>
    <w:rsid w:val="00F371B1"/>
    <w:rsid w:val="00F402A6"/>
    <w:rsid w:val="00F41647"/>
    <w:rsid w:val="00F41B23"/>
    <w:rsid w:val="00F41C3D"/>
    <w:rsid w:val="00F42054"/>
    <w:rsid w:val="00F422D0"/>
    <w:rsid w:val="00F4262F"/>
    <w:rsid w:val="00F426B9"/>
    <w:rsid w:val="00F429B5"/>
    <w:rsid w:val="00F429CA"/>
    <w:rsid w:val="00F42B73"/>
    <w:rsid w:val="00F42D00"/>
    <w:rsid w:val="00F42E34"/>
    <w:rsid w:val="00F431C9"/>
    <w:rsid w:val="00F43368"/>
    <w:rsid w:val="00F4362D"/>
    <w:rsid w:val="00F439E1"/>
    <w:rsid w:val="00F43A3B"/>
    <w:rsid w:val="00F43ED7"/>
    <w:rsid w:val="00F43FC7"/>
    <w:rsid w:val="00F441AC"/>
    <w:rsid w:val="00F44675"/>
    <w:rsid w:val="00F448E2"/>
    <w:rsid w:val="00F44DB3"/>
    <w:rsid w:val="00F45279"/>
    <w:rsid w:val="00F454A1"/>
    <w:rsid w:val="00F45958"/>
    <w:rsid w:val="00F45A13"/>
    <w:rsid w:val="00F46175"/>
    <w:rsid w:val="00F462E8"/>
    <w:rsid w:val="00F464A4"/>
    <w:rsid w:val="00F464B5"/>
    <w:rsid w:val="00F478BD"/>
    <w:rsid w:val="00F47E61"/>
    <w:rsid w:val="00F47F11"/>
    <w:rsid w:val="00F50156"/>
    <w:rsid w:val="00F50E28"/>
    <w:rsid w:val="00F510C8"/>
    <w:rsid w:val="00F5178F"/>
    <w:rsid w:val="00F517E5"/>
    <w:rsid w:val="00F529E1"/>
    <w:rsid w:val="00F52DC7"/>
    <w:rsid w:val="00F52F09"/>
    <w:rsid w:val="00F534F5"/>
    <w:rsid w:val="00F53640"/>
    <w:rsid w:val="00F537B6"/>
    <w:rsid w:val="00F53A0C"/>
    <w:rsid w:val="00F53D02"/>
    <w:rsid w:val="00F548AD"/>
    <w:rsid w:val="00F54FAD"/>
    <w:rsid w:val="00F551E8"/>
    <w:rsid w:val="00F5554A"/>
    <w:rsid w:val="00F5561C"/>
    <w:rsid w:val="00F561C7"/>
    <w:rsid w:val="00F56218"/>
    <w:rsid w:val="00F565E7"/>
    <w:rsid w:val="00F56847"/>
    <w:rsid w:val="00F568DD"/>
    <w:rsid w:val="00F57002"/>
    <w:rsid w:val="00F5761C"/>
    <w:rsid w:val="00F60D21"/>
    <w:rsid w:val="00F61F74"/>
    <w:rsid w:val="00F62167"/>
    <w:rsid w:val="00F621AB"/>
    <w:rsid w:val="00F62AD3"/>
    <w:rsid w:val="00F62B9C"/>
    <w:rsid w:val="00F646B7"/>
    <w:rsid w:val="00F64BF6"/>
    <w:rsid w:val="00F64CD8"/>
    <w:rsid w:val="00F65CD6"/>
    <w:rsid w:val="00F6606A"/>
    <w:rsid w:val="00F66E7F"/>
    <w:rsid w:val="00F6705D"/>
    <w:rsid w:val="00F67107"/>
    <w:rsid w:val="00F67D3F"/>
    <w:rsid w:val="00F67E2E"/>
    <w:rsid w:val="00F70139"/>
    <w:rsid w:val="00F7035B"/>
    <w:rsid w:val="00F704D0"/>
    <w:rsid w:val="00F706E3"/>
    <w:rsid w:val="00F707F9"/>
    <w:rsid w:val="00F7095F"/>
    <w:rsid w:val="00F70EDF"/>
    <w:rsid w:val="00F71447"/>
    <w:rsid w:val="00F7155E"/>
    <w:rsid w:val="00F71700"/>
    <w:rsid w:val="00F71BB1"/>
    <w:rsid w:val="00F71C11"/>
    <w:rsid w:val="00F71E8A"/>
    <w:rsid w:val="00F7237E"/>
    <w:rsid w:val="00F726AF"/>
    <w:rsid w:val="00F72702"/>
    <w:rsid w:val="00F7294C"/>
    <w:rsid w:val="00F72AEC"/>
    <w:rsid w:val="00F72C6E"/>
    <w:rsid w:val="00F72E80"/>
    <w:rsid w:val="00F731C7"/>
    <w:rsid w:val="00F734AA"/>
    <w:rsid w:val="00F73A43"/>
    <w:rsid w:val="00F73E6A"/>
    <w:rsid w:val="00F73FCA"/>
    <w:rsid w:val="00F74087"/>
    <w:rsid w:val="00F741AD"/>
    <w:rsid w:val="00F74BED"/>
    <w:rsid w:val="00F74D4E"/>
    <w:rsid w:val="00F75FAD"/>
    <w:rsid w:val="00F76CA3"/>
    <w:rsid w:val="00F777D7"/>
    <w:rsid w:val="00F77AFA"/>
    <w:rsid w:val="00F804E1"/>
    <w:rsid w:val="00F80AC6"/>
    <w:rsid w:val="00F80B56"/>
    <w:rsid w:val="00F817CB"/>
    <w:rsid w:val="00F81C99"/>
    <w:rsid w:val="00F8205D"/>
    <w:rsid w:val="00F83D62"/>
    <w:rsid w:val="00F83E27"/>
    <w:rsid w:val="00F83FB3"/>
    <w:rsid w:val="00F85873"/>
    <w:rsid w:val="00F85B08"/>
    <w:rsid w:val="00F86365"/>
    <w:rsid w:val="00F86453"/>
    <w:rsid w:val="00F866D0"/>
    <w:rsid w:val="00F86928"/>
    <w:rsid w:val="00F86F42"/>
    <w:rsid w:val="00F87126"/>
    <w:rsid w:val="00F87206"/>
    <w:rsid w:val="00F87FF0"/>
    <w:rsid w:val="00F9042D"/>
    <w:rsid w:val="00F90B9B"/>
    <w:rsid w:val="00F90D89"/>
    <w:rsid w:val="00F90F83"/>
    <w:rsid w:val="00F911D8"/>
    <w:rsid w:val="00F91241"/>
    <w:rsid w:val="00F915E1"/>
    <w:rsid w:val="00F91A78"/>
    <w:rsid w:val="00F91E34"/>
    <w:rsid w:val="00F93037"/>
    <w:rsid w:val="00F938CD"/>
    <w:rsid w:val="00F93DD1"/>
    <w:rsid w:val="00F941E0"/>
    <w:rsid w:val="00F941F5"/>
    <w:rsid w:val="00F943CE"/>
    <w:rsid w:val="00F944AC"/>
    <w:rsid w:val="00F94593"/>
    <w:rsid w:val="00F947A9"/>
    <w:rsid w:val="00F94806"/>
    <w:rsid w:val="00F9488B"/>
    <w:rsid w:val="00F949E5"/>
    <w:rsid w:val="00F95353"/>
    <w:rsid w:val="00F95597"/>
    <w:rsid w:val="00F95849"/>
    <w:rsid w:val="00F95BAE"/>
    <w:rsid w:val="00F96B87"/>
    <w:rsid w:val="00F96C0D"/>
    <w:rsid w:val="00F97468"/>
    <w:rsid w:val="00F977D0"/>
    <w:rsid w:val="00F979BE"/>
    <w:rsid w:val="00F97F36"/>
    <w:rsid w:val="00FA00BB"/>
    <w:rsid w:val="00FA087C"/>
    <w:rsid w:val="00FA08B7"/>
    <w:rsid w:val="00FA099C"/>
    <w:rsid w:val="00FA0FA9"/>
    <w:rsid w:val="00FA101F"/>
    <w:rsid w:val="00FA16BA"/>
    <w:rsid w:val="00FA1A09"/>
    <w:rsid w:val="00FA1B25"/>
    <w:rsid w:val="00FA1BBA"/>
    <w:rsid w:val="00FA27D7"/>
    <w:rsid w:val="00FA28FD"/>
    <w:rsid w:val="00FA2CC0"/>
    <w:rsid w:val="00FA312D"/>
    <w:rsid w:val="00FA32F1"/>
    <w:rsid w:val="00FA33FF"/>
    <w:rsid w:val="00FA3C5F"/>
    <w:rsid w:val="00FA3CCB"/>
    <w:rsid w:val="00FA3CF3"/>
    <w:rsid w:val="00FA3EA8"/>
    <w:rsid w:val="00FA4337"/>
    <w:rsid w:val="00FA489D"/>
    <w:rsid w:val="00FA5AEA"/>
    <w:rsid w:val="00FA5E2E"/>
    <w:rsid w:val="00FA6640"/>
    <w:rsid w:val="00FA679C"/>
    <w:rsid w:val="00FA756D"/>
    <w:rsid w:val="00FB074D"/>
    <w:rsid w:val="00FB145F"/>
    <w:rsid w:val="00FB1550"/>
    <w:rsid w:val="00FB1976"/>
    <w:rsid w:val="00FB19F5"/>
    <w:rsid w:val="00FB1B54"/>
    <w:rsid w:val="00FB1EEA"/>
    <w:rsid w:val="00FB2106"/>
    <w:rsid w:val="00FB2463"/>
    <w:rsid w:val="00FB248B"/>
    <w:rsid w:val="00FB3571"/>
    <w:rsid w:val="00FB35D9"/>
    <w:rsid w:val="00FB374F"/>
    <w:rsid w:val="00FB3837"/>
    <w:rsid w:val="00FB39A5"/>
    <w:rsid w:val="00FB3A8E"/>
    <w:rsid w:val="00FB3C6C"/>
    <w:rsid w:val="00FB4327"/>
    <w:rsid w:val="00FB545A"/>
    <w:rsid w:val="00FB59CF"/>
    <w:rsid w:val="00FB5A75"/>
    <w:rsid w:val="00FB5B66"/>
    <w:rsid w:val="00FB5B75"/>
    <w:rsid w:val="00FB5CEE"/>
    <w:rsid w:val="00FB5EE1"/>
    <w:rsid w:val="00FB5F61"/>
    <w:rsid w:val="00FB62F0"/>
    <w:rsid w:val="00FB6971"/>
    <w:rsid w:val="00FB6FBE"/>
    <w:rsid w:val="00FB77EA"/>
    <w:rsid w:val="00FB7EDB"/>
    <w:rsid w:val="00FC0225"/>
    <w:rsid w:val="00FC04FE"/>
    <w:rsid w:val="00FC0A27"/>
    <w:rsid w:val="00FC1057"/>
    <w:rsid w:val="00FC1DA1"/>
    <w:rsid w:val="00FC1E11"/>
    <w:rsid w:val="00FC1F5F"/>
    <w:rsid w:val="00FC2A59"/>
    <w:rsid w:val="00FC2F66"/>
    <w:rsid w:val="00FC352D"/>
    <w:rsid w:val="00FC36C5"/>
    <w:rsid w:val="00FC37D2"/>
    <w:rsid w:val="00FC3C3E"/>
    <w:rsid w:val="00FC3CF4"/>
    <w:rsid w:val="00FC5136"/>
    <w:rsid w:val="00FC523D"/>
    <w:rsid w:val="00FC5292"/>
    <w:rsid w:val="00FC5662"/>
    <w:rsid w:val="00FC5AFB"/>
    <w:rsid w:val="00FC5B1B"/>
    <w:rsid w:val="00FC5D9B"/>
    <w:rsid w:val="00FC644F"/>
    <w:rsid w:val="00FC65E8"/>
    <w:rsid w:val="00FC6846"/>
    <w:rsid w:val="00FC739F"/>
    <w:rsid w:val="00FC752E"/>
    <w:rsid w:val="00FC77DF"/>
    <w:rsid w:val="00FD0379"/>
    <w:rsid w:val="00FD03C9"/>
    <w:rsid w:val="00FD0AF7"/>
    <w:rsid w:val="00FD0C08"/>
    <w:rsid w:val="00FD0C99"/>
    <w:rsid w:val="00FD1827"/>
    <w:rsid w:val="00FD202B"/>
    <w:rsid w:val="00FD2663"/>
    <w:rsid w:val="00FD267A"/>
    <w:rsid w:val="00FD2A5D"/>
    <w:rsid w:val="00FD2E01"/>
    <w:rsid w:val="00FD2EA5"/>
    <w:rsid w:val="00FD3951"/>
    <w:rsid w:val="00FD3991"/>
    <w:rsid w:val="00FD3FBC"/>
    <w:rsid w:val="00FD467D"/>
    <w:rsid w:val="00FD4785"/>
    <w:rsid w:val="00FD4865"/>
    <w:rsid w:val="00FD4AC4"/>
    <w:rsid w:val="00FD5143"/>
    <w:rsid w:val="00FD5737"/>
    <w:rsid w:val="00FD59EB"/>
    <w:rsid w:val="00FD5CD1"/>
    <w:rsid w:val="00FD6030"/>
    <w:rsid w:val="00FD667D"/>
    <w:rsid w:val="00FD66C1"/>
    <w:rsid w:val="00FD6A25"/>
    <w:rsid w:val="00FD6EB4"/>
    <w:rsid w:val="00FE0276"/>
    <w:rsid w:val="00FE0692"/>
    <w:rsid w:val="00FE07A1"/>
    <w:rsid w:val="00FE161C"/>
    <w:rsid w:val="00FE247E"/>
    <w:rsid w:val="00FE24C9"/>
    <w:rsid w:val="00FE29EF"/>
    <w:rsid w:val="00FE2B71"/>
    <w:rsid w:val="00FE301C"/>
    <w:rsid w:val="00FE301E"/>
    <w:rsid w:val="00FE337D"/>
    <w:rsid w:val="00FE37A0"/>
    <w:rsid w:val="00FE3AA2"/>
    <w:rsid w:val="00FE424A"/>
    <w:rsid w:val="00FE49D7"/>
    <w:rsid w:val="00FE4CB2"/>
    <w:rsid w:val="00FE5415"/>
    <w:rsid w:val="00FE5F8D"/>
    <w:rsid w:val="00FE606D"/>
    <w:rsid w:val="00FE6594"/>
    <w:rsid w:val="00FE6D14"/>
    <w:rsid w:val="00FE76DF"/>
    <w:rsid w:val="00FE7D72"/>
    <w:rsid w:val="00FF0789"/>
    <w:rsid w:val="00FF0B2C"/>
    <w:rsid w:val="00FF0FB0"/>
    <w:rsid w:val="00FF1641"/>
    <w:rsid w:val="00FF1A48"/>
    <w:rsid w:val="00FF1B7A"/>
    <w:rsid w:val="00FF2243"/>
    <w:rsid w:val="00FF25AC"/>
    <w:rsid w:val="00FF3791"/>
    <w:rsid w:val="00FF3797"/>
    <w:rsid w:val="00FF3889"/>
    <w:rsid w:val="00FF3E13"/>
    <w:rsid w:val="00FF3F0D"/>
    <w:rsid w:val="00FF46E3"/>
    <w:rsid w:val="00FF5030"/>
    <w:rsid w:val="00FF5157"/>
    <w:rsid w:val="00FF5249"/>
    <w:rsid w:val="00FF5333"/>
    <w:rsid w:val="00FF5A91"/>
    <w:rsid w:val="00FF5F01"/>
    <w:rsid w:val="00FF6B19"/>
    <w:rsid w:val="00FF6B51"/>
    <w:rsid w:val="00FF6CE5"/>
    <w:rsid w:val="00FF756F"/>
    <w:rsid w:val="00FF7975"/>
    <w:rsid w:val="00FF7FC0"/>
    <w:rsid w:val="010A8C5C"/>
    <w:rsid w:val="01196953"/>
    <w:rsid w:val="012190AD"/>
    <w:rsid w:val="0128D545"/>
    <w:rsid w:val="012DA968"/>
    <w:rsid w:val="01389FE9"/>
    <w:rsid w:val="013D6C33"/>
    <w:rsid w:val="0143F671"/>
    <w:rsid w:val="01463C49"/>
    <w:rsid w:val="01491522"/>
    <w:rsid w:val="014E7591"/>
    <w:rsid w:val="01517903"/>
    <w:rsid w:val="01528C75"/>
    <w:rsid w:val="015777AE"/>
    <w:rsid w:val="015A01A0"/>
    <w:rsid w:val="01636C53"/>
    <w:rsid w:val="01694BDF"/>
    <w:rsid w:val="016DC507"/>
    <w:rsid w:val="01723DAC"/>
    <w:rsid w:val="0187F3E9"/>
    <w:rsid w:val="01B14EC0"/>
    <w:rsid w:val="01B27D6A"/>
    <w:rsid w:val="01B70B84"/>
    <w:rsid w:val="01B9F5EC"/>
    <w:rsid w:val="01C04DE6"/>
    <w:rsid w:val="01C657EB"/>
    <w:rsid w:val="01CBA8A1"/>
    <w:rsid w:val="01D6DFD2"/>
    <w:rsid w:val="01D845B8"/>
    <w:rsid w:val="01DE24EB"/>
    <w:rsid w:val="01EFBEBC"/>
    <w:rsid w:val="01FBB82D"/>
    <w:rsid w:val="02181677"/>
    <w:rsid w:val="021980D1"/>
    <w:rsid w:val="021C64E3"/>
    <w:rsid w:val="022635C6"/>
    <w:rsid w:val="02268E2B"/>
    <w:rsid w:val="02279426"/>
    <w:rsid w:val="022F68CD"/>
    <w:rsid w:val="02351F9F"/>
    <w:rsid w:val="023B1F31"/>
    <w:rsid w:val="02415C59"/>
    <w:rsid w:val="0242AD9C"/>
    <w:rsid w:val="024590D3"/>
    <w:rsid w:val="0246FD09"/>
    <w:rsid w:val="02567F5F"/>
    <w:rsid w:val="025CD703"/>
    <w:rsid w:val="025F2B77"/>
    <w:rsid w:val="026C409B"/>
    <w:rsid w:val="0277699E"/>
    <w:rsid w:val="028758CB"/>
    <w:rsid w:val="028FD7A9"/>
    <w:rsid w:val="02904B2E"/>
    <w:rsid w:val="029A8807"/>
    <w:rsid w:val="029D90B4"/>
    <w:rsid w:val="029F9D45"/>
    <w:rsid w:val="02A2BBE4"/>
    <w:rsid w:val="02A38A25"/>
    <w:rsid w:val="02A8970A"/>
    <w:rsid w:val="02AC71FB"/>
    <w:rsid w:val="02B55B53"/>
    <w:rsid w:val="02BAFD3B"/>
    <w:rsid w:val="02BB681C"/>
    <w:rsid w:val="02BB6C5C"/>
    <w:rsid w:val="02BC2826"/>
    <w:rsid w:val="02BCD307"/>
    <w:rsid w:val="02C14050"/>
    <w:rsid w:val="02C8A358"/>
    <w:rsid w:val="02CC6746"/>
    <w:rsid w:val="02D4A1A8"/>
    <w:rsid w:val="02DAFA95"/>
    <w:rsid w:val="02DD392C"/>
    <w:rsid w:val="02E10941"/>
    <w:rsid w:val="02E23736"/>
    <w:rsid w:val="02EB7D56"/>
    <w:rsid w:val="02EF347C"/>
    <w:rsid w:val="02FAF5CC"/>
    <w:rsid w:val="02FD1924"/>
    <w:rsid w:val="02FD9C84"/>
    <w:rsid w:val="0302612B"/>
    <w:rsid w:val="0302CA77"/>
    <w:rsid w:val="0304FD51"/>
    <w:rsid w:val="03053BCF"/>
    <w:rsid w:val="030740C7"/>
    <w:rsid w:val="0310634E"/>
    <w:rsid w:val="0310D160"/>
    <w:rsid w:val="03146F05"/>
    <w:rsid w:val="03158C4D"/>
    <w:rsid w:val="0318A535"/>
    <w:rsid w:val="0326AAAF"/>
    <w:rsid w:val="0334CF4B"/>
    <w:rsid w:val="0337C01A"/>
    <w:rsid w:val="033B9043"/>
    <w:rsid w:val="034546F7"/>
    <w:rsid w:val="034BD009"/>
    <w:rsid w:val="034D086A"/>
    <w:rsid w:val="035524EA"/>
    <w:rsid w:val="0356E826"/>
    <w:rsid w:val="035BF8DE"/>
    <w:rsid w:val="035C6D74"/>
    <w:rsid w:val="0362876A"/>
    <w:rsid w:val="036845FB"/>
    <w:rsid w:val="0370B5F0"/>
    <w:rsid w:val="03719026"/>
    <w:rsid w:val="03762AB9"/>
    <w:rsid w:val="03799192"/>
    <w:rsid w:val="038CC56F"/>
    <w:rsid w:val="0392B1BA"/>
    <w:rsid w:val="0398CCA7"/>
    <w:rsid w:val="03B6CCDF"/>
    <w:rsid w:val="03BD37E9"/>
    <w:rsid w:val="03C206D2"/>
    <w:rsid w:val="03D23B20"/>
    <w:rsid w:val="03D3CB1B"/>
    <w:rsid w:val="03D4D763"/>
    <w:rsid w:val="03DA9F29"/>
    <w:rsid w:val="03E3DB1A"/>
    <w:rsid w:val="03E9795C"/>
    <w:rsid w:val="03FE7EDE"/>
    <w:rsid w:val="03FED3E3"/>
    <w:rsid w:val="0400A555"/>
    <w:rsid w:val="040CD767"/>
    <w:rsid w:val="04255C4C"/>
    <w:rsid w:val="0425C5D3"/>
    <w:rsid w:val="04367D4E"/>
    <w:rsid w:val="043B6E88"/>
    <w:rsid w:val="044A4209"/>
    <w:rsid w:val="0450DCE5"/>
    <w:rsid w:val="04585E7B"/>
    <w:rsid w:val="045D4887"/>
    <w:rsid w:val="045EBEFA"/>
    <w:rsid w:val="045FA743"/>
    <w:rsid w:val="04631FCA"/>
    <w:rsid w:val="046D23D6"/>
    <w:rsid w:val="0474A8EB"/>
    <w:rsid w:val="048636B7"/>
    <w:rsid w:val="048CEAEA"/>
    <w:rsid w:val="04915943"/>
    <w:rsid w:val="049D9ACA"/>
    <w:rsid w:val="049DB5B1"/>
    <w:rsid w:val="04A0F7AF"/>
    <w:rsid w:val="04A70AE3"/>
    <w:rsid w:val="04A8DA23"/>
    <w:rsid w:val="04AEAC94"/>
    <w:rsid w:val="04B22288"/>
    <w:rsid w:val="04B985AE"/>
    <w:rsid w:val="04C9EEF2"/>
    <w:rsid w:val="04C9F8D1"/>
    <w:rsid w:val="04CE42D7"/>
    <w:rsid w:val="04D0AC05"/>
    <w:rsid w:val="04D3589B"/>
    <w:rsid w:val="04D410D0"/>
    <w:rsid w:val="04D8212D"/>
    <w:rsid w:val="04FCD90F"/>
    <w:rsid w:val="050780AE"/>
    <w:rsid w:val="050F45C5"/>
    <w:rsid w:val="050F69FC"/>
    <w:rsid w:val="05141A0F"/>
    <w:rsid w:val="05169BC1"/>
    <w:rsid w:val="052565BE"/>
    <w:rsid w:val="053744FF"/>
    <w:rsid w:val="053E0A7F"/>
    <w:rsid w:val="05412FC3"/>
    <w:rsid w:val="0545F5F0"/>
    <w:rsid w:val="054B8ABC"/>
    <w:rsid w:val="054C0EC6"/>
    <w:rsid w:val="055776D2"/>
    <w:rsid w:val="055C0E0E"/>
    <w:rsid w:val="0563F8F0"/>
    <w:rsid w:val="05675F2E"/>
    <w:rsid w:val="0578B765"/>
    <w:rsid w:val="057A96E8"/>
    <w:rsid w:val="057EE3AF"/>
    <w:rsid w:val="0586A6D8"/>
    <w:rsid w:val="058C74FC"/>
    <w:rsid w:val="058F1A2B"/>
    <w:rsid w:val="05997276"/>
    <w:rsid w:val="059D9E9D"/>
    <w:rsid w:val="05A5A524"/>
    <w:rsid w:val="05A92076"/>
    <w:rsid w:val="05AEE435"/>
    <w:rsid w:val="05AF1257"/>
    <w:rsid w:val="05AFBAE2"/>
    <w:rsid w:val="05B2E696"/>
    <w:rsid w:val="05BD7F2D"/>
    <w:rsid w:val="05CA5C65"/>
    <w:rsid w:val="05CBA8BA"/>
    <w:rsid w:val="05D3D842"/>
    <w:rsid w:val="05D577D5"/>
    <w:rsid w:val="05D5A54A"/>
    <w:rsid w:val="05D8DE92"/>
    <w:rsid w:val="05DA811D"/>
    <w:rsid w:val="05DB0EFD"/>
    <w:rsid w:val="05DE271F"/>
    <w:rsid w:val="05E0EF4F"/>
    <w:rsid w:val="05E4F0B4"/>
    <w:rsid w:val="05FCB917"/>
    <w:rsid w:val="05FDB811"/>
    <w:rsid w:val="05FFE544"/>
    <w:rsid w:val="0605C27F"/>
    <w:rsid w:val="06068729"/>
    <w:rsid w:val="060C110C"/>
    <w:rsid w:val="06114D10"/>
    <w:rsid w:val="06129FCC"/>
    <w:rsid w:val="06339205"/>
    <w:rsid w:val="06365BDA"/>
    <w:rsid w:val="06372AA9"/>
    <w:rsid w:val="063BB121"/>
    <w:rsid w:val="0648B2C6"/>
    <w:rsid w:val="064AC01A"/>
    <w:rsid w:val="0656DA82"/>
    <w:rsid w:val="065E6D14"/>
    <w:rsid w:val="06607D55"/>
    <w:rsid w:val="0663D17D"/>
    <w:rsid w:val="0668DC49"/>
    <w:rsid w:val="06698F28"/>
    <w:rsid w:val="0674793B"/>
    <w:rsid w:val="068C5D8A"/>
    <w:rsid w:val="069B467C"/>
    <w:rsid w:val="06A74397"/>
    <w:rsid w:val="06AA31A7"/>
    <w:rsid w:val="06ACF333"/>
    <w:rsid w:val="06BDF180"/>
    <w:rsid w:val="06BF02EB"/>
    <w:rsid w:val="06C11C31"/>
    <w:rsid w:val="06C42352"/>
    <w:rsid w:val="06C79955"/>
    <w:rsid w:val="06CD70A3"/>
    <w:rsid w:val="06D0C827"/>
    <w:rsid w:val="06D5E9CB"/>
    <w:rsid w:val="06DE36D6"/>
    <w:rsid w:val="06E0B9C0"/>
    <w:rsid w:val="06E5A4A9"/>
    <w:rsid w:val="06F9A4D7"/>
    <w:rsid w:val="06FA3BBC"/>
    <w:rsid w:val="070D6CC3"/>
    <w:rsid w:val="070DFFAF"/>
    <w:rsid w:val="07125767"/>
    <w:rsid w:val="07185965"/>
    <w:rsid w:val="071ED0B2"/>
    <w:rsid w:val="071FACB2"/>
    <w:rsid w:val="072243F4"/>
    <w:rsid w:val="0725A63A"/>
    <w:rsid w:val="0728E8D1"/>
    <w:rsid w:val="0731B501"/>
    <w:rsid w:val="073A94DC"/>
    <w:rsid w:val="073CA3DF"/>
    <w:rsid w:val="074D19F2"/>
    <w:rsid w:val="074F7B3C"/>
    <w:rsid w:val="07541012"/>
    <w:rsid w:val="075BC7FD"/>
    <w:rsid w:val="075C4F7E"/>
    <w:rsid w:val="07673511"/>
    <w:rsid w:val="076ACD56"/>
    <w:rsid w:val="076FD350"/>
    <w:rsid w:val="07748049"/>
    <w:rsid w:val="0778B8A0"/>
    <w:rsid w:val="077D1D83"/>
    <w:rsid w:val="077F3D41"/>
    <w:rsid w:val="07918C1C"/>
    <w:rsid w:val="0792800C"/>
    <w:rsid w:val="0793BE08"/>
    <w:rsid w:val="079A13C2"/>
    <w:rsid w:val="079B7009"/>
    <w:rsid w:val="07A452A9"/>
    <w:rsid w:val="07AF994D"/>
    <w:rsid w:val="07B50954"/>
    <w:rsid w:val="07BA729B"/>
    <w:rsid w:val="07BBAEA4"/>
    <w:rsid w:val="07C8527A"/>
    <w:rsid w:val="07C906C9"/>
    <w:rsid w:val="07CBA8A6"/>
    <w:rsid w:val="07CF5920"/>
    <w:rsid w:val="07E4ADF3"/>
    <w:rsid w:val="07E7DBC9"/>
    <w:rsid w:val="07EA4F8C"/>
    <w:rsid w:val="07ED926F"/>
    <w:rsid w:val="07F2D481"/>
    <w:rsid w:val="07F41D70"/>
    <w:rsid w:val="080767E7"/>
    <w:rsid w:val="08094461"/>
    <w:rsid w:val="080FD647"/>
    <w:rsid w:val="0816E913"/>
    <w:rsid w:val="082027AF"/>
    <w:rsid w:val="0829F9C8"/>
    <w:rsid w:val="082B1507"/>
    <w:rsid w:val="082B6BA9"/>
    <w:rsid w:val="08359B5B"/>
    <w:rsid w:val="08380E53"/>
    <w:rsid w:val="0842D948"/>
    <w:rsid w:val="08435EDC"/>
    <w:rsid w:val="0844B0D6"/>
    <w:rsid w:val="08502556"/>
    <w:rsid w:val="085724F5"/>
    <w:rsid w:val="085F7627"/>
    <w:rsid w:val="08650A0C"/>
    <w:rsid w:val="086D0B64"/>
    <w:rsid w:val="0873D69B"/>
    <w:rsid w:val="0873D858"/>
    <w:rsid w:val="0876024B"/>
    <w:rsid w:val="087860CF"/>
    <w:rsid w:val="087DB3E9"/>
    <w:rsid w:val="08803708"/>
    <w:rsid w:val="0885110A"/>
    <w:rsid w:val="088D6380"/>
    <w:rsid w:val="0892C043"/>
    <w:rsid w:val="0893D4DC"/>
    <w:rsid w:val="08986268"/>
    <w:rsid w:val="089A951F"/>
    <w:rsid w:val="089B3870"/>
    <w:rsid w:val="089E7BCB"/>
    <w:rsid w:val="08A9A5EA"/>
    <w:rsid w:val="08AAA97A"/>
    <w:rsid w:val="08AFC459"/>
    <w:rsid w:val="08B4FE13"/>
    <w:rsid w:val="08B7425D"/>
    <w:rsid w:val="08C17530"/>
    <w:rsid w:val="08C6B1A6"/>
    <w:rsid w:val="08C772F2"/>
    <w:rsid w:val="08C7B7A5"/>
    <w:rsid w:val="08E895B8"/>
    <w:rsid w:val="08F52F0F"/>
    <w:rsid w:val="08F99029"/>
    <w:rsid w:val="08FAE079"/>
    <w:rsid w:val="09030671"/>
    <w:rsid w:val="0909ABEF"/>
    <w:rsid w:val="091A8D90"/>
    <w:rsid w:val="091B7F31"/>
    <w:rsid w:val="0929B641"/>
    <w:rsid w:val="092AA91F"/>
    <w:rsid w:val="092B74B3"/>
    <w:rsid w:val="092FE95C"/>
    <w:rsid w:val="092FF1E4"/>
    <w:rsid w:val="0933121F"/>
    <w:rsid w:val="09392633"/>
    <w:rsid w:val="093BF814"/>
    <w:rsid w:val="093C3700"/>
    <w:rsid w:val="093CC7F9"/>
    <w:rsid w:val="0945A9A5"/>
    <w:rsid w:val="0947C5E0"/>
    <w:rsid w:val="0947EC6A"/>
    <w:rsid w:val="094DFB2C"/>
    <w:rsid w:val="095674E1"/>
    <w:rsid w:val="095987B6"/>
    <w:rsid w:val="096608D9"/>
    <w:rsid w:val="096615DD"/>
    <w:rsid w:val="0968C3F6"/>
    <w:rsid w:val="096F69F9"/>
    <w:rsid w:val="09726075"/>
    <w:rsid w:val="0984939C"/>
    <w:rsid w:val="09886F04"/>
    <w:rsid w:val="0990B4EE"/>
    <w:rsid w:val="0990EE12"/>
    <w:rsid w:val="0992B539"/>
    <w:rsid w:val="0995EC33"/>
    <w:rsid w:val="09990B65"/>
    <w:rsid w:val="0999A818"/>
    <w:rsid w:val="099FE533"/>
    <w:rsid w:val="09A5B6F4"/>
    <w:rsid w:val="09A81F60"/>
    <w:rsid w:val="09B4FC14"/>
    <w:rsid w:val="09B59D57"/>
    <w:rsid w:val="09B7B8E9"/>
    <w:rsid w:val="09C0D7E4"/>
    <w:rsid w:val="09C73B84"/>
    <w:rsid w:val="09CA3D90"/>
    <w:rsid w:val="09D386D4"/>
    <w:rsid w:val="09DAC041"/>
    <w:rsid w:val="09E2BAFE"/>
    <w:rsid w:val="09E30A26"/>
    <w:rsid w:val="09E9B8FD"/>
    <w:rsid w:val="09F50F60"/>
    <w:rsid w:val="09F6547B"/>
    <w:rsid w:val="0A00D62E"/>
    <w:rsid w:val="0A00DBA5"/>
    <w:rsid w:val="0A02E751"/>
    <w:rsid w:val="0A08D346"/>
    <w:rsid w:val="0A096AEA"/>
    <w:rsid w:val="0A0B25BF"/>
    <w:rsid w:val="0A243BDF"/>
    <w:rsid w:val="0A2651EE"/>
    <w:rsid w:val="0A2C98B5"/>
    <w:rsid w:val="0A3AE20B"/>
    <w:rsid w:val="0A401DFB"/>
    <w:rsid w:val="0A41607A"/>
    <w:rsid w:val="0A45D578"/>
    <w:rsid w:val="0A4F4FC0"/>
    <w:rsid w:val="0A5CF446"/>
    <w:rsid w:val="0A6692A4"/>
    <w:rsid w:val="0A669CCE"/>
    <w:rsid w:val="0A6C5B99"/>
    <w:rsid w:val="0A6CE3EC"/>
    <w:rsid w:val="0A6DE32A"/>
    <w:rsid w:val="0A6E61C7"/>
    <w:rsid w:val="0A750799"/>
    <w:rsid w:val="0A8B70CA"/>
    <w:rsid w:val="0A8F6F7E"/>
    <w:rsid w:val="0A9134EA"/>
    <w:rsid w:val="0A92E537"/>
    <w:rsid w:val="0A9C56F8"/>
    <w:rsid w:val="0AAC4E3B"/>
    <w:rsid w:val="0AAC62A5"/>
    <w:rsid w:val="0AAD1FCE"/>
    <w:rsid w:val="0AB23E2E"/>
    <w:rsid w:val="0AB7A7A2"/>
    <w:rsid w:val="0ABB5963"/>
    <w:rsid w:val="0AC270A0"/>
    <w:rsid w:val="0AD53E1B"/>
    <w:rsid w:val="0AD5D555"/>
    <w:rsid w:val="0AD62BD9"/>
    <w:rsid w:val="0ADC60B4"/>
    <w:rsid w:val="0ADF3638"/>
    <w:rsid w:val="0AE971E6"/>
    <w:rsid w:val="0AEED6D0"/>
    <w:rsid w:val="0AF5BCBE"/>
    <w:rsid w:val="0AF6EAD3"/>
    <w:rsid w:val="0AFA5BC4"/>
    <w:rsid w:val="0AFBC974"/>
    <w:rsid w:val="0B0681F0"/>
    <w:rsid w:val="0B06D337"/>
    <w:rsid w:val="0B0ED587"/>
    <w:rsid w:val="0B17CA78"/>
    <w:rsid w:val="0B287BA8"/>
    <w:rsid w:val="0B33A9BC"/>
    <w:rsid w:val="0B3A5F7F"/>
    <w:rsid w:val="0B4227D4"/>
    <w:rsid w:val="0B454BE1"/>
    <w:rsid w:val="0B4C6B37"/>
    <w:rsid w:val="0B55F03B"/>
    <w:rsid w:val="0B5B5672"/>
    <w:rsid w:val="0B6A404B"/>
    <w:rsid w:val="0B6BDBD4"/>
    <w:rsid w:val="0B7D8C69"/>
    <w:rsid w:val="0B80A0AB"/>
    <w:rsid w:val="0B85DBBC"/>
    <w:rsid w:val="0B8672BB"/>
    <w:rsid w:val="0B8AEC2A"/>
    <w:rsid w:val="0B90267D"/>
    <w:rsid w:val="0B987913"/>
    <w:rsid w:val="0BA2FFF2"/>
    <w:rsid w:val="0BA4DDD5"/>
    <w:rsid w:val="0BA7346B"/>
    <w:rsid w:val="0BAFB86E"/>
    <w:rsid w:val="0BB3F89A"/>
    <w:rsid w:val="0BBD3863"/>
    <w:rsid w:val="0BBF9F63"/>
    <w:rsid w:val="0BC3E1C6"/>
    <w:rsid w:val="0BD16326"/>
    <w:rsid w:val="0BD1E002"/>
    <w:rsid w:val="0BDA0C0D"/>
    <w:rsid w:val="0BDAAD12"/>
    <w:rsid w:val="0BDDA790"/>
    <w:rsid w:val="0BE55C24"/>
    <w:rsid w:val="0BED68FF"/>
    <w:rsid w:val="0BF1BFA6"/>
    <w:rsid w:val="0BF96A22"/>
    <w:rsid w:val="0C0C064A"/>
    <w:rsid w:val="0C0FF0B5"/>
    <w:rsid w:val="0C1BEA78"/>
    <w:rsid w:val="0C1DDAD5"/>
    <w:rsid w:val="0C21A2A7"/>
    <w:rsid w:val="0C234D3B"/>
    <w:rsid w:val="0C26E77B"/>
    <w:rsid w:val="0C27E504"/>
    <w:rsid w:val="0C28B38F"/>
    <w:rsid w:val="0C2BD5CA"/>
    <w:rsid w:val="0C2FCCAF"/>
    <w:rsid w:val="0C30B296"/>
    <w:rsid w:val="0C357535"/>
    <w:rsid w:val="0C40FB5F"/>
    <w:rsid w:val="0C437928"/>
    <w:rsid w:val="0C45441E"/>
    <w:rsid w:val="0C458775"/>
    <w:rsid w:val="0C4D1E47"/>
    <w:rsid w:val="0C518E4A"/>
    <w:rsid w:val="0C520CD8"/>
    <w:rsid w:val="0C5CE561"/>
    <w:rsid w:val="0C5F7DB1"/>
    <w:rsid w:val="0C65D8A7"/>
    <w:rsid w:val="0C675698"/>
    <w:rsid w:val="0C6BBB78"/>
    <w:rsid w:val="0C7B7AC9"/>
    <w:rsid w:val="0C7BAD84"/>
    <w:rsid w:val="0C7E0BD5"/>
    <w:rsid w:val="0C864560"/>
    <w:rsid w:val="0C8E565D"/>
    <w:rsid w:val="0C9476E4"/>
    <w:rsid w:val="0C999442"/>
    <w:rsid w:val="0C9D52D4"/>
    <w:rsid w:val="0CA3B2D8"/>
    <w:rsid w:val="0CA96434"/>
    <w:rsid w:val="0CB41428"/>
    <w:rsid w:val="0CB46904"/>
    <w:rsid w:val="0CB4BD82"/>
    <w:rsid w:val="0CB7BCD6"/>
    <w:rsid w:val="0CC25EA8"/>
    <w:rsid w:val="0CCB3951"/>
    <w:rsid w:val="0CD1CD0B"/>
    <w:rsid w:val="0CE5AA6D"/>
    <w:rsid w:val="0CE63F32"/>
    <w:rsid w:val="0CF4F9AC"/>
    <w:rsid w:val="0D095BB5"/>
    <w:rsid w:val="0D0FCEBD"/>
    <w:rsid w:val="0D114B6B"/>
    <w:rsid w:val="0D11ADDE"/>
    <w:rsid w:val="0D17C826"/>
    <w:rsid w:val="0D2804A9"/>
    <w:rsid w:val="0D469602"/>
    <w:rsid w:val="0D469A7F"/>
    <w:rsid w:val="0D4CABAE"/>
    <w:rsid w:val="0D51523A"/>
    <w:rsid w:val="0D52FE75"/>
    <w:rsid w:val="0D591DB8"/>
    <w:rsid w:val="0D597DA6"/>
    <w:rsid w:val="0D76442F"/>
    <w:rsid w:val="0D7869C4"/>
    <w:rsid w:val="0D926ABE"/>
    <w:rsid w:val="0D9844B4"/>
    <w:rsid w:val="0D9C6A06"/>
    <w:rsid w:val="0DA5408E"/>
    <w:rsid w:val="0DA910A3"/>
    <w:rsid w:val="0DB7EB0B"/>
    <w:rsid w:val="0DBD39FB"/>
    <w:rsid w:val="0DBEE367"/>
    <w:rsid w:val="0DCA9970"/>
    <w:rsid w:val="0DD35976"/>
    <w:rsid w:val="0DDBC45C"/>
    <w:rsid w:val="0DDF807F"/>
    <w:rsid w:val="0DEC834F"/>
    <w:rsid w:val="0DEE884D"/>
    <w:rsid w:val="0DFB343E"/>
    <w:rsid w:val="0DFDFA33"/>
    <w:rsid w:val="0E01C836"/>
    <w:rsid w:val="0E03A32A"/>
    <w:rsid w:val="0E07F121"/>
    <w:rsid w:val="0E0B71D0"/>
    <w:rsid w:val="0E18EF4E"/>
    <w:rsid w:val="0E22A6E4"/>
    <w:rsid w:val="0E26349A"/>
    <w:rsid w:val="0E2CC573"/>
    <w:rsid w:val="0E2E4955"/>
    <w:rsid w:val="0E3D9BDB"/>
    <w:rsid w:val="0E3DE935"/>
    <w:rsid w:val="0E52E479"/>
    <w:rsid w:val="0E595F3D"/>
    <w:rsid w:val="0E5AFE42"/>
    <w:rsid w:val="0E5DD83E"/>
    <w:rsid w:val="0E5EAD46"/>
    <w:rsid w:val="0E6F5DE6"/>
    <w:rsid w:val="0E6FF532"/>
    <w:rsid w:val="0E71C926"/>
    <w:rsid w:val="0E72F63F"/>
    <w:rsid w:val="0E7373B1"/>
    <w:rsid w:val="0E73F2DE"/>
    <w:rsid w:val="0E7A9364"/>
    <w:rsid w:val="0E7B486C"/>
    <w:rsid w:val="0E7D9F00"/>
    <w:rsid w:val="0E7F17CB"/>
    <w:rsid w:val="0E828A11"/>
    <w:rsid w:val="0E87CEF5"/>
    <w:rsid w:val="0E89338A"/>
    <w:rsid w:val="0E8EFDBE"/>
    <w:rsid w:val="0E97B84B"/>
    <w:rsid w:val="0E98CBAB"/>
    <w:rsid w:val="0E9A8D3D"/>
    <w:rsid w:val="0E9A9785"/>
    <w:rsid w:val="0E9DE1FD"/>
    <w:rsid w:val="0EA22F89"/>
    <w:rsid w:val="0EA48098"/>
    <w:rsid w:val="0EAA1165"/>
    <w:rsid w:val="0EABB591"/>
    <w:rsid w:val="0EAD2555"/>
    <w:rsid w:val="0EB2804F"/>
    <w:rsid w:val="0EB2B5D3"/>
    <w:rsid w:val="0EB2D17A"/>
    <w:rsid w:val="0EC20AE9"/>
    <w:rsid w:val="0EC32F08"/>
    <w:rsid w:val="0EC98756"/>
    <w:rsid w:val="0ED15286"/>
    <w:rsid w:val="0ED75C91"/>
    <w:rsid w:val="0ED98836"/>
    <w:rsid w:val="0EDA2F10"/>
    <w:rsid w:val="0EE9F83A"/>
    <w:rsid w:val="0EF05560"/>
    <w:rsid w:val="0EFC8F8F"/>
    <w:rsid w:val="0F047093"/>
    <w:rsid w:val="0F08BD9B"/>
    <w:rsid w:val="0F1415A3"/>
    <w:rsid w:val="0F15DC91"/>
    <w:rsid w:val="0F16DB8B"/>
    <w:rsid w:val="0F1C18B1"/>
    <w:rsid w:val="0F23BB04"/>
    <w:rsid w:val="0F3519F7"/>
    <w:rsid w:val="0F38C482"/>
    <w:rsid w:val="0F3B56C3"/>
    <w:rsid w:val="0F4279F6"/>
    <w:rsid w:val="0F44C5F5"/>
    <w:rsid w:val="0F46AA7E"/>
    <w:rsid w:val="0F4E8B83"/>
    <w:rsid w:val="0F5501AA"/>
    <w:rsid w:val="0F60131F"/>
    <w:rsid w:val="0F652BA3"/>
    <w:rsid w:val="0F7A04C4"/>
    <w:rsid w:val="0F8068B8"/>
    <w:rsid w:val="0F81382E"/>
    <w:rsid w:val="0F86AE30"/>
    <w:rsid w:val="0F89D711"/>
    <w:rsid w:val="0F97342D"/>
    <w:rsid w:val="0F975BF1"/>
    <w:rsid w:val="0FA6EA28"/>
    <w:rsid w:val="0FA86AB9"/>
    <w:rsid w:val="0FB3A338"/>
    <w:rsid w:val="0FBFF243"/>
    <w:rsid w:val="0FC5B47F"/>
    <w:rsid w:val="0FCB9C3A"/>
    <w:rsid w:val="0FCD31BC"/>
    <w:rsid w:val="0FDDBDF4"/>
    <w:rsid w:val="0FE2105C"/>
    <w:rsid w:val="0FE71C52"/>
    <w:rsid w:val="0FE72A76"/>
    <w:rsid w:val="0FF88BA1"/>
    <w:rsid w:val="10027A95"/>
    <w:rsid w:val="10118CB5"/>
    <w:rsid w:val="1015B365"/>
    <w:rsid w:val="10258530"/>
    <w:rsid w:val="10299334"/>
    <w:rsid w:val="1049F147"/>
    <w:rsid w:val="105819A8"/>
    <w:rsid w:val="105C0EED"/>
    <w:rsid w:val="10613F1B"/>
    <w:rsid w:val="106CD583"/>
    <w:rsid w:val="1071B735"/>
    <w:rsid w:val="1072ED94"/>
    <w:rsid w:val="107CAC29"/>
    <w:rsid w:val="108F8F50"/>
    <w:rsid w:val="1090BD9B"/>
    <w:rsid w:val="1099320A"/>
    <w:rsid w:val="10B25E37"/>
    <w:rsid w:val="10BB08F6"/>
    <w:rsid w:val="10BCB3E7"/>
    <w:rsid w:val="10C317B2"/>
    <w:rsid w:val="10C578D7"/>
    <w:rsid w:val="10D7A0C0"/>
    <w:rsid w:val="10DAEBF3"/>
    <w:rsid w:val="10E1830E"/>
    <w:rsid w:val="10E2A7B1"/>
    <w:rsid w:val="10E2D9F1"/>
    <w:rsid w:val="10EFD676"/>
    <w:rsid w:val="10F23F6D"/>
    <w:rsid w:val="10F75D22"/>
    <w:rsid w:val="10FE23B3"/>
    <w:rsid w:val="10FFB5B5"/>
    <w:rsid w:val="110343FB"/>
    <w:rsid w:val="111573C4"/>
    <w:rsid w:val="111A3F89"/>
    <w:rsid w:val="11301DBE"/>
    <w:rsid w:val="113A4589"/>
    <w:rsid w:val="113C0146"/>
    <w:rsid w:val="113D846A"/>
    <w:rsid w:val="11404E3B"/>
    <w:rsid w:val="11482FE4"/>
    <w:rsid w:val="11484ACB"/>
    <w:rsid w:val="114CD1DD"/>
    <w:rsid w:val="114FEA99"/>
    <w:rsid w:val="1152D34B"/>
    <w:rsid w:val="11537578"/>
    <w:rsid w:val="1157AD71"/>
    <w:rsid w:val="116DB7EA"/>
    <w:rsid w:val="116E140B"/>
    <w:rsid w:val="117108FD"/>
    <w:rsid w:val="1177C582"/>
    <w:rsid w:val="118093D8"/>
    <w:rsid w:val="118D40EB"/>
    <w:rsid w:val="119BB6B7"/>
    <w:rsid w:val="119C23D7"/>
    <w:rsid w:val="119D3B23"/>
    <w:rsid w:val="11A86AE2"/>
    <w:rsid w:val="11AA325A"/>
    <w:rsid w:val="11B03EE9"/>
    <w:rsid w:val="11B27025"/>
    <w:rsid w:val="11B73802"/>
    <w:rsid w:val="11CE5E13"/>
    <w:rsid w:val="11D1C778"/>
    <w:rsid w:val="11D98318"/>
    <w:rsid w:val="11DC419A"/>
    <w:rsid w:val="11EAF280"/>
    <w:rsid w:val="11ED5FAF"/>
    <w:rsid w:val="11F60340"/>
    <w:rsid w:val="11F97693"/>
    <w:rsid w:val="1201DDCB"/>
    <w:rsid w:val="12063655"/>
    <w:rsid w:val="12078E9F"/>
    <w:rsid w:val="120EE27A"/>
    <w:rsid w:val="1211910E"/>
    <w:rsid w:val="12171A89"/>
    <w:rsid w:val="121A9F1E"/>
    <w:rsid w:val="121D363B"/>
    <w:rsid w:val="122D4E9B"/>
    <w:rsid w:val="1235E5D1"/>
    <w:rsid w:val="1239963D"/>
    <w:rsid w:val="123D0D7A"/>
    <w:rsid w:val="1246CA75"/>
    <w:rsid w:val="124904F1"/>
    <w:rsid w:val="124BDAE7"/>
    <w:rsid w:val="1252DACF"/>
    <w:rsid w:val="125387C4"/>
    <w:rsid w:val="125D7555"/>
    <w:rsid w:val="1263F302"/>
    <w:rsid w:val="126F8B0D"/>
    <w:rsid w:val="1273DDF6"/>
    <w:rsid w:val="12786F44"/>
    <w:rsid w:val="127A71F9"/>
    <w:rsid w:val="1281CEBE"/>
    <w:rsid w:val="1289D62D"/>
    <w:rsid w:val="128CAC1C"/>
    <w:rsid w:val="12910E06"/>
    <w:rsid w:val="129485EA"/>
    <w:rsid w:val="129C11B1"/>
    <w:rsid w:val="129C76FC"/>
    <w:rsid w:val="12A11335"/>
    <w:rsid w:val="12A28A86"/>
    <w:rsid w:val="12A63920"/>
    <w:rsid w:val="12A9588A"/>
    <w:rsid w:val="12AC510D"/>
    <w:rsid w:val="12AC7233"/>
    <w:rsid w:val="12B00DEE"/>
    <w:rsid w:val="12B08296"/>
    <w:rsid w:val="12B5DCF3"/>
    <w:rsid w:val="12B73BF7"/>
    <w:rsid w:val="12BB006E"/>
    <w:rsid w:val="12C10F82"/>
    <w:rsid w:val="12C1EBE7"/>
    <w:rsid w:val="12CBF2A2"/>
    <w:rsid w:val="12D94E8F"/>
    <w:rsid w:val="12EAA622"/>
    <w:rsid w:val="12EAE611"/>
    <w:rsid w:val="12F85B19"/>
    <w:rsid w:val="12FE269C"/>
    <w:rsid w:val="1302FD7C"/>
    <w:rsid w:val="1313CFCD"/>
    <w:rsid w:val="13149870"/>
    <w:rsid w:val="131A1942"/>
    <w:rsid w:val="1324D3E7"/>
    <w:rsid w:val="1329C82A"/>
    <w:rsid w:val="132A46E6"/>
    <w:rsid w:val="132C6785"/>
    <w:rsid w:val="132D076D"/>
    <w:rsid w:val="133036C7"/>
    <w:rsid w:val="1335968D"/>
    <w:rsid w:val="1336F333"/>
    <w:rsid w:val="1341CC1F"/>
    <w:rsid w:val="1344C4A3"/>
    <w:rsid w:val="1345E62B"/>
    <w:rsid w:val="134B010A"/>
    <w:rsid w:val="134D50FD"/>
    <w:rsid w:val="134E24B5"/>
    <w:rsid w:val="134FC11D"/>
    <w:rsid w:val="135641B3"/>
    <w:rsid w:val="1360CB10"/>
    <w:rsid w:val="136CA749"/>
    <w:rsid w:val="136D8645"/>
    <w:rsid w:val="1374E8D8"/>
    <w:rsid w:val="13775B1A"/>
    <w:rsid w:val="137A8F78"/>
    <w:rsid w:val="137C1888"/>
    <w:rsid w:val="1386A1A1"/>
    <w:rsid w:val="1388AF33"/>
    <w:rsid w:val="139257E2"/>
    <w:rsid w:val="1399BDD7"/>
    <w:rsid w:val="13A49493"/>
    <w:rsid w:val="13A68F8C"/>
    <w:rsid w:val="13B4628B"/>
    <w:rsid w:val="13B4FD5D"/>
    <w:rsid w:val="13BA6CF6"/>
    <w:rsid w:val="13BF0887"/>
    <w:rsid w:val="13C0D525"/>
    <w:rsid w:val="13CE5C33"/>
    <w:rsid w:val="13ED2285"/>
    <w:rsid w:val="13F5EFEE"/>
    <w:rsid w:val="13F806A6"/>
    <w:rsid w:val="13F84723"/>
    <w:rsid w:val="13FB6002"/>
    <w:rsid w:val="140AB629"/>
    <w:rsid w:val="140C47E8"/>
    <w:rsid w:val="140C8D7E"/>
    <w:rsid w:val="1410610B"/>
    <w:rsid w:val="1415A0B4"/>
    <w:rsid w:val="14253D74"/>
    <w:rsid w:val="143B1472"/>
    <w:rsid w:val="143C894D"/>
    <w:rsid w:val="143D02F0"/>
    <w:rsid w:val="14417BBD"/>
    <w:rsid w:val="1448F0BB"/>
    <w:rsid w:val="144C51F7"/>
    <w:rsid w:val="14560D15"/>
    <w:rsid w:val="14699737"/>
    <w:rsid w:val="1475D900"/>
    <w:rsid w:val="1477AEA6"/>
    <w:rsid w:val="1486C112"/>
    <w:rsid w:val="1491D5CF"/>
    <w:rsid w:val="14939253"/>
    <w:rsid w:val="1494F1DA"/>
    <w:rsid w:val="14963AED"/>
    <w:rsid w:val="1499DAE6"/>
    <w:rsid w:val="14B333CA"/>
    <w:rsid w:val="14B6289A"/>
    <w:rsid w:val="14BFBE00"/>
    <w:rsid w:val="14C333FE"/>
    <w:rsid w:val="14C647F2"/>
    <w:rsid w:val="14C8B325"/>
    <w:rsid w:val="14CE95AF"/>
    <w:rsid w:val="14CF9842"/>
    <w:rsid w:val="14D892D2"/>
    <w:rsid w:val="14EB1416"/>
    <w:rsid w:val="14F525A1"/>
    <w:rsid w:val="14F6C8FF"/>
    <w:rsid w:val="14FD0AE7"/>
    <w:rsid w:val="150C924D"/>
    <w:rsid w:val="15133D8E"/>
    <w:rsid w:val="1521AFC5"/>
    <w:rsid w:val="1526205E"/>
    <w:rsid w:val="15292CD2"/>
    <w:rsid w:val="15375C35"/>
    <w:rsid w:val="1540DBF3"/>
    <w:rsid w:val="1541AF69"/>
    <w:rsid w:val="15484762"/>
    <w:rsid w:val="155365B0"/>
    <w:rsid w:val="15578564"/>
    <w:rsid w:val="155D2DC3"/>
    <w:rsid w:val="1564D54F"/>
    <w:rsid w:val="156CEF1B"/>
    <w:rsid w:val="156F99B9"/>
    <w:rsid w:val="1571DFC0"/>
    <w:rsid w:val="15754148"/>
    <w:rsid w:val="158909F4"/>
    <w:rsid w:val="159AD789"/>
    <w:rsid w:val="15AB5C68"/>
    <w:rsid w:val="15AE468B"/>
    <w:rsid w:val="15B23D93"/>
    <w:rsid w:val="15B2F2B6"/>
    <w:rsid w:val="15B91904"/>
    <w:rsid w:val="15C22BBF"/>
    <w:rsid w:val="15C253B2"/>
    <w:rsid w:val="15C8DD81"/>
    <w:rsid w:val="15CF9CAC"/>
    <w:rsid w:val="15DCB408"/>
    <w:rsid w:val="15DCB87D"/>
    <w:rsid w:val="15E1F5A4"/>
    <w:rsid w:val="15E6D126"/>
    <w:rsid w:val="15EB253C"/>
    <w:rsid w:val="15F0A8D7"/>
    <w:rsid w:val="15F0B5DB"/>
    <w:rsid w:val="15F70BAB"/>
    <w:rsid w:val="15F96E95"/>
    <w:rsid w:val="15FC9F44"/>
    <w:rsid w:val="1609439C"/>
    <w:rsid w:val="160E1D83"/>
    <w:rsid w:val="160F57CD"/>
    <w:rsid w:val="161228A7"/>
    <w:rsid w:val="1612C36F"/>
    <w:rsid w:val="161C4FCA"/>
    <w:rsid w:val="1621D3FF"/>
    <w:rsid w:val="1623B71A"/>
    <w:rsid w:val="1626B91F"/>
    <w:rsid w:val="162B625F"/>
    <w:rsid w:val="1631C323"/>
    <w:rsid w:val="16357458"/>
    <w:rsid w:val="1639EC47"/>
    <w:rsid w:val="163D1365"/>
    <w:rsid w:val="16412A33"/>
    <w:rsid w:val="1643AEC1"/>
    <w:rsid w:val="1646EEE4"/>
    <w:rsid w:val="164B69FF"/>
    <w:rsid w:val="164FAFE4"/>
    <w:rsid w:val="165211B7"/>
    <w:rsid w:val="16622358"/>
    <w:rsid w:val="166DFB6E"/>
    <w:rsid w:val="167BB1F6"/>
    <w:rsid w:val="169D0AE2"/>
    <w:rsid w:val="16A309C4"/>
    <w:rsid w:val="16A5446A"/>
    <w:rsid w:val="16A8E0B8"/>
    <w:rsid w:val="16A9D77F"/>
    <w:rsid w:val="16D87E10"/>
    <w:rsid w:val="16DA144B"/>
    <w:rsid w:val="16DC54AD"/>
    <w:rsid w:val="16DD6F28"/>
    <w:rsid w:val="16E35443"/>
    <w:rsid w:val="16E54FD8"/>
    <w:rsid w:val="16E6D682"/>
    <w:rsid w:val="16E906FA"/>
    <w:rsid w:val="16E99DAC"/>
    <w:rsid w:val="16EF6119"/>
    <w:rsid w:val="16F66BCA"/>
    <w:rsid w:val="16F89670"/>
    <w:rsid w:val="170390E8"/>
    <w:rsid w:val="1711AE68"/>
    <w:rsid w:val="171439F1"/>
    <w:rsid w:val="17155A2A"/>
    <w:rsid w:val="1717F543"/>
    <w:rsid w:val="171DF02F"/>
    <w:rsid w:val="1721A8C6"/>
    <w:rsid w:val="172E5CEB"/>
    <w:rsid w:val="1730D336"/>
    <w:rsid w:val="173B62B9"/>
    <w:rsid w:val="1749E2B9"/>
    <w:rsid w:val="175536AD"/>
    <w:rsid w:val="1755744B"/>
    <w:rsid w:val="175BCAE3"/>
    <w:rsid w:val="175CDE36"/>
    <w:rsid w:val="1761BB50"/>
    <w:rsid w:val="1766147F"/>
    <w:rsid w:val="177982B1"/>
    <w:rsid w:val="177C75CB"/>
    <w:rsid w:val="1787FD66"/>
    <w:rsid w:val="178A9649"/>
    <w:rsid w:val="1793AA88"/>
    <w:rsid w:val="17940964"/>
    <w:rsid w:val="1796B9F6"/>
    <w:rsid w:val="179F98EA"/>
    <w:rsid w:val="17A178E4"/>
    <w:rsid w:val="17A8C79C"/>
    <w:rsid w:val="17A8EF14"/>
    <w:rsid w:val="17AFF96D"/>
    <w:rsid w:val="17B2F4D5"/>
    <w:rsid w:val="17B54659"/>
    <w:rsid w:val="17BC4754"/>
    <w:rsid w:val="17C2190F"/>
    <w:rsid w:val="17CF59CA"/>
    <w:rsid w:val="17D21291"/>
    <w:rsid w:val="17EEEEF6"/>
    <w:rsid w:val="17F7EBC4"/>
    <w:rsid w:val="17F9EAE7"/>
    <w:rsid w:val="17FFAA7B"/>
    <w:rsid w:val="18003F07"/>
    <w:rsid w:val="18035E96"/>
    <w:rsid w:val="180541F3"/>
    <w:rsid w:val="1810C32B"/>
    <w:rsid w:val="1820DF32"/>
    <w:rsid w:val="18233EBB"/>
    <w:rsid w:val="183436A3"/>
    <w:rsid w:val="1834C058"/>
    <w:rsid w:val="183FAB11"/>
    <w:rsid w:val="184C9744"/>
    <w:rsid w:val="184FF27D"/>
    <w:rsid w:val="18550007"/>
    <w:rsid w:val="185EA779"/>
    <w:rsid w:val="1870DEB8"/>
    <w:rsid w:val="18798FE2"/>
    <w:rsid w:val="187AB089"/>
    <w:rsid w:val="187B1FDA"/>
    <w:rsid w:val="187E4FF6"/>
    <w:rsid w:val="1881454E"/>
    <w:rsid w:val="18819BA8"/>
    <w:rsid w:val="1881ADCA"/>
    <w:rsid w:val="1887E9CC"/>
    <w:rsid w:val="1888F19B"/>
    <w:rsid w:val="18918F6D"/>
    <w:rsid w:val="1892F204"/>
    <w:rsid w:val="189A99A4"/>
    <w:rsid w:val="189B3808"/>
    <w:rsid w:val="18A2502B"/>
    <w:rsid w:val="18B2068B"/>
    <w:rsid w:val="18B254F4"/>
    <w:rsid w:val="18D864AE"/>
    <w:rsid w:val="18DF9591"/>
    <w:rsid w:val="18E89998"/>
    <w:rsid w:val="18EAFFAA"/>
    <w:rsid w:val="18ECB68A"/>
    <w:rsid w:val="18F8AE97"/>
    <w:rsid w:val="18FC9DB8"/>
    <w:rsid w:val="19085631"/>
    <w:rsid w:val="190DE633"/>
    <w:rsid w:val="190EFD20"/>
    <w:rsid w:val="19106020"/>
    <w:rsid w:val="19108794"/>
    <w:rsid w:val="19183B36"/>
    <w:rsid w:val="191E0C11"/>
    <w:rsid w:val="1923E137"/>
    <w:rsid w:val="1924B21E"/>
    <w:rsid w:val="1926A8EE"/>
    <w:rsid w:val="192B58A8"/>
    <w:rsid w:val="192F25C0"/>
    <w:rsid w:val="1934875C"/>
    <w:rsid w:val="193C65AA"/>
    <w:rsid w:val="1956C654"/>
    <w:rsid w:val="195D479A"/>
    <w:rsid w:val="195FA791"/>
    <w:rsid w:val="1965267B"/>
    <w:rsid w:val="19739B49"/>
    <w:rsid w:val="1974CA47"/>
    <w:rsid w:val="19768AAF"/>
    <w:rsid w:val="1978D24E"/>
    <w:rsid w:val="197FBBB9"/>
    <w:rsid w:val="19848817"/>
    <w:rsid w:val="198B212B"/>
    <w:rsid w:val="198DA392"/>
    <w:rsid w:val="1997A08A"/>
    <w:rsid w:val="199AF313"/>
    <w:rsid w:val="199E6F6A"/>
    <w:rsid w:val="19AB498C"/>
    <w:rsid w:val="19ABA936"/>
    <w:rsid w:val="19B323E1"/>
    <w:rsid w:val="19B75562"/>
    <w:rsid w:val="19BFC954"/>
    <w:rsid w:val="19CAD3DF"/>
    <w:rsid w:val="19CC4939"/>
    <w:rsid w:val="19DA3F70"/>
    <w:rsid w:val="19E289D8"/>
    <w:rsid w:val="19E56E82"/>
    <w:rsid w:val="19E7B80D"/>
    <w:rsid w:val="19EAC630"/>
    <w:rsid w:val="19ED9904"/>
    <w:rsid w:val="19F0A025"/>
    <w:rsid w:val="19FB3734"/>
    <w:rsid w:val="19FE2BD6"/>
    <w:rsid w:val="19FE97BC"/>
    <w:rsid w:val="19FF2442"/>
    <w:rsid w:val="1A003583"/>
    <w:rsid w:val="1A041B67"/>
    <w:rsid w:val="1A130EA2"/>
    <w:rsid w:val="1A17F877"/>
    <w:rsid w:val="1A2DDC5F"/>
    <w:rsid w:val="1A2E515C"/>
    <w:rsid w:val="1A3304BA"/>
    <w:rsid w:val="1A3A39EF"/>
    <w:rsid w:val="1A40F8C5"/>
    <w:rsid w:val="1A461194"/>
    <w:rsid w:val="1A4AFE27"/>
    <w:rsid w:val="1A4D0245"/>
    <w:rsid w:val="1A52533A"/>
    <w:rsid w:val="1A52DB60"/>
    <w:rsid w:val="1A53EF74"/>
    <w:rsid w:val="1A5CE2AE"/>
    <w:rsid w:val="1A67E1FE"/>
    <w:rsid w:val="1A6A9ECA"/>
    <w:rsid w:val="1A7FC19A"/>
    <w:rsid w:val="1A817BCB"/>
    <w:rsid w:val="1A87109A"/>
    <w:rsid w:val="1A89CDE1"/>
    <w:rsid w:val="1A8A99EA"/>
    <w:rsid w:val="1A93D212"/>
    <w:rsid w:val="1A9AD339"/>
    <w:rsid w:val="1A9BFB79"/>
    <w:rsid w:val="1AA21CCE"/>
    <w:rsid w:val="1AA2B364"/>
    <w:rsid w:val="1AB08923"/>
    <w:rsid w:val="1ABA91A2"/>
    <w:rsid w:val="1ABCC898"/>
    <w:rsid w:val="1ABDA0DA"/>
    <w:rsid w:val="1AC34398"/>
    <w:rsid w:val="1AC656DF"/>
    <w:rsid w:val="1AC7E9BE"/>
    <w:rsid w:val="1ACC7D3D"/>
    <w:rsid w:val="1ADB6473"/>
    <w:rsid w:val="1ADC206B"/>
    <w:rsid w:val="1AE076E0"/>
    <w:rsid w:val="1AE3BB16"/>
    <w:rsid w:val="1AE8921F"/>
    <w:rsid w:val="1AFC0F27"/>
    <w:rsid w:val="1AFCF3A7"/>
    <w:rsid w:val="1B01FF63"/>
    <w:rsid w:val="1B0C0060"/>
    <w:rsid w:val="1B0DFE7C"/>
    <w:rsid w:val="1B1B6E42"/>
    <w:rsid w:val="1B1D734D"/>
    <w:rsid w:val="1B1DFEE1"/>
    <w:rsid w:val="1B1E2678"/>
    <w:rsid w:val="1B201AFA"/>
    <w:rsid w:val="1B21D4B3"/>
    <w:rsid w:val="1B277DCD"/>
    <w:rsid w:val="1B2C8135"/>
    <w:rsid w:val="1B2F2C0F"/>
    <w:rsid w:val="1B46B409"/>
    <w:rsid w:val="1B59343C"/>
    <w:rsid w:val="1B668A94"/>
    <w:rsid w:val="1B6BBFAC"/>
    <w:rsid w:val="1B6CCCF3"/>
    <w:rsid w:val="1B6D59DF"/>
    <w:rsid w:val="1B7769CD"/>
    <w:rsid w:val="1B80A05E"/>
    <w:rsid w:val="1B866D4B"/>
    <w:rsid w:val="1B89E530"/>
    <w:rsid w:val="1B8B27AD"/>
    <w:rsid w:val="1B92A6F8"/>
    <w:rsid w:val="1B94A339"/>
    <w:rsid w:val="1B9EE239"/>
    <w:rsid w:val="1BA8489D"/>
    <w:rsid w:val="1BBC781D"/>
    <w:rsid w:val="1BD1D7B7"/>
    <w:rsid w:val="1BD41E74"/>
    <w:rsid w:val="1BEFCA21"/>
    <w:rsid w:val="1BF57C4D"/>
    <w:rsid w:val="1C0086CE"/>
    <w:rsid w:val="1C023B3D"/>
    <w:rsid w:val="1C092EDD"/>
    <w:rsid w:val="1C0C809A"/>
    <w:rsid w:val="1C106B67"/>
    <w:rsid w:val="1C126F18"/>
    <w:rsid w:val="1C13273C"/>
    <w:rsid w:val="1C21D075"/>
    <w:rsid w:val="1C2E8474"/>
    <w:rsid w:val="1C2F8A03"/>
    <w:rsid w:val="1C3B7B1A"/>
    <w:rsid w:val="1C3E5E36"/>
    <w:rsid w:val="1C4001E7"/>
    <w:rsid w:val="1C406177"/>
    <w:rsid w:val="1C424688"/>
    <w:rsid w:val="1C4ACB11"/>
    <w:rsid w:val="1C4CF98D"/>
    <w:rsid w:val="1C4FC2A1"/>
    <w:rsid w:val="1C5EF424"/>
    <w:rsid w:val="1C6571DE"/>
    <w:rsid w:val="1C6EBAFE"/>
    <w:rsid w:val="1C74EE11"/>
    <w:rsid w:val="1C768F32"/>
    <w:rsid w:val="1C98B953"/>
    <w:rsid w:val="1C9963E0"/>
    <w:rsid w:val="1C99FD2F"/>
    <w:rsid w:val="1CAE8D5C"/>
    <w:rsid w:val="1CB07310"/>
    <w:rsid w:val="1CB32889"/>
    <w:rsid w:val="1CC64019"/>
    <w:rsid w:val="1CC8C0D5"/>
    <w:rsid w:val="1CCAC50B"/>
    <w:rsid w:val="1CD2F790"/>
    <w:rsid w:val="1CD890F0"/>
    <w:rsid w:val="1CE089C3"/>
    <w:rsid w:val="1CE71798"/>
    <w:rsid w:val="1CECD907"/>
    <w:rsid w:val="1CEEC475"/>
    <w:rsid w:val="1CF41D84"/>
    <w:rsid w:val="1CF92322"/>
    <w:rsid w:val="1D015AA5"/>
    <w:rsid w:val="1D05A7BC"/>
    <w:rsid w:val="1D06B7DF"/>
    <w:rsid w:val="1D0CCD76"/>
    <w:rsid w:val="1D12F148"/>
    <w:rsid w:val="1D13774A"/>
    <w:rsid w:val="1D1C5A25"/>
    <w:rsid w:val="1D2FF4DA"/>
    <w:rsid w:val="1D301F35"/>
    <w:rsid w:val="1D3FA2DC"/>
    <w:rsid w:val="1D44CFBA"/>
    <w:rsid w:val="1D483299"/>
    <w:rsid w:val="1D4DFF55"/>
    <w:rsid w:val="1D54073D"/>
    <w:rsid w:val="1D8952D9"/>
    <w:rsid w:val="1D8CC079"/>
    <w:rsid w:val="1D8F1272"/>
    <w:rsid w:val="1D8F9C20"/>
    <w:rsid w:val="1D97A5A2"/>
    <w:rsid w:val="1D97FA19"/>
    <w:rsid w:val="1D9C6FD4"/>
    <w:rsid w:val="1DB2596A"/>
    <w:rsid w:val="1DBABF5A"/>
    <w:rsid w:val="1DBF3DF3"/>
    <w:rsid w:val="1DC44E4D"/>
    <w:rsid w:val="1DCDF57E"/>
    <w:rsid w:val="1DCE32C6"/>
    <w:rsid w:val="1DD45C15"/>
    <w:rsid w:val="1DD4BE55"/>
    <w:rsid w:val="1DD90F85"/>
    <w:rsid w:val="1DDD02AC"/>
    <w:rsid w:val="1DDE9A31"/>
    <w:rsid w:val="1DE151C9"/>
    <w:rsid w:val="1DE6308F"/>
    <w:rsid w:val="1DED41E3"/>
    <w:rsid w:val="1DF06B85"/>
    <w:rsid w:val="1E03DBFE"/>
    <w:rsid w:val="1E0F2429"/>
    <w:rsid w:val="1E161EC0"/>
    <w:rsid w:val="1E1E3E51"/>
    <w:rsid w:val="1E22AF93"/>
    <w:rsid w:val="1E26F91E"/>
    <w:rsid w:val="1E277691"/>
    <w:rsid w:val="1E279761"/>
    <w:rsid w:val="1E2D46BB"/>
    <w:rsid w:val="1E32FED7"/>
    <w:rsid w:val="1E3B3BDE"/>
    <w:rsid w:val="1E3CE781"/>
    <w:rsid w:val="1E3D75E4"/>
    <w:rsid w:val="1E4FD69F"/>
    <w:rsid w:val="1E5137B4"/>
    <w:rsid w:val="1E562E5B"/>
    <w:rsid w:val="1E577558"/>
    <w:rsid w:val="1E592D50"/>
    <w:rsid w:val="1E597134"/>
    <w:rsid w:val="1E5A81EA"/>
    <w:rsid w:val="1E631DAC"/>
    <w:rsid w:val="1E6B11AD"/>
    <w:rsid w:val="1E78AEA1"/>
    <w:rsid w:val="1E7C5A83"/>
    <w:rsid w:val="1E7D54F6"/>
    <w:rsid w:val="1E7EC076"/>
    <w:rsid w:val="1E83F578"/>
    <w:rsid w:val="1E851E26"/>
    <w:rsid w:val="1E8CBC4E"/>
    <w:rsid w:val="1E8EC0E1"/>
    <w:rsid w:val="1E908801"/>
    <w:rsid w:val="1E930AD5"/>
    <w:rsid w:val="1E99ED1A"/>
    <w:rsid w:val="1EB46764"/>
    <w:rsid w:val="1EBE3CF1"/>
    <w:rsid w:val="1EC73F8F"/>
    <w:rsid w:val="1EC75A84"/>
    <w:rsid w:val="1ECC6EA0"/>
    <w:rsid w:val="1ECFC172"/>
    <w:rsid w:val="1ED5FB74"/>
    <w:rsid w:val="1ED761F2"/>
    <w:rsid w:val="1EE3842A"/>
    <w:rsid w:val="1EE54A61"/>
    <w:rsid w:val="1EE590C3"/>
    <w:rsid w:val="1EEA1E89"/>
    <w:rsid w:val="1EED4FF3"/>
    <w:rsid w:val="1EEF61F4"/>
    <w:rsid w:val="1EF0CA53"/>
    <w:rsid w:val="1EF97AE3"/>
    <w:rsid w:val="1EFBDCB9"/>
    <w:rsid w:val="1EFC048B"/>
    <w:rsid w:val="1EFEFF03"/>
    <w:rsid w:val="1F0954F4"/>
    <w:rsid w:val="1F096B35"/>
    <w:rsid w:val="1F0BDBB2"/>
    <w:rsid w:val="1F0EDD59"/>
    <w:rsid w:val="1F14C2D5"/>
    <w:rsid w:val="1F1DF417"/>
    <w:rsid w:val="1F23CD71"/>
    <w:rsid w:val="1F286840"/>
    <w:rsid w:val="1F2F5779"/>
    <w:rsid w:val="1F342767"/>
    <w:rsid w:val="1F383442"/>
    <w:rsid w:val="1F384035"/>
    <w:rsid w:val="1F39D327"/>
    <w:rsid w:val="1F428031"/>
    <w:rsid w:val="1F506958"/>
    <w:rsid w:val="1F514290"/>
    <w:rsid w:val="1F554712"/>
    <w:rsid w:val="1F559640"/>
    <w:rsid w:val="1F56044A"/>
    <w:rsid w:val="1F572047"/>
    <w:rsid w:val="1F573378"/>
    <w:rsid w:val="1F65EBA4"/>
    <w:rsid w:val="1F6E9CA3"/>
    <w:rsid w:val="1F7190A0"/>
    <w:rsid w:val="1F7AFCA8"/>
    <w:rsid w:val="1F7BB6AB"/>
    <w:rsid w:val="1F8F2CD7"/>
    <w:rsid w:val="1F90EFA3"/>
    <w:rsid w:val="1F91E656"/>
    <w:rsid w:val="1F9BE9FC"/>
    <w:rsid w:val="1FA08F79"/>
    <w:rsid w:val="1FA28B73"/>
    <w:rsid w:val="1FB09726"/>
    <w:rsid w:val="1FB9CC79"/>
    <w:rsid w:val="1FBAE8A5"/>
    <w:rsid w:val="1FBC36BB"/>
    <w:rsid w:val="1FD0AB9A"/>
    <w:rsid w:val="1FD19EA5"/>
    <w:rsid w:val="1FD7ED04"/>
    <w:rsid w:val="1FE0D6D0"/>
    <w:rsid w:val="1FE96A9D"/>
    <w:rsid w:val="1FEB3438"/>
    <w:rsid w:val="1FEB4AEB"/>
    <w:rsid w:val="1FEBC5FE"/>
    <w:rsid w:val="1FED652E"/>
    <w:rsid w:val="2002548C"/>
    <w:rsid w:val="200D0BF7"/>
    <w:rsid w:val="2010AD0D"/>
    <w:rsid w:val="2014E3A9"/>
    <w:rsid w:val="201B1687"/>
    <w:rsid w:val="20251D7B"/>
    <w:rsid w:val="2028D58E"/>
    <w:rsid w:val="2031D01E"/>
    <w:rsid w:val="203D4F77"/>
    <w:rsid w:val="203F6DE0"/>
    <w:rsid w:val="203FFF5A"/>
    <w:rsid w:val="2043472A"/>
    <w:rsid w:val="20444A85"/>
    <w:rsid w:val="2049069C"/>
    <w:rsid w:val="2049F061"/>
    <w:rsid w:val="204B1E64"/>
    <w:rsid w:val="204B6102"/>
    <w:rsid w:val="20504A28"/>
    <w:rsid w:val="205415BC"/>
    <w:rsid w:val="20549C2C"/>
    <w:rsid w:val="205CE3D6"/>
    <w:rsid w:val="205E1392"/>
    <w:rsid w:val="2068367A"/>
    <w:rsid w:val="206DB0B8"/>
    <w:rsid w:val="206DE689"/>
    <w:rsid w:val="206FCB95"/>
    <w:rsid w:val="207655C4"/>
    <w:rsid w:val="207E9BC9"/>
    <w:rsid w:val="207F2CAC"/>
    <w:rsid w:val="20820DD7"/>
    <w:rsid w:val="2082AACB"/>
    <w:rsid w:val="2086D81A"/>
    <w:rsid w:val="208E1AA0"/>
    <w:rsid w:val="20901553"/>
    <w:rsid w:val="2092B6DC"/>
    <w:rsid w:val="2097E3A7"/>
    <w:rsid w:val="209AB648"/>
    <w:rsid w:val="20A22265"/>
    <w:rsid w:val="20A40EBB"/>
    <w:rsid w:val="20AAE13B"/>
    <w:rsid w:val="20B2A7A7"/>
    <w:rsid w:val="20B7E591"/>
    <w:rsid w:val="20BC9803"/>
    <w:rsid w:val="20BDB7BE"/>
    <w:rsid w:val="20C38CD0"/>
    <w:rsid w:val="20CA1459"/>
    <w:rsid w:val="20D1E576"/>
    <w:rsid w:val="20DB7054"/>
    <w:rsid w:val="20E37D32"/>
    <w:rsid w:val="20E38D73"/>
    <w:rsid w:val="20EDB9B4"/>
    <w:rsid w:val="20F3C683"/>
    <w:rsid w:val="20F52FFD"/>
    <w:rsid w:val="20F8135D"/>
    <w:rsid w:val="20FEBCDF"/>
    <w:rsid w:val="21110BB4"/>
    <w:rsid w:val="21159650"/>
    <w:rsid w:val="2115B7B9"/>
    <w:rsid w:val="211AA7E0"/>
    <w:rsid w:val="2123949F"/>
    <w:rsid w:val="21265E23"/>
    <w:rsid w:val="212B0920"/>
    <w:rsid w:val="2134E084"/>
    <w:rsid w:val="2142C742"/>
    <w:rsid w:val="21506CB7"/>
    <w:rsid w:val="215602A3"/>
    <w:rsid w:val="2158BD1B"/>
    <w:rsid w:val="215EB856"/>
    <w:rsid w:val="216580CD"/>
    <w:rsid w:val="2172F4EE"/>
    <w:rsid w:val="2173BAC1"/>
    <w:rsid w:val="2173FE35"/>
    <w:rsid w:val="21779C2C"/>
    <w:rsid w:val="217E3462"/>
    <w:rsid w:val="217F59A4"/>
    <w:rsid w:val="218204A6"/>
    <w:rsid w:val="21838742"/>
    <w:rsid w:val="2185677B"/>
    <w:rsid w:val="218D9E83"/>
    <w:rsid w:val="21901350"/>
    <w:rsid w:val="21A7D664"/>
    <w:rsid w:val="21B679BE"/>
    <w:rsid w:val="21B86615"/>
    <w:rsid w:val="21BC5A41"/>
    <w:rsid w:val="21CA5E6A"/>
    <w:rsid w:val="21CB4F5B"/>
    <w:rsid w:val="21CB5182"/>
    <w:rsid w:val="21CC3786"/>
    <w:rsid w:val="21D15E56"/>
    <w:rsid w:val="21D85853"/>
    <w:rsid w:val="21DD6C5A"/>
    <w:rsid w:val="21EBD7F9"/>
    <w:rsid w:val="21ED7A8A"/>
    <w:rsid w:val="21F41579"/>
    <w:rsid w:val="21F6599A"/>
    <w:rsid w:val="21F716D1"/>
    <w:rsid w:val="21F76E57"/>
    <w:rsid w:val="21FB7D90"/>
    <w:rsid w:val="21FBB4C4"/>
    <w:rsid w:val="21FCF656"/>
    <w:rsid w:val="21FE9BC7"/>
    <w:rsid w:val="2201CA80"/>
    <w:rsid w:val="2206D530"/>
    <w:rsid w:val="221C804E"/>
    <w:rsid w:val="222C49B9"/>
    <w:rsid w:val="2236B1C5"/>
    <w:rsid w:val="2262F69A"/>
    <w:rsid w:val="226CD0F3"/>
    <w:rsid w:val="226F52CC"/>
    <w:rsid w:val="22703528"/>
    <w:rsid w:val="227AA6A0"/>
    <w:rsid w:val="22859879"/>
    <w:rsid w:val="2286E334"/>
    <w:rsid w:val="228950EE"/>
    <w:rsid w:val="22981447"/>
    <w:rsid w:val="229F0757"/>
    <w:rsid w:val="22B6D58B"/>
    <w:rsid w:val="22BBA84A"/>
    <w:rsid w:val="22BF6941"/>
    <w:rsid w:val="22BFB9F6"/>
    <w:rsid w:val="22C0A605"/>
    <w:rsid w:val="22C386DF"/>
    <w:rsid w:val="22C48AA0"/>
    <w:rsid w:val="22E58C8B"/>
    <w:rsid w:val="22E6D2B8"/>
    <w:rsid w:val="22E9F48F"/>
    <w:rsid w:val="22EA7CCF"/>
    <w:rsid w:val="22EB84A8"/>
    <w:rsid w:val="22FB4E49"/>
    <w:rsid w:val="22FE5F5A"/>
    <w:rsid w:val="23025E92"/>
    <w:rsid w:val="2303BA94"/>
    <w:rsid w:val="2305B601"/>
    <w:rsid w:val="2307A642"/>
    <w:rsid w:val="2310DD76"/>
    <w:rsid w:val="231959D6"/>
    <w:rsid w:val="231C26F5"/>
    <w:rsid w:val="231D6BFA"/>
    <w:rsid w:val="232E6C0B"/>
    <w:rsid w:val="232EC38D"/>
    <w:rsid w:val="2335E34A"/>
    <w:rsid w:val="2348C522"/>
    <w:rsid w:val="234FCE29"/>
    <w:rsid w:val="2350B0A6"/>
    <w:rsid w:val="23529DED"/>
    <w:rsid w:val="235C6285"/>
    <w:rsid w:val="235E8F5C"/>
    <w:rsid w:val="236439F4"/>
    <w:rsid w:val="236A4682"/>
    <w:rsid w:val="23717555"/>
    <w:rsid w:val="237428AB"/>
    <w:rsid w:val="2376300C"/>
    <w:rsid w:val="2385EE4E"/>
    <w:rsid w:val="238DAD77"/>
    <w:rsid w:val="238E0E9A"/>
    <w:rsid w:val="23934D3C"/>
    <w:rsid w:val="23A1F3D1"/>
    <w:rsid w:val="23A440F5"/>
    <w:rsid w:val="23B462D5"/>
    <w:rsid w:val="23B8B60A"/>
    <w:rsid w:val="23B9CEAA"/>
    <w:rsid w:val="23BD7361"/>
    <w:rsid w:val="23C0067E"/>
    <w:rsid w:val="23C456C2"/>
    <w:rsid w:val="23D69878"/>
    <w:rsid w:val="23DBFBFA"/>
    <w:rsid w:val="23DF128E"/>
    <w:rsid w:val="23E3F750"/>
    <w:rsid w:val="23EDF06F"/>
    <w:rsid w:val="23F4B52C"/>
    <w:rsid w:val="2408966C"/>
    <w:rsid w:val="240ED7FA"/>
    <w:rsid w:val="2412D371"/>
    <w:rsid w:val="24134F0F"/>
    <w:rsid w:val="2413587E"/>
    <w:rsid w:val="2436C723"/>
    <w:rsid w:val="2437B936"/>
    <w:rsid w:val="243AB300"/>
    <w:rsid w:val="243B8011"/>
    <w:rsid w:val="243CBDC1"/>
    <w:rsid w:val="24427269"/>
    <w:rsid w:val="24452304"/>
    <w:rsid w:val="2446E5E7"/>
    <w:rsid w:val="244814FE"/>
    <w:rsid w:val="2448EB6D"/>
    <w:rsid w:val="24687CF0"/>
    <w:rsid w:val="24689554"/>
    <w:rsid w:val="246AFBBA"/>
    <w:rsid w:val="246BC558"/>
    <w:rsid w:val="2485170F"/>
    <w:rsid w:val="2498C3FD"/>
    <w:rsid w:val="249B2B29"/>
    <w:rsid w:val="249DA6F9"/>
    <w:rsid w:val="24A475C5"/>
    <w:rsid w:val="24AC9B16"/>
    <w:rsid w:val="24B30D12"/>
    <w:rsid w:val="24B9B87B"/>
    <w:rsid w:val="24BBC940"/>
    <w:rsid w:val="24C453B3"/>
    <w:rsid w:val="24CC81AC"/>
    <w:rsid w:val="24CE1E92"/>
    <w:rsid w:val="24EC72B2"/>
    <w:rsid w:val="24F87C66"/>
    <w:rsid w:val="24FC5113"/>
    <w:rsid w:val="24FF65AA"/>
    <w:rsid w:val="2503C7AF"/>
    <w:rsid w:val="250E168E"/>
    <w:rsid w:val="25145D83"/>
    <w:rsid w:val="2526096C"/>
    <w:rsid w:val="2528B94B"/>
    <w:rsid w:val="252B04C2"/>
    <w:rsid w:val="252F1CBB"/>
    <w:rsid w:val="25305E6F"/>
    <w:rsid w:val="25319561"/>
    <w:rsid w:val="2539338F"/>
    <w:rsid w:val="253FB45A"/>
    <w:rsid w:val="2540445E"/>
    <w:rsid w:val="254A3FC4"/>
    <w:rsid w:val="254D75C9"/>
    <w:rsid w:val="25560720"/>
    <w:rsid w:val="256348F4"/>
    <w:rsid w:val="25645D31"/>
    <w:rsid w:val="256485C5"/>
    <w:rsid w:val="256BB61E"/>
    <w:rsid w:val="257413AA"/>
    <w:rsid w:val="257A9F6F"/>
    <w:rsid w:val="257FD932"/>
    <w:rsid w:val="2586D25A"/>
    <w:rsid w:val="25888142"/>
    <w:rsid w:val="258FC645"/>
    <w:rsid w:val="2598A014"/>
    <w:rsid w:val="2598E73E"/>
    <w:rsid w:val="25A0D0AD"/>
    <w:rsid w:val="25A4A20A"/>
    <w:rsid w:val="25A5165A"/>
    <w:rsid w:val="25AAE677"/>
    <w:rsid w:val="25AF79FE"/>
    <w:rsid w:val="25B507AB"/>
    <w:rsid w:val="25B5F996"/>
    <w:rsid w:val="25BA92B4"/>
    <w:rsid w:val="25BF8C0A"/>
    <w:rsid w:val="25C28D01"/>
    <w:rsid w:val="25C566E5"/>
    <w:rsid w:val="25CB63E7"/>
    <w:rsid w:val="25D127EF"/>
    <w:rsid w:val="25D27541"/>
    <w:rsid w:val="25D4C560"/>
    <w:rsid w:val="25DB8404"/>
    <w:rsid w:val="25DF7FB1"/>
    <w:rsid w:val="25E017C8"/>
    <w:rsid w:val="25E36724"/>
    <w:rsid w:val="25E67CE2"/>
    <w:rsid w:val="25F29295"/>
    <w:rsid w:val="25FBCA6E"/>
    <w:rsid w:val="25FDC96F"/>
    <w:rsid w:val="26016A20"/>
    <w:rsid w:val="26020D63"/>
    <w:rsid w:val="260C8353"/>
    <w:rsid w:val="260FC1C9"/>
    <w:rsid w:val="261A0724"/>
    <w:rsid w:val="261A89D7"/>
    <w:rsid w:val="261D82D9"/>
    <w:rsid w:val="26217AB7"/>
    <w:rsid w:val="2636BD55"/>
    <w:rsid w:val="263E6D5A"/>
    <w:rsid w:val="263E77DB"/>
    <w:rsid w:val="264EA449"/>
    <w:rsid w:val="2652A4F3"/>
    <w:rsid w:val="265D3980"/>
    <w:rsid w:val="2662F387"/>
    <w:rsid w:val="266B6C26"/>
    <w:rsid w:val="266EBA61"/>
    <w:rsid w:val="26730FD7"/>
    <w:rsid w:val="26781DFA"/>
    <w:rsid w:val="267F855F"/>
    <w:rsid w:val="26890D9D"/>
    <w:rsid w:val="26909E7A"/>
    <w:rsid w:val="2698AEF8"/>
    <w:rsid w:val="26A58A42"/>
    <w:rsid w:val="26B16966"/>
    <w:rsid w:val="26BA1F24"/>
    <w:rsid w:val="26C03250"/>
    <w:rsid w:val="26C05672"/>
    <w:rsid w:val="26C28A5F"/>
    <w:rsid w:val="26D7D536"/>
    <w:rsid w:val="26E96238"/>
    <w:rsid w:val="26EB3DF5"/>
    <w:rsid w:val="26FBCB9C"/>
    <w:rsid w:val="2712058A"/>
    <w:rsid w:val="2715C6D1"/>
    <w:rsid w:val="271C1DB7"/>
    <w:rsid w:val="2728DD10"/>
    <w:rsid w:val="272A5AA9"/>
    <w:rsid w:val="2732327B"/>
    <w:rsid w:val="2739C823"/>
    <w:rsid w:val="27422EA4"/>
    <w:rsid w:val="274F8D7B"/>
    <w:rsid w:val="2770DBCF"/>
    <w:rsid w:val="2773A238"/>
    <w:rsid w:val="2777296A"/>
    <w:rsid w:val="277ED297"/>
    <w:rsid w:val="277F98AB"/>
    <w:rsid w:val="27907CEE"/>
    <w:rsid w:val="279131B3"/>
    <w:rsid w:val="2797E286"/>
    <w:rsid w:val="27A07EF7"/>
    <w:rsid w:val="27AF69CC"/>
    <w:rsid w:val="27B93EE7"/>
    <w:rsid w:val="27D8B479"/>
    <w:rsid w:val="27DB76BE"/>
    <w:rsid w:val="27DC1687"/>
    <w:rsid w:val="27E36F4A"/>
    <w:rsid w:val="27FCFE93"/>
    <w:rsid w:val="2804CA7D"/>
    <w:rsid w:val="280F16AE"/>
    <w:rsid w:val="281B06DB"/>
    <w:rsid w:val="28247888"/>
    <w:rsid w:val="282A6CD5"/>
    <w:rsid w:val="282BE1CF"/>
    <w:rsid w:val="2841C06C"/>
    <w:rsid w:val="2843FBCC"/>
    <w:rsid w:val="28568CCA"/>
    <w:rsid w:val="285973A4"/>
    <w:rsid w:val="28678D0E"/>
    <w:rsid w:val="286E2BDD"/>
    <w:rsid w:val="287746E2"/>
    <w:rsid w:val="287F6126"/>
    <w:rsid w:val="2895A857"/>
    <w:rsid w:val="289CC61E"/>
    <w:rsid w:val="289DD813"/>
    <w:rsid w:val="28A12051"/>
    <w:rsid w:val="28A2E8AB"/>
    <w:rsid w:val="28A7E539"/>
    <w:rsid w:val="28AE9380"/>
    <w:rsid w:val="28B2586E"/>
    <w:rsid w:val="28B9636E"/>
    <w:rsid w:val="28BA4C70"/>
    <w:rsid w:val="28C2351F"/>
    <w:rsid w:val="28C8CD45"/>
    <w:rsid w:val="28C904AB"/>
    <w:rsid w:val="28C928C9"/>
    <w:rsid w:val="28CF46FA"/>
    <w:rsid w:val="28D0F3E8"/>
    <w:rsid w:val="28DBE34E"/>
    <w:rsid w:val="28FB01F6"/>
    <w:rsid w:val="29013B09"/>
    <w:rsid w:val="29078758"/>
    <w:rsid w:val="291AA7A6"/>
    <w:rsid w:val="2924B776"/>
    <w:rsid w:val="29280368"/>
    <w:rsid w:val="292E91D1"/>
    <w:rsid w:val="29351758"/>
    <w:rsid w:val="2937F8B4"/>
    <w:rsid w:val="293E280C"/>
    <w:rsid w:val="29430DEE"/>
    <w:rsid w:val="2945583D"/>
    <w:rsid w:val="294FA415"/>
    <w:rsid w:val="2953E3F2"/>
    <w:rsid w:val="29631349"/>
    <w:rsid w:val="2969B14B"/>
    <w:rsid w:val="2980EFD2"/>
    <w:rsid w:val="2982DCA7"/>
    <w:rsid w:val="29884816"/>
    <w:rsid w:val="2989556D"/>
    <w:rsid w:val="298BA8AD"/>
    <w:rsid w:val="2993232E"/>
    <w:rsid w:val="29934DFE"/>
    <w:rsid w:val="29B2B123"/>
    <w:rsid w:val="29C020B0"/>
    <w:rsid w:val="29C93204"/>
    <w:rsid w:val="29CF7D24"/>
    <w:rsid w:val="29D1426A"/>
    <w:rsid w:val="29E78F5B"/>
    <w:rsid w:val="29E872B0"/>
    <w:rsid w:val="29EA63EF"/>
    <w:rsid w:val="29ECEF55"/>
    <w:rsid w:val="29F4AEAD"/>
    <w:rsid w:val="29F6B455"/>
    <w:rsid w:val="29FC4B57"/>
    <w:rsid w:val="2A05179F"/>
    <w:rsid w:val="2A126DFE"/>
    <w:rsid w:val="2A12C75A"/>
    <w:rsid w:val="2A1C5CDC"/>
    <w:rsid w:val="2A1D404A"/>
    <w:rsid w:val="2A209391"/>
    <w:rsid w:val="2A2444D6"/>
    <w:rsid w:val="2A24E6F9"/>
    <w:rsid w:val="2A2C26C9"/>
    <w:rsid w:val="2A305590"/>
    <w:rsid w:val="2A331F40"/>
    <w:rsid w:val="2A378818"/>
    <w:rsid w:val="2A3C75A1"/>
    <w:rsid w:val="2A4201BF"/>
    <w:rsid w:val="2A48B43D"/>
    <w:rsid w:val="2A48EDCB"/>
    <w:rsid w:val="2A5A387D"/>
    <w:rsid w:val="2A5E4C12"/>
    <w:rsid w:val="2A631EEB"/>
    <w:rsid w:val="2A68C4AA"/>
    <w:rsid w:val="2A6D04B3"/>
    <w:rsid w:val="2A6DF13D"/>
    <w:rsid w:val="2A6FA4B4"/>
    <w:rsid w:val="2A78EB4F"/>
    <w:rsid w:val="2A845D2F"/>
    <w:rsid w:val="2A8790EC"/>
    <w:rsid w:val="2A87B599"/>
    <w:rsid w:val="2A892455"/>
    <w:rsid w:val="2A8FE5DB"/>
    <w:rsid w:val="2A9DB07B"/>
    <w:rsid w:val="2AAF0247"/>
    <w:rsid w:val="2AAFB125"/>
    <w:rsid w:val="2ABCE35D"/>
    <w:rsid w:val="2ABF4B8B"/>
    <w:rsid w:val="2AC11508"/>
    <w:rsid w:val="2AC69650"/>
    <w:rsid w:val="2AC9A129"/>
    <w:rsid w:val="2ACB5E87"/>
    <w:rsid w:val="2AD76D57"/>
    <w:rsid w:val="2ADDFDDD"/>
    <w:rsid w:val="2AE27B93"/>
    <w:rsid w:val="2AE43D40"/>
    <w:rsid w:val="2AED23F3"/>
    <w:rsid w:val="2AF77D89"/>
    <w:rsid w:val="2AF88D4F"/>
    <w:rsid w:val="2B08ED69"/>
    <w:rsid w:val="2B0E9E46"/>
    <w:rsid w:val="2B1009B6"/>
    <w:rsid w:val="2B19A376"/>
    <w:rsid w:val="2B21D98B"/>
    <w:rsid w:val="2B3291B3"/>
    <w:rsid w:val="2B481CBB"/>
    <w:rsid w:val="2B4ABC2F"/>
    <w:rsid w:val="2B4C0C80"/>
    <w:rsid w:val="2B548813"/>
    <w:rsid w:val="2B56EC8A"/>
    <w:rsid w:val="2B572C83"/>
    <w:rsid w:val="2B5A1566"/>
    <w:rsid w:val="2B61EC4E"/>
    <w:rsid w:val="2B670D22"/>
    <w:rsid w:val="2B7F3DD7"/>
    <w:rsid w:val="2B89EB81"/>
    <w:rsid w:val="2B902001"/>
    <w:rsid w:val="2B967268"/>
    <w:rsid w:val="2B96A485"/>
    <w:rsid w:val="2B9AFA8A"/>
    <w:rsid w:val="2BA4E65A"/>
    <w:rsid w:val="2BAD62D1"/>
    <w:rsid w:val="2BB58BB8"/>
    <w:rsid w:val="2BB7FB9E"/>
    <w:rsid w:val="2BBC5425"/>
    <w:rsid w:val="2BBF216B"/>
    <w:rsid w:val="2BC58242"/>
    <w:rsid w:val="2BCF1B49"/>
    <w:rsid w:val="2BD0D12D"/>
    <w:rsid w:val="2BDC9A94"/>
    <w:rsid w:val="2BDC9B50"/>
    <w:rsid w:val="2BDDA739"/>
    <w:rsid w:val="2BE09AD3"/>
    <w:rsid w:val="2BE236D0"/>
    <w:rsid w:val="2BEA7BA9"/>
    <w:rsid w:val="2BEDE75B"/>
    <w:rsid w:val="2C04894A"/>
    <w:rsid w:val="2C070694"/>
    <w:rsid w:val="2C0977BA"/>
    <w:rsid w:val="2C0A3A52"/>
    <w:rsid w:val="2C15ED3E"/>
    <w:rsid w:val="2C164C85"/>
    <w:rsid w:val="2C1FDD1A"/>
    <w:rsid w:val="2C2666CA"/>
    <w:rsid w:val="2C2FBE86"/>
    <w:rsid w:val="2C3598AC"/>
    <w:rsid w:val="2C3615F2"/>
    <w:rsid w:val="2C362CCC"/>
    <w:rsid w:val="2C3D57C3"/>
    <w:rsid w:val="2C426A78"/>
    <w:rsid w:val="2C47E5F6"/>
    <w:rsid w:val="2C53122F"/>
    <w:rsid w:val="2C59573B"/>
    <w:rsid w:val="2C5DC87C"/>
    <w:rsid w:val="2C67489E"/>
    <w:rsid w:val="2C73FEA6"/>
    <w:rsid w:val="2C781103"/>
    <w:rsid w:val="2C7E6E00"/>
    <w:rsid w:val="2C86BC4C"/>
    <w:rsid w:val="2C8C44E0"/>
    <w:rsid w:val="2C9015E1"/>
    <w:rsid w:val="2C970FC4"/>
    <w:rsid w:val="2C973AA9"/>
    <w:rsid w:val="2C985502"/>
    <w:rsid w:val="2C9F824E"/>
    <w:rsid w:val="2CA628F2"/>
    <w:rsid w:val="2CA6D953"/>
    <w:rsid w:val="2CA81FAA"/>
    <w:rsid w:val="2CA874C5"/>
    <w:rsid w:val="2CAD85B1"/>
    <w:rsid w:val="2CB5DB14"/>
    <w:rsid w:val="2CB9D1AD"/>
    <w:rsid w:val="2CC354C5"/>
    <w:rsid w:val="2CD1E72D"/>
    <w:rsid w:val="2CDA850B"/>
    <w:rsid w:val="2CDE5800"/>
    <w:rsid w:val="2CDEBE2A"/>
    <w:rsid w:val="2CE40506"/>
    <w:rsid w:val="2CE96999"/>
    <w:rsid w:val="2CEBA516"/>
    <w:rsid w:val="2CF0C9BE"/>
    <w:rsid w:val="2CF1CDF4"/>
    <w:rsid w:val="2CF43F66"/>
    <w:rsid w:val="2CF45B1F"/>
    <w:rsid w:val="2CFC4B30"/>
    <w:rsid w:val="2D0185ED"/>
    <w:rsid w:val="2D054038"/>
    <w:rsid w:val="2D08E31D"/>
    <w:rsid w:val="2D0AE54C"/>
    <w:rsid w:val="2D10DFFB"/>
    <w:rsid w:val="2D2266BB"/>
    <w:rsid w:val="2D2B5EE1"/>
    <w:rsid w:val="2D2BFFBF"/>
    <w:rsid w:val="2D3434F6"/>
    <w:rsid w:val="2D351375"/>
    <w:rsid w:val="2D36C4E3"/>
    <w:rsid w:val="2D39FDFC"/>
    <w:rsid w:val="2D3B93C3"/>
    <w:rsid w:val="2D40C291"/>
    <w:rsid w:val="2D41CA6A"/>
    <w:rsid w:val="2D4D86E7"/>
    <w:rsid w:val="2D506530"/>
    <w:rsid w:val="2D51161C"/>
    <w:rsid w:val="2D5AFE51"/>
    <w:rsid w:val="2D653C10"/>
    <w:rsid w:val="2D7588C7"/>
    <w:rsid w:val="2D7BD494"/>
    <w:rsid w:val="2D7EBD3E"/>
    <w:rsid w:val="2D81EA75"/>
    <w:rsid w:val="2D833096"/>
    <w:rsid w:val="2D8A2240"/>
    <w:rsid w:val="2D917B74"/>
    <w:rsid w:val="2D92C7E4"/>
    <w:rsid w:val="2D96CD95"/>
    <w:rsid w:val="2D97EE4E"/>
    <w:rsid w:val="2D995958"/>
    <w:rsid w:val="2DA1D00D"/>
    <w:rsid w:val="2DA2A1DA"/>
    <w:rsid w:val="2DA56118"/>
    <w:rsid w:val="2DAC0304"/>
    <w:rsid w:val="2DAD5B59"/>
    <w:rsid w:val="2DAE916C"/>
    <w:rsid w:val="2DAFE678"/>
    <w:rsid w:val="2DB0796D"/>
    <w:rsid w:val="2DB470CD"/>
    <w:rsid w:val="2DB8A8AB"/>
    <w:rsid w:val="2DBCB2BF"/>
    <w:rsid w:val="2DBD3C65"/>
    <w:rsid w:val="2DC5FE88"/>
    <w:rsid w:val="2DC88BF5"/>
    <w:rsid w:val="2DDBAA59"/>
    <w:rsid w:val="2DE1AF40"/>
    <w:rsid w:val="2DE7961E"/>
    <w:rsid w:val="2DED7185"/>
    <w:rsid w:val="2DFBF6B1"/>
    <w:rsid w:val="2DFE04D7"/>
    <w:rsid w:val="2E04F020"/>
    <w:rsid w:val="2E051238"/>
    <w:rsid w:val="2E05EC26"/>
    <w:rsid w:val="2E0A7779"/>
    <w:rsid w:val="2E23AE7F"/>
    <w:rsid w:val="2E24FB73"/>
    <w:rsid w:val="2E27CB55"/>
    <w:rsid w:val="2E326874"/>
    <w:rsid w:val="2E3419BA"/>
    <w:rsid w:val="2E4B580B"/>
    <w:rsid w:val="2E4D1BB1"/>
    <w:rsid w:val="2E5F0C6D"/>
    <w:rsid w:val="2E62292B"/>
    <w:rsid w:val="2E69FB33"/>
    <w:rsid w:val="2E6E66DA"/>
    <w:rsid w:val="2E7A91AF"/>
    <w:rsid w:val="2E7B304F"/>
    <w:rsid w:val="2E854373"/>
    <w:rsid w:val="2E91A84D"/>
    <w:rsid w:val="2E943F9E"/>
    <w:rsid w:val="2EA4F5F2"/>
    <w:rsid w:val="2EB05CD5"/>
    <w:rsid w:val="2EB3789A"/>
    <w:rsid w:val="2EBCDE1A"/>
    <w:rsid w:val="2EC0B5F1"/>
    <w:rsid w:val="2ED0B4D3"/>
    <w:rsid w:val="2ED4CE66"/>
    <w:rsid w:val="2ED879A9"/>
    <w:rsid w:val="2ED95204"/>
    <w:rsid w:val="2EDB4C18"/>
    <w:rsid w:val="2EDBA349"/>
    <w:rsid w:val="2EEBA35B"/>
    <w:rsid w:val="2EF315A7"/>
    <w:rsid w:val="2EF94A72"/>
    <w:rsid w:val="2F17714C"/>
    <w:rsid w:val="2F1852C4"/>
    <w:rsid w:val="2F187925"/>
    <w:rsid w:val="2F3579ED"/>
    <w:rsid w:val="2F3D6798"/>
    <w:rsid w:val="2F4408AA"/>
    <w:rsid w:val="2F449537"/>
    <w:rsid w:val="2F4A87F7"/>
    <w:rsid w:val="2F4BF509"/>
    <w:rsid w:val="2F5286E2"/>
    <w:rsid w:val="2F53A76E"/>
    <w:rsid w:val="2F544A0F"/>
    <w:rsid w:val="2F599A27"/>
    <w:rsid w:val="2F5F6304"/>
    <w:rsid w:val="2F64102C"/>
    <w:rsid w:val="2F6B1723"/>
    <w:rsid w:val="2F76BDEF"/>
    <w:rsid w:val="2F7F0A08"/>
    <w:rsid w:val="2F843E98"/>
    <w:rsid w:val="2F8976CD"/>
    <w:rsid w:val="2F8C8210"/>
    <w:rsid w:val="2F907718"/>
    <w:rsid w:val="2FA00A30"/>
    <w:rsid w:val="2FBF2078"/>
    <w:rsid w:val="2FCA596C"/>
    <w:rsid w:val="2FD2DE51"/>
    <w:rsid w:val="2FD40DDA"/>
    <w:rsid w:val="2FE268C5"/>
    <w:rsid w:val="2FEE9953"/>
    <w:rsid w:val="2FF22A60"/>
    <w:rsid w:val="2FF7C6E1"/>
    <w:rsid w:val="301224AB"/>
    <w:rsid w:val="30207E37"/>
    <w:rsid w:val="30208A66"/>
    <w:rsid w:val="302331E4"/>
    <w:rsid w:val="303115BF"/>
    <w:rsid w:val="303A0F6D"/>
    <w:rsid w:val="30470FB3"/>
    <w:rsid w:val="304F6353"/>
    <w:rsid w:val="3054F0B7"/>
    <w:rsid w:val="305D184A"/>
    <w:rsid w:val="305F32FD"/>
    <w:rsid w:val="30634E78"/>
    <w:rsid w:val="306DFB00"/>
    <w:rsid w:val="3070CF99"/>
    <w:rsid w:val="3071B39E"/>
    <w:rsid w:val="3072FBCF"/>
    <w:rsid w:val="307558AF"/>
    <w:rsid w:val="30764EB1"/>
    <w:rsid w:val="3077C63F"/>
    <w:rsid w:val="3083919B"/>
    <w:rsid w:val="308F9DC3"/>
    <w:rsid w:val="30A38F01"/>
    <w:rsid w:val="30AE62DA"/>
    <w:rsid w:val="30BA5CE9"/>
    <w:rsid w:val="30BAE433"/>
    <w:rsid w:val="30BC1299"/>
    <w:rsid w:val="30BF170D"/>
    <w:rsid w:val="30C8A8C0"/>
    <w:rsid w:val="30CCE998"/>
    <w:rsid w:val="30CE2928"/>
    <w:rsid w:val="30DF1324"/>
    <w:rsid w:val="30E52318"/>
    <w:rsid w:val="30F14830"/>
    <w:rsid w:val="30F64AB2"/>
    <w:rsid w:val="30F729A8"/>
    <w:rsid w:val="30FB1C83"/>
    <w:rsid w:val="3102FBC3"/>
    <w:rsid w:val="310371D4"/>
    <w:rsid w:val="31039466"/>
    <w:rsid w:val="310C0690"/>
    <w:rsid w:val="310E0C02"/>
    <w:rsid w:val="3116FE9E"/>
    <w:rsid w:val="31192FBD"/>
    <w:rsid w:val="311AD1D5"/>
    <w:rsid w:val="312CD0C7"/>
    <w:rsid w:val="31349E4C"/>
    <w:rsid w:val="314141BB"/>
    <w:rsid w:val="314A0DBF"/>
    <w:rsid w:val="314BF593"/>
    <w:rsid w:val="3152FDE9"/>
    <w:rsid w:val="3153BD6D"/>
    <w:rsid w:val="3153D77B"/>
    <w:rsid w:val="316971BE"/>
    <w:rsid w:val="31752A8C"/>
    <w:rsid w:val="31780670"/>
    <w:rsid w:val="3182BC1D"/>
    <w:rsid w:val="318AC3F1"/>
    <w:rsid w:val="31992124"/>
    <w:rsid w:val="319A3EEF"/>
    <w:rsid w:val="31A22E56"/>
    <w:rsid w:val="31A4464A"/>
    <w:rsid w:val="31BB2A65"/>
    <w:rsid w:val="31C3C2F8"/>
    <w:rsid w:val="31C6D021"/>
    <w:rsid w:val="31D38E29"/>
    <w:rsid w:val="31D5E7C2"/>
    <w:rsid w:val="31DF9E5A"/>
    <w:rsid w:val="31E56899"/>
    <w:rsid w:val="31E7E796"/>
    <w:rsid w:val="31EB5CCD"/>
    <w:rsid w:val="31F04FC1"/>
    <w:rsid w:val="31F3E0D0"/>
    <w:rsid w:val="31FD3971"/>
    <w:rsid w:val="3206FBD8"/>
    <w:rsid w:val="3208FCBE"/>
    <w:rsid w:val="3218D09D"/>
    <w:rsid w:val="32287A35"/>
    <w:rsid w:val="322F135D"/>
    <w:rsid w:val="322F52BB"/>
    <w:rsid w:val="323499F3"/>
    <w:rsid w:val="3235E808"/>
    <w:rsid w:val="323699C0"/>
    <w:rsid w:val="32393C7F"/>
    <w:rsid w:val="32395C40"/>
    <w:rsid w:val="323C690E"/>
    <w:rsid w:val="324E7A96"/>
    <w:rsid w:val="324F5CA4"/>
    <w:rsid w:val="32550873"/>
    <w:rsid w:val="325EB94E"/>
    <w:rsid w:val="325FBFAE"/>
    <w:rsid w:val="326E95E1"/>
    <w:rsid w:val="32856A27"/>
    <w:rsid w:val="3287039B"/>
    <w:rsid w:val="328FBBE4"/>
    <w:rsid w:val="32AAA607"/>
    <w:rsid w:val="32AFB3D8"/>
    <w:rsid w:val="32BA0FFD"/>
    <w:rsid w:val="32CF99B6"/>
    <w:rsid w:val="32D310DC"/>
    <w:rsid w:val="32E37B4F"/>
    <w:rsid w:val="32E4DFB9"/>
    <w:rsid w:val="32E5AAA3"/>
    <w:rsid w:val="32F0D582"/>
    <w:rsid w:val="32F30DD2"/>
    <w:rsid w:val="33028409"/>
    <w:rsid w:val="3313DD01"/>
    <w:rsid w:val="3321F1DF"/>
    <w:rsid w:val="3327C020"/>
    <w:rsid w:val="333D6CCB"/>
    <w:rsid w:val="33466085"/>
    <w:rsid w:val="334CF53D"/>
    <w:rsid w:val="33512A5E"/>
    <w:rsid w:val="33515245"/>
    <w:rsid w:val="3355389D"/>
    <w:rsid w:val="335D6152"/>
    <w:rsid w:val="335DFA0E"/>
    <w:rsid w:val="335F9E81"/>
    <w:rsid w:val="336B0E56"/>
    <w:rsid w:val="336C4837"/>
    <w:rsid w:val="336D14D1"/>
    <w:rsid w:val="33779B37"/>
    <w:rsid w:val="337E3D8C"/>
    <w:rsid w:val="338F5130"/>
    <w:rsid w:val="33922C5C"/>
    <w:rsid w:val="3398A18D"/>
    <w:rsid w:val="339FC640"/>
    <w:rsid w:val="33A05FFA"/>
    <w:rsid w:val="33A2F0A6"/>
    <w:rsid w:val="33A30366"/>
    <w:rsid w:val="33A85C4E"/>
    <w:rsid w:val="33B01F67"/>
    <w:rsid w:val="33B79CAD"/>
    <w:rsid w:val="33B9D2B8"/>
    <w:rsid w:val="33C8A2F9"/>
    <w:rsid w:val="33E35A8B"/>
    <w:rsid w:val="33EC3E75"/>
    <w:rsid w:val="33ECD06E"/>
    <w:rsid w:val="33F05C6C"/>
    <w:rsid w:val="33F08962"/>
    <w:rsid w:val="33F0D8D4"/>
    <w:rsid w:val="33F349E5"/>
    <w:rsid w:val="33F672BE"/>
    <w:rsid w:val="33F7966B"/>
    <w:rsid w:val="33F8C7D3"/>
    <w:rsid w:val="3408EB9B"/>
    <w:rsid w:val="340A4123"/>
    <w:rsid w:val="340AB064"/>
    <w:rsid w:val="34126A63"/>
    <w:rsid w:val="341F7A6C"/>
    <w:rsid w:val="342FF445"/>
    <w:rsid w:val="3432DB3A"/>
    <w:rsid w:val="3438D60F"/>
    <w:rsid w:val="343FDDD6"/>
    <w:rsid w:val="34430889"/>
    <w:rsid w:val="34451044"/>
    <w:rsid w:val="3448A437"/>
    <w:rsid w:val="344B79D9"/>
    <w:rsid w:val="344DC930"/>
    <w:rsid w:val="344EE65C"/>
    <w:rsid w:val="3450147D"/>
    <w:rsid w:val="34519E89"/>
    <w:rsid w:val="34532CCC"/>
    <w:rsid w:val="3458EA3E"/>
    <w:rsid w:val="345DD025"/>
    <w:rsid w:val="3469EE13"/>
    <w:rsid w:val="347028E7"/>
    <w:rsid w:val="347324CC"/>
    <w:rsid w:val="347B5C71"/>
    <w:rsid w:val="347E166D"/>
    <w:rsid w:val="3483DE6C"/>
    <w:rsid w:val="349406AD"/>
    <w:rsid w:val="34949D6A"/>
    <w:rsid w:val="349B2590"/>
    <w:rsid w:val="34AF478A"/>
    <w:rsid w:val="34B20DB8"/>
    <w:rsid w:val="34B5C96D"/>
    <w:rsid w:val="34BA05C7"/>
    <w:rsid w:val="34BE60C2"/>
    <w:rsid w:val="34C1F273"/>
    <w:rsid w:val="34C3A5B6"/>
    <w:rsid w:val="34C7DC84"/>
    <w:rsid w:val="34CF6E59"/>
    <w:rsid w:val="34D2C376"/>
    <w:rsid w:val="34D76A42"/>
    <w:rsid w:val="34D9302F"/>
    <w:rsid w:val="34DBAE61"/>
    <w:rsid w:val="34DE9755"/>
    <w:rsid w:val="34DEECE8"/>
    <w:rsid w:val="34DF56F2"/>
    <w:rsid w:val="34E324DF"/>
    <w:rsid w:val="34EADB32"/>
    <w:rsid w:val="35008917"/>
    <w:rsid w:val="35022034"/>
    <w:rsid w:val="35064D5A"/>
    <w:rsid w:val="35066694"/>
    <w:rsid w:val="3508FFBC"/>
    <w:rsid w:val="350CB89F"/>
    <w:rsid w:val="350ED278"/>
    <w:rsid w:val="35118945"/>
    <w:rsid w:val="351421BA"/>
    <w:rsid w:val="3516F3A6"/>
    <w:rsid w:val="351AD39B"/>
    <w:rsid w:val="3520233A"/>
    <w:rsid w:val="352B098F"/>
    <w:rsid w:val="352BC22F"/>
    <w:rsid w:val="35343FB0"/>
    <w:rsid w:val="353B17D8"/>
    <w:rsid w:val="353B7D05"/>
    <w:rsid w:val="354AD6FF"/>
    <w:rsid w:val="354EC85F"/>
    <w:rsid w:val="3553C967"/>
    <w:rsid w:val="35679AB4"/>
    <w:rsid w:val="356BBC99"/>
    <w:rsid w:val="356CAF5C"/>
    <w:rsid w:val="356F45CA"/>
    <w:rsid w:val="3575311F"/>
    <w:rsid w:val="3578C369"/>
    <w:rsid w:val="357EDEBC"/>
    <w:rsid w:val="357F5C02"/>
    <w:rsid w:val="359678BC"/>
    <w:rsid w:val="35970F43"/>
    <w:rsid w:val="35A3425A"/>
    <w:rsid w:val="35AAEBD7"/>
    <w:rsid w:val="35AC29B9"/>
    <w:rsid w:val="35BB9F1B"/>
    <w:rsid w:val="35BD3FE1"/>
    <w:rsid w:val="35C3A637"/>
    <w:rsid w:val="35C5F3FD"/>
    <w:rsid w:val="35D8E640"/>
    <w:rsid w:val="35F1DEF7"/>
    <w:rsid w:val="35F40D6B"/>
    <w:rsid w:val="35F82AB0"/>
    <w:rsid w:val="35FCE4E1"/>
    <w:rsid w:val="36002BBC"/>
    <w:rsid w:val="362D6944"/>
    <w:rsid w:val="36351789"/>
    <w:rsid w:val="36357A3C"/>
    <w:rsid w:val="363CBC29"/>
    <w:rsid w:val="363FF3E4"/>
    <w:rsid w:val="3647C537"/>
    <w:rsid w:val="364923F7"/>
    <w:rsid w:val="365C436F"/>
    <w:rsid w:val="365DE64A"/>
    <w:rsid w:val="366174AE"/>
    <w:rsid w:val="366BADA8"/>
    <w:rsid w:val="366CF800"/>
    <w:rsid w:val="3677C116"/>
    <w:rsid w:val="3687CDB0"/>
    <w:rsid w:val="368FB863"/>
    <w:rsid w:val="3699BB58"/>
    <w:rsid w:val="369D3F60"/>
    <w:rsid w:val="36AEB57D"/>
    <w:rsid w:val="36AF2936"/>
    <w:rsid w:val="36B18936"/>
    <w:rsid w:val="36B2882E"/>
    <w:rsid w:val="36B7BA74"/>
    <w:rsid w:val="36B80162"/>
    <w:rsid w:val="36C1A37B"/>
    <w:rsid w:val="36C86AB8"/>
    <w:rsid w:val="36D0DA5A"/>
    <w:rsid w:val="36D831A7"/>
    <w:rsid w:val="36D9D785"/>
    <w:rsid w:val="36DC4E0C"/>
    <w:rsid w:val="36E49A33"/>
    <w:rsid w:val="36E8270C"/>
    <w:rsid w:val="36EBBA03"/>
    <w:rsid w:val="36EC02E9"/>
    <w:rsid w:val="36F3A789"/>
    <w:rsid w:val="36F3FD23"/>
    <w:rsid w:val="36F55F93"/>
    <w:rsid w:val="36FC2BD8"/>
    <w:rsid w:val="37000CDC"/>
    <w:rsid w:val="3701F431"/>
    <w:rsid w:val="37064BFE"/>
    <w:rsid w:val="37122D12"/>
    <w:rsid w:val="3721E098"/>
    <w:rsid w:val="37282CEF"/>
    <w:rsid w:val="3733EA0C"/>
    <w:rsid w:val="3738C530"/>
    <w:rsid w:val="3745D149"/>
    <w:rsid w:val="3747EF6D"/>
    <w:rsid w:val="374840FC"/>
    <w:rsid w:val="374F354F"/>
    <w:rsid w:val="3754087B"/>
    <w:rsid w:val="3756D6C1"/>
    <w:rsid w:val="375B9551"/>
    <w:rsid w:val="375EC043"/>
    <w:rsid w:val="3762AC97"/>
    <w:rsid w:val="3771CFE1"/>
    <w:rsid w:val="3777C2BA"/>
    <w:rsid w:val="37791FFE"/>
    <w:rsid w:val="3779FADB"/>
    <w:rsid w:val="377CA979"/>
    <w:rsid w:val="378A8302"/>
    <w:rsid w:val="378B16C7"/>
    <w:rsid w:val="378C61A2"/>
    <w:rsid w:val="378DD65F"/>
    <w:rsid w:val="378EBE05"/>
    <w:rsid w:val="379B16DD"/>
    <w:rsid w:val="379FAC86"/>
    <w:rsid w:val="37A44FD4"/>
    <w:rsid w:val="37A9BE59"/>
    <w:rsid w:val="37C8E11A"/>
    <w:rsid w:val="37CD171F"/>
    <w:rsid w:val="37CDF562"/>
    <w:rsid w:val="37D1F102"/>
    <w:rsid w:val="37D59522"/>
    <w:rsid w:val="37D62F79"/>
    <w:rsid w:val="37E0FB8C"/>
    <w:rsid w:val="37EC5826"/>
    <w:rsid w:val="37F7312A"/>
    <w:rsid w:val="37F99314"/>
    <w:rsid w:val="38009D5F"/>
    <w:rsid w:val="3802B634"/>
    <w:rsid w:val="38033864"/>
    <w:rsid w:val="3803C9F1"/>
    <w:rsid w:val="3808B249"/>
    <w:rsid w:val="38156D4E"/>
    <w:rsid w:val="3815DA79"/>
    <w:rsid w:val="3816F6CE"/>
    <w:rsid w:val="38239E11"/>
    <w:rsid w:val="38255D8A"/>
    <w:rsid w:val="38273DCC"/>
    <w:rsid w:val="3831D5FE"/>
    <w:rsid w:val="383BBBC2"/>
    <w:rsid w:val="38422B6C"/>
    <w:rsid w:val="384728C5"/>
    <w:rsid w:val="3848DF06"/>
    <w:rsid w:val="38490644"/>
    <w:rsid w:val="384AA6B6"/>
    <w:rsid w:val="385EBB96"/>
    <w:rsid w:val="385EC1B7"/>
    <w:rsid w:val="38614263"/>
    <w:rsid w:val="38618966"/>
    <w:rsid w:val="3864890C"/>
    <w:rsid w:val="38693329"/>
    <w:rsid w:val="38698F47"/>
    <w:rsid w:val="3871F4CC"/>
    <w:rsid w:val="3873C5CC"/>
    <w:rsid w:val="387FC5AB"/>
    <w:rsid w:val="38806A94"/>
    <w:rsid w:val="38850A80"/>
    <w:rsid w:val="38926071"/>
    <w:rsid w:val="389311BA"/>
    <w:rsid w:val="38978426"/>
    <w:rsid w:val="389E8E89"/>
    <w:rsid w:val="38A128D7"/>
    <w:rsid w:val="38A3523E"/>
    <w:rsid w:val="38AB61FD"/>
    <w:rsid w:val="38AF43CA"/>
    <w:rsid w:val="38B3CAE5"/>
    <w:rsid w:val="38B80658"/>
    <w:rsid w:val="38BAFBE0"/>
    <w:rsid w:val="38C040F5"/>
    <w:rsid w:val="38C8570D"/>
    <w:rsid w:val="38D60632"/>
    <w:rsid w:val="38DD6E59"/>
    <w:rsid w:val="38E1891D"/>
    <w:rsid w:val="38FBFFCE"/>
    <w:rsid w:val="38FE5D17"/>
    <w:rsid w:val="38FEC28D"/>
    <w:rsid w:val="3901B29E"/>
    <w:rsid w:val="390508BD"/>
    <w:rsid w:val="390795DA"/>
    <w:rsid w:val="39187666"/>
    <w:rsid w:val="39235960"/>
    <w:rsid w:val="39306588"/>
    <w:rsid w:val="393191DA"/>
    <w:rsid w:val="3932A734"/>
    <w:rsid w:val="393583B8"/>
    <w:rsid w:val="39376D26"/>
    <w:rsid w:val="39422BD8"/>
    <w:rsid w:val="39445AF8"/>
    <w:rsid w:val="3944C210"/>
    <w:rsid w:val="394E5D73"/>
    <w:rsid w:val="394EB54B"/>
    <w:rsid w:val="3962C58D"/>
    <w:rsid w:val="3963A816"/>
    <w:rsid w:val="396B2DD0"/>
    <w:rsid w:val="396C2376"/>
    <w:rsid w:val="396F5E82"/>
    <w:rsid w:val="39758D55"/>
    <w:rsid w:val="3984A08A"/>
    <w:rsid w:val="398F7B73"/>
    <w:rsid w:val="399292A2"/>
    <w:rsid w:val="399AD215"/>
    <w:rsid w:val="39AACD20"/>
    <w:rsid w:val="39AB4031"/>
    <w:rsid w:val="39AB72D6"/>
    <w:rsid w:val="39B8D4FE"/>
    <w:rsid w:val="39BD5FCF"/>
    <w:rsid w:val="39C9C3D2"/>
    <w:rsid w:val="39E58889"/>
    <w:rsid w:val="39E7E315"/>
    <w:rsid w:val="39EF2CA3"/>
    <w:rsid w:val="39F51385"/>
    <w:rsid w:val="39F51FCB"/>
    <w:rsid w:val="39F73B0A"/>
    <w:rsid w:val="39F75A71"/>
    <w:rsid w:val="39FE1CE8"/>
    <w:rsid w:val="3A02CAE2"/>
    <w:rsid w:val="3A03DBD3"/>
    <w:rsid w:val="3A0B12C6"/>
    <w:rsid w:val="3A0F8BC3"/>
    <w:rsid w:val="3A0FF9DE"/>
    <w:rsid w:val="3A11A132"/>
    <w:rsid w:val="3A2A9417"/>
    <w:rsid w:val="3A2C5D23"/>
    <w:rsid w:val="3A428D84"/>
    <w:rsid w:val="3A44B34D"/>
    <w:rsid w:val="3A553C5C"/>
    <w:rsid w:val="3A573595"/>
    <w:rsid w:val="3A5792F0"/>
    <w:rsid w:val="3A5BEA77"/>
    <w:rsid w:val="3A5E2DD5"/>
    <w:rsid w:val="3A663025"/>
    <w:rsid w:val="3A67CBAB"/>
    <w:rsid w:val="3A6B6A50"/>
    <w:rsid w:val="3A74293B"/>
    <w:rsid w:val="3A79409D"/>
    <w:rsid w:val="3A7B95CE"/>
    <w:rsid w:val="3A7DE290"/>
    <w:rsid w:val="3A8D46AE"/>
    <w:rsid w:val="3A9AE5B3"/>
    <w:rsid w:val="3A9D5575"/>
    <w:rsid w:val="3AA7C847"/>
    <w:rsid w:val="3AACE1C5"/>
    <w:rsid w:val="3AB0FC27"/>
    <w:rsid w:val="3ABD4361"/>
    <w:rsid w:val="3AD3FF3E"/>
    <w:rsid w:val="3ADFDCA2"/>
    <w:rsid w:val="3AE0410A"/>
    <w:rsid w:val="3AED32C2"/>
    <w:rsid w:val="3AFFEA64"/>
    <w:rsid w:val="3B0079A4"/>
    <w:rsid w:val="3B01613C"/>
    <w:rsid w:val="3B050ADC"/>
    <w:rsid w:val="3B075C60"/>
    <w:rsid w:val="3B1A712E"/>
    <w:rsid w:val="3B212761"/>
    <w:rsid w:val="3B23D690"/>
    <w:rsid w:val="3B247743"/>
    <w:rsid w:val="3B2E278B"/>
    <w:rsid w:val="3B42AFF0"/>
    <w:rsid w:val="3B4BB545"/>
    <w:rsid w:val="3B4C273D"/>
    <w:rsid w:val="3B4DBE99"/>
    <w:rsid w:val="3B520704"/>
    <w:rsid w:val="3B55BB87"/>
    <w:rsid w:val="3B56D8D9"/>
    <w:rsid w:val="3B636A85"/>
    <w:rsid w:val="3B69831C"/>
    <w:rsid w:val="3B6D4460"/>
    <w:rsid w:val="3B792BB2"/>
    <w:rsid w:val="3B7A317F"/>
    <w:rsid w:val="3B87CA43"/>
    <w:rsid w:val="3B898F89"/>
    <w:rsid w:val="3B91D0B0"/>
    <w:rsid w:val="3B923F2C"/>
    <w:rsid w:val="3B940CC5"/>
    <w:rsid w:val="3B9B5BE3"/>
    <w:rsid w:val="3BA0FAA2"/>
    <w:rsid w:val="3BA15625"/>
    <w:rsid w:val="3BB25350"/>
    <w:rsid w:val="3BB68922"/>
    <w:rsid w:val="3BCEF6AF"/>
    <w:rsid w:val="3BCF8688"/>
    <w:rsid w:val="3BD065FD"/>
    <w:rsid w:val="3BE6D5DC"/>
    <w:rsid w:val="3BE88616"/>
    <w:rsid w:val="3BF1DD63"/>
    <w:rsid w:val="3BF3A521"/>
    <w:rsid w:val="3BF4F09A"/>
    <w:rsid w:val="3BF7C05D"/>
    <w:rsid w:val="3BF81819"/>
    <w:rsid w:val="3BFBC9A8"/>
    <w:rsid w:val="3BFBDD1D"/>
    <w:rsid w:val="3BFEAB9E"/>
    <w:rsid w:val="3C046AFB"/>
    <w:rsid w:val="3C0DD04C"/>
    <w:rsid w:val="3C21AF62"/>
    <w:rsid w:val="3C22101D"/>
    <w:rsid w:val="3C260C1E"/>
    <w:rsid w:val="3C274E4E"/>
    <w:rsid w:val="3C2A7AB5"/>
    <w:rsid w:val="3C2E214C"/>
    <w:rsid w:val="3C2ED52C"/>
    <w:rsid w:val="3C338B8B"/>
    <w:rsid w:val="3C353D06"/>
    <w:rsid w:val="3C3F8397"/>
    <w:rsid w:val="3C4715E8"/>
    <w:rsid w:val="3C47F54B"/>
    <w:rsid w:val="3C4BC2FE"/>
    <w:rsid w:val="3C599836"/>
    <w:rsid w:val="3C66E597"/>
    <w:rsid w:val="3C695468"/>
    <w:rsid w:val="3C6A51E2"/>
    <w:rsid w:val="3C6D1C96"/>
    <w:rsid w:val="3C6FB60B"/>
    <w:rsid w:val="3C7254FE"/>
    <w:rsid w:val="3C7A8B8B"/>
    <w:rsid w:val="3C813BC7"/>
    <w:rsid w:val="3C86F2AB"/>
    <w:rsid w:val="3C88C504"/>
    <w:rsid w:val="3C924584"/>
    <w:rsid w:val="3CAD82E6"/>
    <w:rsid w:val="3CB3999D"/>
    <w:rsid w:val="3CB84165"/>
    <w:rsid w:val="3CC41E67"/>
    <w:rsid w:val="3CCC4CD0"/>
    <w:rsid w:val="3CD124B9"/>
    <w:rsid w:val="3CD666D6"/>
    <w:rsid w:val="3CE66869"/>
    <w:rsid w:val="3CE69B1A"/>
    <w:rsid w:val="3CE96CCC"/>
    <w:rsid w:val="3CECB737"/>
    <w:rsid w:val="3CF409BC"/>
    <w:rsid w:val="3CF8BFA2"/>
    <w:rsid w:val="3CFCEEFB"/>
    <w:rsid w:val="3D07819D"/>
    <w:rsid w:val="3D13CF11"/>
    <w:rsid w:val="3D1E5CBA"/>
    <w:rsid w:val="3D2A448E"/>
    <w:rsid w:val="3D2CFFD2"/>
    <w:rsid w:val="3D3D8D1F"/>
    <w:rsid w:val="3D3EC045"/>
    <w:rsid w:val="3D4BA8DE"/>
    <w:rsid w:val="3D4F8F94"/>
    <w:rsid w:val="3D52DBA7"/>
    <w:rsid w:val="3D54B5CB"/>
    <w:rsid w:val="3D5FCD7C"/>
    <w:rsid w:val="3D5FEFA9"/>
    <w:rsid w:val="3D613097"/>
    <w:rsid w:val="3D6D98F7"/>
    <w:rsid w:val="3D750FCD"/>
    <w:rsid w:val="3D765276"/>
    <w:rsid w:val="3D778103"/>
    <w:rsid w:val="3D7D3F5F"/>
    <w:rsid w:val="3D7E3D00"/>
    <w:rsid w:val="3D861403"/>
    <w:rsid w:val="3D8C73D2"/>
    <w:rsid w:val="3D9652B7"/>
    <w:rsid w:val="3D9DA484"/>
    <w:rsid w:val="3D9EF7EE"/>
    <w:rsid w:val="3DA645DC"/>
    <w:rsid w:val="3DAE0A28"/>
    <w:rsid w:val="3DBC20B8"/>
    <w:rsid w:val="3DBFF077"/>
    <w:rsid w:val="3DC4A526"/>
    <w:rsid w:val="3DD07CDC"/>
    <w:rsid w:val="3DD37617"/>
    <w:rsid w:val="3DD4A531"/>
    <w:rsid w:val="3DD805BB"/>
    <w:rsid w:val="3DD9701D"/>
    <w:rsid w:val="3DEFC782"/>
    <w:rsid w:val="3DF432D5"/>
    <w:rsid w:val="3DF45626"/>
    <w:rsid w:val="3DF7CDA8"/>
    <w:rsid w:val="3E0F8DAC"/>
    <w:rsid w:val="3E15599F"/>
    <w:rsid w:val="3E157101"/>
    <w:rsid w:val="3E220CA9"/>
    <w:rsid w:val="3E328953"/>
    <w:rsid w:val="3E39C05A"/>
    <w:rsid w:val="3E3D51A1"/>
    <w:rsid w:val="3E40E7AE"/>
    <w:rsid w:val="3E473D9D"/>
    <w:rsid w:val="3E4B013C"/>
    <w:rsid w:val="3E4B0CB1"/>
    <w:rsid w:val="3E4BAB2C"/>
    <w:rsid w:val="3E55B276"/>
    <w:rsid w:val="3E5818FD"/>
    <w:rsid w:val="3E5DA995"/>
    <w:rsid w:val="3E5F2AA8"/>
    <w:rsid w:val="3E628CE6"/>
    <w:rsid w:val="3E63C35E"/>
    <w:rsid w:val="3E667428"/>
    <w:rsid w:val="3E66CEE7"/>
    <w:rsid w:val="3E6B6FB1"/>
    <w:rsid w:val="3E6E7216"/>
    <w:rsid w:val="3E6F741C"/>
    <w:rsid w:val="3E7E973C"/>
    <w:rsid w:val="3E8264C3"/>
    <w:rsid w:val="3E9BED63"/>
    <w:rsid w:val="3E9CEFB2"/>
    <w:rsid w:val="3E9E154B"/>
    <w:rsid w:val="3EAA373F"/>
    <w:rsid w:val="3EAC051F"/>
    <w:rsid w:val="3EB10CC3"/>
    <w:rsid w:val="3ECA6979"/>
    <w:rsid w:val="3EE08AF2"/>
    <w:rsid w:val="3EE1A8D0"/>
    <w:rsid w:val="3EE5A6FC"/>
    <w:rsid w:val="3EE8C9C7"/>
    <w:rsid w:val="3EE969B9"/>
    <w:rsid w:val="3EF84662"/>
    <w:rsid w:val="3EFA6DCE"/>
    <w:rsid w:val="3F08C680"/>
    <w:rsid w:val="3F134025"/>
    <w:rsid w:val="3F1B6759"/>
    <w:rsid w:val="3F1BA527"/>
    <w:rsid w:val="3F1DF966"/>
    <w:rsid w:val="3F287B15"/>
    <w:rsid w:val="3F2AECA7"/>
    <w:rsid w:val="3F2C1481"/>
    <w:rsid w:val="3F2DFBCC"/>
    <w:rsid w:val="3F31038F"/>
    <w:rsid w:val="3F340E01"/>
    <w:rsid w:val="3F365A0D"/>
    <w:rsid w:val="3F5154DB"/>
    <w:rsid w:val="3F6E4ECF"/>
    <w:rsid w:val="3F77B85C"/>
    <w:rsid w:val="3F7B0E07"/>
    <w:rsid w:val="3F8375D2"/>
    <w:rsid w:val="3F8E08D1"/>
    <w:rsid w:val="3F92FE9A"/>
    <w:rsid w:val="3F948EB4"/>
    <w:rsid w:val="3F971135"/>
    <w:rsid w:val="3F9CD3B5"/>
    <w:rsid w:val="3FA4528B"/>
    <w:rsid w:val="3FA50FCB"/>
    <w:rsid w:val="3FA673D3"/>
    <w:rsid w:val="3FBA4B11"/>
    <w:rsid w:val="3FBC9087"/>
    <w:rsid w:val="3FE214FD"/>
    <w:rsid w:val="3FEB3316"/>
    <w:rsid w:val="3FEC115F"/>
    <w:rsid w:val="3FF4826B"/>
    <w:rsid w:val="3FF80143"/>
    <w:rsid w:val="3FFA84F3"/>
    <w:rsid w:val="3FFC0BDB"/>
    <w:rsid w:val="3FFCF482"/>
    <w:rsid w:val="400785A5"/>
    <w:rsid w:val="400F4120"/>
    <w:rsid w:val="401B87DF"/>
    <w:rsid w:val="40288700"/>
    <w:rsid w:val="4050954F"/>
    <w:rsid w:val="40533F29"/>
    <w:rsid w:val="40575A19"/>
    <w:rsid w:val="40646462"/>
    <w:rsid w:val="406FB6BB"/>
    <w:rsid w:val="4070183D"/>
    <w:rsid w:val="40728F13"/>
    <w:rsid w:val="4074E755"/>
    <w:rsid w:val="40764335"/>
    <w:rsid w:val="407750AF"/>
    <w:rsid w:val="4077AF75"/>
    <w:rsid w:val="4091B8E3"/>
    <w:rsid w:val="4094A2A5"/>
    <w:rsid w:val="409CB783"/>
    <w:rsid w:val="40A04B55"/>
    <w:rsid w:val="40A1E3ED"/>
    <w:rsid w:val="40A93989"/>
    <w:rsid w:val="40A99911"/>
    <w:rsid w:val="40A9C90C"/>
    <w:rsid w:val="40C77B38"/>
    <w:rsid w:val="40CF8601"/>
    <w:rsid w:val="40D7A94D"/>
    <w:rsid w:val="40DB5771"/>
    <w:rsid w:val="40DCA3C4"/>
    <w:rsid w:val="40DEB40D"/>
    <w:rsid w:val="40DED9F2"/>
    <w:rsid w:val="40E5FE25"/>
    <w:rsid w:val="40E80590"/>
    <w:rsid w:val="40EEBDFC"/>
    <w:rsid w:val="40FB3B58"/>
    <w:rsid w:val="410EE9BE"/>
    <w:rsid w:val="411E410F"/>
    <w:rsid w:val="412291FC"/>
    <w:rsid w:val="412E2681"/>
    <w:rsid w:val="41316CF3"/>
    <w:rsid w:val="415B5D5B"/>
    <w:rsid w:val="415C9D24"/>
    <w:rsid w:val="416389DF"/>
    <w:rsid w:val="4172BBED"/>
    <w:rsid w:val="41780001"/>
    <w:rsid w:val="41798FAD"/>
    <w:rsid w:val="417C4D04"/>
    <w:rsid w:val="417E9AA9"/>
    <w:rsid w:val="418037AF"/>
    <w:rsid w:val="418A4859"/>
    <w:rsid w:val="41A866C2"/>
    <w:rsid w:val="41AB4357"/>
    <w:rsid w:val="41ADDEA0"/>
    <w:rsid w:val="41B13760"/>
    <w:rsid w:val="41C121BD"/>
    <w:rsid w:val="41C69DB1"/>
    <w:rsid w:val="41CAC4A8"/>
    <w:rsid w:val="41D3BE6D"/>
    <w:rsid w:val="41D5C509"/>
    <w:rsid w:val="41E25ED8"/>
    <w:rsid w:val="41E9EC67"/>
    <w:rsid w:val="41EF4F8F"/>
    <w:rsid w:val="41EFE037"/>
    <w:rsid w:val="41FA05C2"/>
    <w:rsid w:val="41FD63C6"/>
    <w:rsid w:val="42033E97"/>
    <w:rsid w:val="42058141"/>
    <w:rsid w:val="4205D596"/>
    <w:rsid w:val="42067D6B"/>
    <w:rsid w:val="42073C99"/>
    <w:rsid w:val="4215F2B4"/>
    <w:rsid w:val="421747E1"/>
    <w:rsid w:val="421CBF70"/>
    <w:rsid w:val="421DA43B"/>
    <w:rsid w:val="422168D7"/>
    <w:rsid w:val="422DFB51"/>
    <w:rsid w:val="4232BD86"/>
    <w:rsid w:val="423441E8"/>
    <w:rsid w:val="4236B5F4"/>
    <w:rsid w:val="423ACF0F"/>
    <w:rsid w:val="4258B9F1"/>
    <w:rsid w:val="425A8A42"/>
    <w:rsid w:val="425A8ED0"/>
    <w:rsid w:val="425B510F"/>
    <w:rsid w:val="425C4D2E"/>
    <w:rsid w:val="42603B6D"/>
    <w:rsid w:val="4265F8D7"/>
    <w:rsid w:val="4266D8DC"/>
    <w:rsid w:val="42684D74"/>
    <w:rsid w:val="427C0670"/>
    <w:rsid w:val="427E6FE8"/>
    <w:rsid w:val="427FB753"/>
    <w:rsid w:val="427FDACF"/>
    <w:rsid w:val="428BD8B7"/>
    <w:rsid w:val="429DAA0B"/>
    <w:rsid w:val="429ED45B"/>
    <w:rsid w:val="42A0258B"/>
    <w:rsid w:val="42A1DD7B"/>
    <w:rsid w:val="42A1DEF6"/>
    <w:rsid w:val="42ABCFCB"/>
    <w:rsid w:val="42B8B737"/>
    <w:rsid w:val="42BAA58F"/>
    <w:rsid w:val="42BED8A6"/>
    <w:rsid w:val="42C6BEB7"/>
    <w:rsid w:val="42E204FB"/>
    <w:rsid w:val="42E2CF2B"/>
    <w:rsid w:val="42EC36A2"/>
    <w:rsid w:val="42F0EA5C"/>
    <w:rsid w:val="42F817F3"/>
    <w:rsid w:val="42F8431B"/>
    <w:rsid w:val="42FAA30D"/>
    <w:rsid w:val="4323B221"/>
    <w:rsid w:val="4325268B"/>
    <w:rsid w:val="432A030B"/>
    <w:rsid w:val="432AF9A7"/>
    <w:rsid w:val="432E9597"/>
    <w:rsid w:val="43311813"/>
    <w:rsid w:val="43378D12"/>
    <w:rsid w:val="434082CD"/>
    <w:rsid w:val="4340AE18"/>
    <w:rsid w:val="434B8854"/>
    <w:rsid w:val="435EB697"/>
    <w:rsid w:val="436E0E5F"/>
    <w:rsid w:val="436E6D23"/>
    <w:rsid w:val="436E7F56"/>
    <w:rsid w:val="43719E79"/>
    <w:rsid w:val="43773382"/>
    <w:rsid w:val="4381170E"/>
    <w:rsid w:val="43834EAD"/>
    <w:rsid w:val="4383B1FF"/>
    <w:rsid w:val="4383CB3E"/>
    <w:rsid w:val="43857761"/>
    <w:rsid w:val="43887B28"/>
    <w:rsid w:val="438889EA"/>
    <w:rsid w:val="438A5CE2"/>
    <w:rsid w:val="4392E77C"/>
    <w:rsid w:val="43978774"/>
    <w:rsid w:val="439E1B41"/>
    <w:rsid w:val="43A483C1"/>
    <w:rsid w:val="43ABCFFD"/>
    <w:rsid w:val="43B03949"/>
    <w:rsid w:val="43B72B56"/>
    <w:rsid w:val="43BF36A8"/>
    <w:rsid w:val="43CB739B"/>
    <w:rsid w:val="43CD42F0"/>
    <w:rsid w:val="43CDD057"/>
    <w:rsid w:val="43D8EE21"/>
    <w:rsid w:val="43DC63A0"/>
    <w:rsid w:val="43E2EFB0"/>
    <w:rsid w:val="43E596BF"/>
    <w:rsid w:val="43E8C59C"/>
    <w:rsid w:val="43F15909"/>
    <w:rsid w:val="43FA2187"/>
    <w:rsid w:val="4401D6A8"/>
    <w:rsid w:val="440348E6"/>
    <w:rsid w:val="440FAA10"/>
    <w:rsid w:val="44101EF0"/>
    <w:rsid w:val="441B8E24"/>
    <w:rsid w:val="441D915D"/>
    <w:rsid w:val="441E7834"/>
    <w:rsid w:val="4420C10B"/>
    <w:rsid w:val="4423CC01"/>
    <w:rsid w:val="4424854D"/>
    <w:rsid w:val="44353FCC"/>
    <w:rsid w:val="4443BCB7"/>
    <w:rsid w:val="44440916"/>
    <w:rsid w:val="4448842A"/>
    <w:rsid w:val="44492D98"/>
    <w:rsid w:val="4458BF51"/>
    <w:rsid w:val="445E6238"/>
    <w:rsid w:val="4462BBF2"/>
    <w:rsid w:val="446E0427"/>
    <w:rsid w:val="44865A06"/>
    <w:rsid w:val="448B0F5D"/>
    <w:rsid w:val="448E726A"/>
    <w:rsid w:val="4498C825"/>
    <w:rsid w:val="44A07DDB"/>
    <w:rsid w:val="44A2BB30"/>
    <w:rsid w:val="44A6E993"/>
    <w:rsid w:val="44AFE391"/>
    <w:rsid w:val="44B9E7D2"/>
    <w:rsid w:val="44C57A26"/>
    <w:rsid w:val="44C6C5B9"/>
    <w:rsid w:val="44C80276"/>
    <w:rsid w:val="44C9FEBB"/>
    <w:rsid w:val="44CA1B67"/>
    <w:rsid w:val="44CD48AC"/>
    <w:rsid w:val="44DDCA35"/>
    <w:rsid w:val="44ED0CB9"/>
    <w:rsid w:val="44EF2ED1"/>
    <w:rsid w:val="44F1D771"/>
    <w:rsid w:val="44F6E5F1"/>
    <w:rsid w:val="44FE102E"/>
    <w:rsid w:val="4505E145"/>
    <w:rsid w:val="4520A84D"/>
    <w:rsid w:val="45229D5D"/>
    <w:rsid w:val="45262883"/>
    <w:rsid w:val="4537AC7B"/>
    <w:rsid w:val="4538A8AD"/>
    <w:rsid w:val="45397B81"/>
    <w:rsid w:val="453F32FA"/>
    <w:rsid w:val="4544484D"/>
    <w:rsid w:val="454D9397"/>
    <w:rsid w:val="45563026"/>
    <w:rsid w:val="455BC0B2"/>
    <w:rsid w:val="457394DA"/>
    <w:rsid w:val="4577736F"/>
    <w:rsid w:val="45792F6E"/>
    <w:rsid w:val="457A2E1B"/>
    <w:rsid w:val="458D6304"/>
    <w:rsid w:val="45903AF1"/>
    <w:rsid w:val="4591E24F"/>
    <w:rsid w:val="45927445"/>
    <w:rsid w:val="45959DBE"/>
    <w:rsid w:val="459E781F"/>
    <w:rsid w:val="45A43A89"/>
    <w:rsid w:val="45B6165F"/>
    <w:rsid w:val="45B7F66F"/>
    <w:rsid w:val="45C26650"/>
    <w:rsid w:val="45C9A5F8"/>
    <w:rsid w:val="45CFF096"/>
    <w:rsid w:val="45D3DB24"/>
    <w:rsid w:val="45D98EF9"/>
    <w:rsid w:val="45E1F910"/>
    <w:rsid w:val="45F3A4FE"/>
    <w:rsid w:val="45F9E10E"/>
    <w:rsid w:val="45FE0695"/>
    <w:rsid w:val="45FF3CD3"/>
    <w:rsid w:val="4603EF29"/>
    <w:rsid w:val="461A9BBB"/>
    <w:rsid w:val="462CE7D7"/>
    <w:rsid w:val="4630A79B"/>
    <w:rsid w:val="4634BCC3"/>
    <w:rsid w:val="463F4FC0"/>
    <w:rsid w:val="464A0EF2"/>
    <w:rsid w:val="464B5EC2"/>
    <w:rsid w:val="464B6358"/>
    <w:rsid w:val="46506C8F"/>
    <w:rsid w:val="46591ECF"/>
    <w:rsid w:val="46681265"/>
    <w:rsid w:val="466D81CF"/>
    <w:rsid w:val="467B92AB"/>
    <w:rsid w:val="468CE490"/>
    <w:rsid w:val="4690804B"/>
    <w:rsid w:val="46B3678B"/>
    <w:rsid w:val="46B4BC64"/>
    <w:rsid w:val="46B64FFB"/>
    <w:rsid w:val="46B6E843"/>
    <w:rsid w:val="46B81B06"/>
    <w:rsid w:val="46B89893"/>
    <w:rsid w:val="46B8FE03"/>
    <w:rsid w:val="46B96DC3"/>
    <w:rsid w:val="46C31671"/>
    <w:rsid w:val="46C656C3"/>
    <w:rsid w:val="46CA22DB"/>
    <w:rsid w:val="46ECDFF1"/>
    <w:rsid w:val="46F139DC"/>
    <w:rsid w:val="46F62E86"/>
    <w:rsid w:val="46F64B55"/>
    <w:rsid w:val="46FD3506"/>
    <w:rsid w:val="46FDCB59"/>
    <w:rsid w:val="470E86CF"/>
    <w:rsid w:val="472062FF"/>
    <w:rsid w:val="4722B792"/>
    <w:rsid w:val="47251C1B"/>
    <w:rsid w:val="47265C99"/>
    <w:rsid w:val="472C61AE"/>
    <w:rsid w:val="472DD709"/>
    <w:rsid w:val="473789A1"/>
    <w:rsid w:val="47411C3A"/>
    <w:rsid w:val="474C52CE"/>
    <w:rsid w:val="474CCC3F"/>
    <w:rsid w:val="474D30B6"/>
    <w:rsid w:val="475943A5"/>
    <w:rsid w:val="4771765E"/>
    <w:rsid w:val="47824777"/>
    <w:rsid w:val="478BE464"/>
    <w:rsid w:val="479D62AC"/>
    <w:rsid w:val="47A48C56"/>
    <w:rsid w:val="47B91CAB"/>
    <w:rsid w:val="47B9AC2F"/>
    <w:rsid w:val="47C025D6"/>
    <w:rsid w:val="47C40132"/>
    <w:rsid w:val="47C5813F"/>
    <w:rsid w:val="47C749D2"/>
    <w:rsid w:val="47CF9903"/>
    <w:rsid w:val="47D788A1"/>
    <w:rsid w:val="47ED2144"/>
    <w:rsid w:val="47F359F0"/>
    <w:rsid w:val="4808FA4E"/>
    <w:rsid w:val="480C2270"/>
    <w:rsid w:val="480CF254"/>
    <w:rsid w:val="480F1659"/>
    <w:rsid w:val="4810CB6D"/>
    <w:rsid w:val="4810E4B8"/>
    <w:rsid w:val="4810F0E3"/>
    <w:rsid w:val="481586B8"/>
    <w:rsid w:val="48170EF5"/>
    <w:rsid w:val="481DDEDA"/>
    <w:rsid w:val="4820AD07"/>
    <w:rsid w:val="482F87E0"/>
    <w:rsid w:val="483424A3"/>
    <w:rsid w:val="48365186"/>
    <w:rsid w:val="483C5A31"/>
    <w:rsid w:val="4843CDC9"/>
    <w:rsid w:val="4848F798"/>
    <w:rsid w:val="484A508B"/>
    <w:rsid w:val="484ACA6C"/>
    <w:rsid w:val="484AFD92"/>
    <w:rsid w:val="4851E2AD"/>
    <w:rsid w:val="4854ADCD"/>
    <w:rsid w:val="485D023F"/>
    <w:rsid w:val="485DFD2C"/>
    <w:rsid w:val="486195C6"/>
    <w:rsid w:val="4865AD80"/>
    <w:rsid w:val="486A83F6"/>
    <w:rsid w:val="486E77E1"/>
    <w:rsid w:val="486F6B97"/>
    <w:rsid w:val="48772CBC"/>
    <w:rsid w:val="487990DE"/>
    <w:rsid w:val="4880AF30"/>
    <w:rsid w:val="48863FDF"/>
    <w:rsid w:val="48899CC8"/>
    <w:rsid w:val="488B2ED0"/>
    <w:rsid w:val="488E981B"/>
    <w:rsid w:val="48933AC6"/>
    <w:rsid w:val="4893A16E"/>
    <w:rsid w:val="48AB4DFD"/>
    <w:rsid w:val="48B542F4"/>
    <w:rsid w:val="48B988DC"/>
    <w:rsid w:val="48BD495A"/>
    <w:rsid w:val="48C3D907"/>
    <w:rsid w:val="48C6BD18"/>
    <w:rsid w:val="48CA5E00"/>
    <w:rsid w:val="48E6692D"/>
    <w:rsid w:val="48EE0925"/>
    <w:rsid w:val="48F42747"/>
    <w:rsid w:val="490200AB"/>
    <w:rsid w:val="490BD658"/>
    <w:rsid w:val="4913318C"/>
    <w:rsid w:val="491D79EE"/>
    <w:rsid w:val="4924D620"/>
    <w:rsid w:val="4929B919"/>
    <w:rsid w:val="49336EF0"/>
    <w:rsid w:val="49353443"/>
    <w:rsid w:val="493DF737"/>
    <w:rsid w:val="4940D351"/>
    <w:rsid w:val="4949F071"/>
    <w:rsid w:val="494BA64F"/>
    <w:rsid w:val="494D6EEC"/>
    <w:rsid w:val="4959D616"/>
    <w:rsid w:val="495D6EB8"/>
    <w:rsid w:val="49654B04"/>
    <w:rsid w:val="496B23D7"/>
    <w:rsid w:val="4970776C"/>
    <w:rsid w:val="497734E2"/>
    <w:rsid w:val="4981E2D7"/>
    <w:rsid w:val="498329CA"/>
    <w:rsid w:val="499002C6"/>
    <w:rsid w:val="499D0B29"/>
    <w:rsid w:val="49A9DC0D"/>
    <w:rsid w:val="49B26CA5"/>
    <w:rsid w:val="49B67945"/>
    <w:rsid w:val="49C856A2"/>
    <w:rsid w:val="49CC9B05"/>
    <w:rsid w:val="49D260E3"/>
    <w:rsid w:val="49D27D65"/>
    <w:rsid w:val="49DD048E"/>
    <w:rsid w:val="49E2E65E"/>
    <w:rsid w:val="49F0B315"/>
    <w:rsid w:val="49F2D2C0"/>
    <w:rsid w:val="49F326DA"/>
    <w:rsid w:val="49F6A374"/>
    <w:rsid w:val="49FDAD3C"/>
    <w:rsid w:val="4A030F53"/>
    <w:rsid w:val="4A0A1A66"/>
    <w:rsid w:val="4A0F0D9F"/>
    <w:rsid w:val="4A122075"/>
    <w:rsid w:val="4A1519BF"/>
    <w:rsid w:val="4A22016F"/>
    <w:rsid w:val="4A264AC3"/>
    <w:rsid w:val="4A2BE263"/>
    <w:rsid w:val="4A2E4E1A"/>
    <w:rsid w:val="4A33A057"/>
    <w:rsid w:val="4A3A9367"/>
    <w:rsid w:val="4A4662CD"/>
    <w:rsid w:val="4A4E0402"/>
    <w:rsid w:val="4A4F425B"/>
    <w:rsid w:val="4A5B1D10"/>
    <w:rsid w:val="4A6694CA"/>
    <w:rsid w:val="4A66D59A"/>
    <w:rsid w:val="4A72F25A"/>
    <w:rsid w:val="4A7DE5B1"/>
    <w:rsid w:val="4A8C89F6"/>
    <w:rsid w:val="4A9AD678"/>
    <w:rsid w:val="4A9DA397"/>
    <w:rsid w:val="4A9E2F95"/>
    <w:rsid w:val="4AA436A6"/>
    <w:rsid w:val="4AA9D5E0"/>
    <w:rsid w:val="4AAF1E7B"/>
    <w:rsid w:val="4AC6BFF1"/>
    <w:rsid w:val="4ADB66E9"/>
    <w:rsid w:val="4ADC7AB2"/>
    <w:rsid w:val="4AE00F76"/>
    <w:rsid w:val="4AEE3605"/>
    <w:rsid w:val="4B05D475"/>
    <w:rsid w:val="4B07E0A0"/>
    <w:rsid w:val="4B09DD1F"/>
    <w:rsid w:val="4B0C55AA"/>
    <w:rsid w:val="4B1CCFCF"/>
    <w:rsid w:val="4B1DFFB8"/>
    <w:rsid w:val="4B205DD8"/>
    <w:rsid w:val="4B25F304"/>
    <w:rsid w:val="4B2D821A"/>
    <w:rsid w:val="4B2EC406"/>
    <w:rsid w:val="4B2F70A4"/>
    <w:rsid w:val="4B3DEF04"/>
    <w:rsid w:val="4B3F6924"/>
    <w:rsid w:val="4B451D8C"/>
    <w:rsid w:val="4B51C991"/>
    <w:rsid w:val="4B57A4E2"/>
    <w:rsid w:val="4B611716"/>
    <w:rsid w:val="4B6509D6"/>
    <w:rsid w:val="4B87DAD7"/>
    <w:rsid w:val="4B9B284C"/>
    <w:rsid w:val="4B9DAA27"/>
    <w:rsid w:val="4BA3F29F"/>
    <w:rsid w:val="4BA7A1E7"/>
    <w:rsid w:val="4BA7AED8"/>
    <w:rsid w:val="4BAF5BB5"/>
    <w:rsid w:val="4BB51C26"/>
    <w:rsid w:val="4BBCF1AB"/>
    <w:rsid w:val="4BC05C4A"/>
    <w:rsid w:val="4BC6617F"/>
    <w:rsid w:val="4BCFB1E7"/>
    <w:rsid w:val="4BD1772D"/>
    <w:rsid w:val="4BD50C04"/>
    <w:rsid w:val="4BE2E54F"/>
    <w:rsid w:val="4BE50726"/>
    <w:rsid w:val="4BE8B776"/>
    <w:rsid w:val="4C003A1C"/>
    <w:rsid w:val="4C022EEA"/>
    <w:rsid w:val="4C07E0E9"/>
    <w:rsid w:val="4C0824FE"/>
    <w:rsid w:val="4C0B6BDB"/>
    <w:rsid w:val="4C0E2863"/>
    <w:rsid w:val="4C0FE172"/>
    <w:rsid w:val="4C1A3C9C"/>
    <w:rsid w:val="4C1AE34C"/>
    <w:rsid w:val="4C1CE373"/>
    <w:rsid w:val="4C1DD5AE"/>
    <w:rsid w:val="4C200993"/>
    <w:rsid w:val="4C210A6A"/>
    <w:rsid w:val="4C28753D"/>
    <w:rsid w:val="4C28A512"/>
    <w:rsid w:val="4C2A444D"/>
    <w:rsid w:val="4C2E126E"/>
    <w:rsid w:val="4C305FC7"/>
    <w:rsid w:val="4C358810"/>
    <w:rsid w:val="4C424B33"/>
    <w:rsid w:val="4C4AEF43"/>
    <w:rsid w:val="4C53D803"/>
    <w:rsid w:val="4C6086C1"/>
    <w:rsid w:val="4C65CDB5"/>
    <w:rsid w:val="4C7F7C4F"/>
    <w:rsid w:val="4C807B30"/>
    <w:rsid w:val="4C80A7D8"/>
    <w:rsid w:val="4C883B76"/>
    <w:rsid w:val="4C8AC125"/>
    <w:rsid w:val="4C8F10C0"/>
    <w:rsid w:val="4C93E55A"/>
    <w:rsid w:val="4C9523F5"/>
    <w:rsid w:val="4C97BDBD"/>
    <w:rsid w:val="4CBF777A"/>
    <w:rsid w:val="4CD5ECEE"/>
    <w:rsid w:val="4CD91502"/>
    <w:rsid w:val="4CE2FB25"/>
    <w:rsid w:val="4CE3A359"/>
    <w:rsid w:val="4CEB56CA"/>
    <w:rsid w:val="4CED13F7"/>
    <w:rsid w:val="4CF0BA59"/>
    <w:rsid w:val="4CFA01EB"/>
    <w:rsid w:val="4CFC628D"/>
    <w:rsid w:val="4D0102B7"/>
    <w:rsid w:val="4D269ADE"/>
    <w:rsid w:val="4D2A3024"/>
    <w:rsid w:val="4D2B1175"/>
    <w:rsid w:val="4D2E14D8"/>
    <w:rsid w:val="4D2F5EC0"/>
    <w:rsid w:val="4D3E7B4A"/>
    <w:rsid w:val="4D41CCCE"/>
    <w:rsid w:val="4D4C638E"/>
    <w:rsid w:val="4D5374E1"/>
    <w:rsid w:val="4D5783CD"/>
    <w:rsid w:val="4D57993D"/>
    <w:rsid w:val="4D5A3913"/>
    <w:rsid w:val="4D7E3CD0"/>
    <w:rsid w:val="4D844153"/>
    <w:rsid w:val="4D8C4D28"/>
    <w:rsid w:val="4D8DB24D"/>
    <w:rsid w:val="4D938B6D"/>
    <w:rsid w:val="4D9FB06A"/>
    <w:rsid w:val="4D9FE33B"/>
    <w:rsid w:val="4DA0E067"/>
    <w:rsid w:val="4DA4F4D1"/>
    <w:rsid w:val="4DA6EDAF"/>
    <w:rsid w:val="4DAF0CDE"/>
    <w:rsid w:val="4DB9D215"/>
    <w:rsid w:val="4DBBF571"/>
    <w:rsid w:val="4DC2FBC8"/>
    <w:rsid w:val="4DC9D248"/>
    <w:rsid w:val="4DDB0C69"/>
    <w:rsid w:val="4DDF4E78"/>
    <w:rsid w:val="4DE20E1A"/>
    <w:rsid w:val="4DE4C81C"/>
    <w:rsid w:val="4E0EF964"/>
    <w:rsid w:val="4E1010A1"/>
    <w:rsid w:val="4E123D62"/>
    <w:rsid w:val="4E165065"/>
    <w:rsid w:val="4E17813D"/>
    <w:rsid w:val="4E24840B"/>
    <w:rsid w:val="4E285504"/>
    <w:rsid w:val="4E28B00D"/>
    <w:rsid w:val="4E28C251"/>
    <w:rsid w:val="4E2E7099"/>
    <w:rsid w:val="4E3CEE70"/>
    <w:rsid w:val="4E540D82"/>
    <w:rsid w:val="4E5AD047"/>
    <w:rsid w:val="4E6F244D"/>
    <w:rsid w:val="4E7194A1"/>
    <w:rsid w:val="4E735669"/>
    <w:rsid w:val="4E7545AE"/>
    <w:rsid w:val="4E799C7B"/>
    <w:rsid w:val="4E7E38C4"/>
    <w:rsid w:val="4E811114"/>
    <w:rsid w:val="4E836643"/>
    <w:rsid w:val="4E8B9AD3"/>
    <w:rsid w:val="4E8C3E33"/>
    <w:rsid w:val="4E8D9D35"/>
    <w:rsid w:val="4E8DCE2E"/>
    <w:rsid w:val="4E8F6FF5"/>
    <w:rsid w:val="4E92DF58"/>
    <w:rsid w:val="4E9329E2"/>
    <w:rsid w:val="4E97F596"/>
    <w:rsid w:val="4E987FFA"/>
    <w:rsid w:val="4EA7D671"/>
    <w:rsid w:val="4EAAE6C1"/>
    <w:rsid w:val="4EB0E4E0"/>
    <w:rsid w:val="4EB193E8"/>
    <w:rsid w:val="4EB59768"/>
    <w:rsid w:val="4EB8FC15"/>
    <w:rsid w:val="4EC38988"/>
    <w:rsid w:val="4EC9FEDF"/>
    <w:rsid w:val="4ECF9450"/>
    <w:rsid w:val="4EDC9900"/>
    <w:rsid w:val="4EEF2641"/>
    <w:rsid w:val="4EF11E82"/>
    <w:rsid w:val="4EF68AD7"/>
    <w:rsid w:val="4EF6FC61"/>
    <w:rsid w:val="4F06F4EA"/>
    <w:rsid w:val="4F0BB5A4"/>
    <w:rsid w:val="4F113772"/>
    <w:rsid w:val="4F2396E2"/>
    <w:rsid w:val="4F2A2546"/>
    <w:rsid w:val="4F2BFC11"/>
    <w:rsid w:val="4F2DEBBE"/>
    <w:rsid w:val="4F37EB2D"/>
    <w:rsid w:val="4F3C5C83"/>
    <w:rsid w:val="4F462B1D"/>
    <w:rsid w:val="4F4C2888"/>
    <w:rsid w:val="4F4C4C08"/>
    <w:rsid w:val="4F5759C0"/>
    <w:rsid w:val="4F65178D"/>
    <w:rsid w:val="4F6BFB9D"/>
    <w:rsid w:val="4F6CCDF0"/>
    <w:rsid w:val="4F6F3BEB"/>
    <w:rsid w:val="4F7A4DD1"/>
    <w:rsid w:val="4F873650"/>
    <w:rsid w:val="4F926021"/>
    <w:rsid w:val="4FA931C6"/>
    <w:rsid w:val="4FAB5521"/>
    <w:rsid w:val="4FB23611"/>
    <w:rsid w:val="4FC4EFEA"/>
    <w:rsid w:val="4FC8AB1C"/>
    <w:rsid w:val="4FC9CF5F"/>
    <w:rsid w:val="4FCF4B1E"/>
    <w:rsid w:val="4FD2A0F1"/>
    <w:rsid w:val="4FD89324"/>
    <w:rsid w:val="4FE16C21"/>
    <w:rsid w:val="4FEC1446"/>
    <w:rsid w:val="4FEDEFB4"/>
    <w:rsid w:val="4FF0EF9A"/>
    <w:rsid w:val="4FFBA2C7"/>
    <w:rsid w:val="5000B2A5"/>
    <w:rsid w:val="500C0B7D"/>
    <w:rsid w:val="50158A0D"/>
    <w:rsid w:val="5016B036"/>
    <w:rsid w:val="501B603B"/>
    <w:rsid w:val="50210536"/>
    <w:rsid w:val="502C9B12"/>
    <w:rsid w:val="502E10F8"/>
    <w:rsid w:val="503082CB"/>
    <w:rsid w:val="5031F76B"/>
    <w:rsid w:val="5034245D"/>
    <w:rsid w:val="503D58DA"/>
    <w:rsid w:val="5066D735"/>
    <w:rsid w:val="506A8B58"/>
    <w:rsid w:val="507B1FFB"/>
    <w:rsid w:val="507BD235"/>
    <w:rsid w:val="50829FCE"/>
    <w:rsid w:val="5093E071"/>
    <w:rsid w:val="509C0635"/>
    <w:rsid w:val="509E3DC6"/>
    <w:rsid w:val="50A074D6"/>
    <w:rsid w:val="50A1E35E"/>
    <w:rsid w:val="50A3317C"/>
    <w:rsid w:val="50A38BCC"/>
    <w:rsid w:val="50AA1AA3"/>
    <w:rsid w:val="50AE67BC"/>
    <w:rsid w:val="50AF477F"/>
    <w:rsid w:val="50B01C78"/>
    <w:rsid w:val="50B06C6A"/>
    <w:rsid w:val="50C3B53C"/>
    <w:rsid w:val="50C63E08"/>
    <w:rsid w:val="50D4E239"/>
    <w:rsid w:val="50D83FE8"/>
    <w:rsid w:val="50E2C57E"/>
    <w:rsid w:val="50E3670D"/>
    <w:rsid w:val="50F9C87C"/>
    <w:rsid w:val="50F9CB78"/>
    <w:rsid w:val="50FAA862"/>
    <w:rsid w:val="50FD3E41"/>
    <w:rsid w:val="5106DF5F"/>
    <w:rsid w:val="510AEB99"/>
    <w:rsid w:val="511298FE"/>
    <w:rsid w:val="5112AD2B"/>
    <w:rsid w:val="5112FA7B"/>
    <w:rsid w:val="511DF5D7"/>
    <w:rsid w:val="512EC07D"/>
    <w:rsid w:val="5137515F"/>
    <w:rsid w:val="513D03AB"/>
    <w:rsid w:val="5146C169"/>
    <w:rsid w:val="51507E5E"/>
    <w:rsid w:val="515253B5"/>
    <w:rsid w:val="5156D8DE"/>
    <w:rsid w:val="51659637"/>
    <w:rsid w:val="516CFCE8"/>
    <w:rsid w:val="516EDFAE"/>
    <w:rsid w:val="5172A122"/>
    <w:rsid w:val="517863FE"/>
    <w:rsid w:val="517CB323"/>
    <w:rsid w:val="517DD570"/>
    <w:rsid w:val="51950EF1"/>
    <w:rsid w:val="51A87E6C"/>
    <w:rsid w:val="51AC1BE8"/>
    <w:rsid w:val="51B19BA3"/>
    <w:rsid w:val="51B646A5"/>
    <w:rsid w:val="51B93C4E"/>
    <w:rsid w:val="51BE800E"/>
    <w:rsid w:val="51C206C6"/>
    <w:rsid w:val="51C28937"/>
    <w:rsid w:val="51D0A3C5"/>
    <w:rsid w:val="51E68936"/>
    <w:rsid w:val="51E80276"/>
    <w:rsid w:val="51F4A322"/>
    <w:rsid w:val="51F61963"/>
    <w:rsid w:val="51FDC7FF"/>
    <w:rsid w:val="520E28E5"/>
    <w:rsid w:val="5215C177"/>
    <w:rsid w:val="521760DD"/>
    <w:rsid w:val="52191FBA"/>
    <w:rsid w:val="52425BE8"/>
    <w:rsid w:val="52482CEF"/>
    <w:rsid w:val="524B6079"/>
    <w:rsid w:val="525260E8"/>
    <w:rsid w:val="5253B0E4"/>
    <w:rsid w:val="52548BCA"/>
    <w:rsid w:val="525545A3"/>
    <w:rsid w:val="525680DA"/>
    <w:rsid w:val="52569594"/>
    <w:rsid w:val="525DB583"/>
    <w:rsid w:val="526D263D"/>
    <w:rsid w:val="526EF477"/>
    <w:rsid w:val="5296E2AD"/>
    <w:rsid w:val="529B0B81"/>
    <w:rsid w:val="52A02811"/>
    <w:rsid w:val="52A28CB6"/>
    <w:rsid w:val="52B66BEF"/>
    <w:rsid w:val="52BBD9AF"/>
    <w:rsid w:val="52C25315"/>
    <w:rsid w:val="52CBEFF8"/>
    <w:rsid w:val="52D8269A"/>
    <w:rsid w:val="52E89FAA"/>
    <w:rsid w:val="52EAF12E"/>
    <w:rsid w:val="52FC6CB5"/>
    <w:rsid w:val="53115FA8"/>
    <w:rsid w:val="5313845B"/>
    <w:rsid w:val="53184C1C"/>
    <w:rsid w:val="5320B383"/>
    <w:rsid w:val="532CDADB"/>
    <w:rsid w:val="532F49CE"/>
    <w:rsid w:val="532FE81D"/>
    <w:rsid w:val="5333F6CF"/>
    <w:rsid w:val="53373C2B"/>
    <w:rsid w:val="53420AF0"/>
    <w:rsid w:val="5343A19A"/>
    <w:rsid w:val="5347E445"/>
    <w:rsid w:val="53513F02"/>
    <w:rsid w:val="535818FB"/>
    <w:rsid w:val="53608509"/>
    <w:rsid w:val="53622EEA"/>
    <w:rsid w:val="537119B3"/>
    <w:rsid w:val="53713A52"/>
    <w:rsid w:val="5375742B"/>
    <w:rsid w:val="53759470"/>
    <w:rsid w:val="5378A61A"/>
    <w:rsid w:val="53796AB9"/>
    <w:rsid w:val="537A560D"/>
    <w:rsid w:val="53815C90"/>
    <w:rsid w:val="5387C3CC"/>
    <w:rsid w:val="53889C47"/>
    <w:rsid w:val="538D4752"/>
    <w:rsid w:val="53980ECB"/>
    <w:rsid w:val="539E1A90"/>
    <w:rsid w:val="53A1C83B"/>
    <w:rsid w:val="53A98832"/>
    <w:rsid w:val="53AF8884"/>
    <w:rsid w:val="53BB5659"/>
    <w:rsid w:val="53BEEAC4"/>
    <w:rsid w:val="53C20655"/>
    <w:rsid w:val="53C38901"/>
    <w:rsid w:val="53D1E787"/>
    <w:rsid w:val="53D2AB16"/>
    <w:rsid w:val="53D79EE3"/>
    <w:rsid w:val="53D95ACF"/>
    <w:rsid w:val="53DCF973"/>
    <w:rsid w:val="53E2DB56"/>
    <w:rsid w:val="53E57106"/>
    <w:rsid w:val="53E66DDB"/>
    <w:rsid w:val="53E7FFDD"/>
    <w:rsid w:val="53EFE33D"/>
    <w:rsid w:val="53EFF8DA"/>
    <w:rsid w:val="53F3F763"/>
    <w:rsid w:val="53FDF0BF"/>
    <w:rsid w:val="53FE8755"/>
    <w:rsid w:val="540BF1BF"/>
    <w:rsid w:val="540C8541"/>
    <w:rsid w:val="540F2079"/>
    <w:rsid w:val="54210230"/>
    <w:rsid w:val="5422A03E"/>
    <w:rsid w:val="5422D9BF"/>
    <w:rsid w:val="5423889C"/>
    <w:rsid w:val="54298F71"/>
    <w:rsid w:val="5438BE43"/>
    <w:rsid w:val="543EE7C8"/>
    <w:rsid w:val="5441A85E"/>
    <w:rsid w:val="54493A9A"/>
    <w:rsid w:val="544EC9E3"/>
    <w:rsid w:val="544F2C18"/>
    <w:rsid w:val="545A74A2"/>
    <w:rsid w:val="5465A615"/>
    <w:rsid w:val="548158E4"/>
    <w:rsid w:val="548305E8"/>
    <w:rsid w:val="5483F8EF"/>
    <w:rsid w:val="548C7129"/>
    <w:rsid w:val="548E4999"/>
    <w:rsid w:val="5493990F"/>
    <w:rsid w:val="549A61B1"/>
    <w:rsid w:val="54A17F99"/>
    <w:rsid w:val="54B01C7A"/>
    <w:rsid w:val="54B432B2"/>
    <w:rsid w:val="54BA7FF6"/>
    <w:rsid w:val="54C813C4"/>
    <w:rsid w:val="54CDB1DE"/>
    <w:rsid w:val="54CE3D62"/>
    <w:rsid w:val="54CE6220"/>
    <w:rsid w:val="54D13547"/>
    <w:rsid w:val="54D33DBE"/>
    <w:rsid w:val="54D3A5D6"/>
    <w:rsid w:val="54DE2B50"/>
    <w:rsid w:val="54DE8118"/>
    <w:rsid w:val="54DEEC25"/>
    <w:rsid w:val="54ED3D99"/>
    <w:rsid w:val="54EEB852"/>
    <w:rsid w:val="54EFBC89"/>
    <w:rsid w:val="54FA4997"/>
    <w:rsid w:val="54FB837A"/>
    <w:rsid w:val="54FC58DE"/>
    <w:rsid w:val="5509A1B3"/>
    <w:rsid w:val="551F27BD"/>
    <w:rsid w:val="55202EF8"/>
    <w:rsid w:val="552618C2"/>
    <w:rsid w:val="553D72D4"/>
    <w:rsid w:val="553F736D"/>
    <w:rsid w:val="554D854F"/>
    <w:rsid w:val="554E695F"/>
    <w:rsid w:val="55502FD3"/>
    <w:rsid w:val="55517111"/>
    <w:rsid w:val="5555FD1B"/>
    <w:rsid w:val="555A1666"/>
    <w:rsid w:val="555AF35C"/>
    <w:rsid w:val="555B12C5"/>
    <w:rsid w:val="557E4DE7"/>
    <w:rsid w:val="5580B652"/>
    <w:rsid w:val="55981A61"/>
    <w:rsid w:val="55A00DD8"/>
    <w:rsid w:val="55B2E458"/>
    <w:rsid w:val="55BACF31"/>
    <w:rsid w:val="55CB3944"/>
    <w:rsid w:val="55CC340B"/>
    <w:rsid w:val="55CD807C"/>
    <w:rsid w:val="55DBB0CC"/>
    <w:rsid w:val="55DD0389"/>
    <w:rsid w:val="55DF0BD4"/>
    <w:rsid w:val="55E39798"/>
    <w:rsid w:val="55E61E4E"/>
    <w:rsid w:val="55ED9400"/>
    <w:rsid w:val="55EE5947"/>
    <w:rsid w:val="55F96793"/>
    <w:rsid w:val="56005DAC"/>
    <w:rsid w:val="5601D355"/>
    <w:rsid w:val="5606C69B"/>
    <w:rsid w:val="56181105"/>
    <w:rsid w:val="56242546"/>
    <w:rsid w:val="562EF308"/>
    <w:rsid w:val="563542E9"/>
    <w:rsid w:val="5637C820"/>
    <w:rsid w:val="563F7852"/>
    <w:rsid w:val="564A4050"/>
    <w:rsid w:val="56518CDA"/>
    <w:rsid w:val="5655B1D4"/>
    <w:rsid w:val="5666480D"/>
    <w:rsid w:val="5668678C"/>
    <w:rsid w:val="5671B552"/>
    <w:rsid w:val="567455AE"/>
    <w:rsid w:val="567A03DB"/>
    <w:rsid w:val="567FBFDC"/>
    <w:rsid w:val="56884DDD"/>
    <w:rsid w:val="568EDF11"/>
    <w:rsid w:val="569B87CA"/>
    <w:rsid w:val="569BFBB0"/>
    <w:rsid w:val="56C36477"/>
    <w:rsid w:val="56CA66C2"/>
    <w:rsid w:val="56D3E8B0"/>
    <w:rsid w:val="56D63E34"/>
    <w:rsid w:val="56E09EB1"/>
    <w:rsid w:val="56E27B74"/>
    <w:rsid w:val="56E3080A"/>
    <w:rsid w:val="56E49A90"/>
    <w:rsid w:val="56E7703A"/>
    <w:rsid w:val="56F099B0"/>
    <w:rsid w:val="56FC4A8B"/>
    <w:rsid w:val="5702BADA"/>
    <w:rsid w:val="5705C162"/>
    <w:rsid w:val="571416F7"/>
    <w:rsid w:val="57218921"/>
    <w:rsid w:val="572D3280"/>
    <w:rsid w:val="57397824"/>
    <w:rsid w:val="573FF866"/>
    <w:rsid w:val="5742DB0A"/>
    <w:rsid w:val="575511F0"/>
    <w:rsid w:val="5767EAF2"/>
    <w:rsid w:val="576E3951"/>
    <w:rsid w:val="578043E4"/>
    <w:rsid w:val="57817463"/>
    <w:rsid w:val="57827102"/>
    <w:rsid w:val="57868C5D"/>
    <w:rsid w:val="578FD942"/>
    <w:rsid w:val="579F9702"/>
    <w:rsid w:val="57A01DB2"/>
    <w:rsid w:val="57A31C09"/>
    <w:rsid w:val="57AB8246"/>
    <w:rsid w:val="57C06B24"/>
    <w:rsid w:val="57D48292"/>
    <w:rsid w:val="57D73390"/>
    <w:rsid w:val="57EC5BF2"/>
    <w:rsid w:val="57EF2911"/>
    <w:rsid w:val="57F3E3D6"/>
    <w:rsid w:val="57F5F62C"/>
    <w:rsid w:val="57FE6BAA"/>
    <w:rsid w:val="580862BE"/>
    <w:rsid w:val="5809A567"/>
    <w:rsid w:val="580A7B8C"/>
    <w:rsid w:val="580C1BCE"/>
    <w:rsid w:val="580DEF99"/>
    <w:rsid w:val="5810171D"/>
    <w:rsid w:val="5810A0D1"/>
    <w:rsid w:val="5810A2A0"/>
    <w:rsid w:val="58239C08"/>
    <w:rsid w:val="5830AD6C"/>
    <w:rsid w:val="583B040B"/>
    <w:rsid w:val="583BF592"/>
    <w:rsid w:val="58435667"/>
    <w:rsid w:val="584B35E5"/>
    <w:rsid w:val="584D4E99"/>
    <w:rsid w:val="585785FA"/>
    <w:rsid w:val="58587C23"/>
    <w:rsid w:val="585996C0"/>
    <w:rsid w:val="585C1101"/>
    <w:rsid w:val="585C55B5"/>
    <w:rsid w:val="585C98C8"/>
    <w:rsid w:val="585D5444"/>
    <w:rsid w:val="586528E5"/>
    <w:rsid w:val="58688324"/>
    <w:rsid w:val="586BA13D"/>
    <w:rsid w:val="586F83F0"/>
    <w:rsid w:val="586FB6C1"/>
    <w:rsid w:val="58703A1A"/>
    <w:rsid w:val="587B30A7"/>
    <w:rsid w:val="587D8739"/>
    <w:rsid w:val="588174E2"/>
    <w:rsid w:val="588F1845"/>
    <w:rsid w:val="5890F746"/>
    <w:rsid w:val="589BDBFB"/>
    <w:rsid w:val="589EBE2C"/>
    <w:rsid w:val="589EC0A2"/>
    <w:rsid w:val="58A5DF6E"/>
    <w:rsid w:val="58AC7A53"/>
    <w:rsid w:val="58B8657F"/>
    <w:rsid w:val="58C30394"/>
    <w:rsid w:val="58C5152D"/>
    <w:rsid w:val="58CF48CE"/>
    <w:rsid w:val="58CFB289"/>
    <w:rsid w:val="58E1CBAF"/>
    <w:rsid w:val="58E8043F"/>
    <w:rsid w:val="58E8C265"/>
    <w:rsid w:val="58EE0568"/>
    <w:rsid w:val="58F0F204"/>
    <w:rsid w:val="58FF2250"/>
    <w:rsid w:val="59021F2E"/>
    <w:rsid w:val="59122E81"/>
    <w:rsid w:val="59161EE3"/>
    <w:rsid w:val="591CC066"/>
    <w:rsid w:val="5925C8E4"/>
    <w:rsid w:val="5926617F"/>
    <w:rsid w:val="5930B9D4"/>
    <w:rsid w:val="593956C3"/>
    <w:rsid w:val="593AFB7B"/>
    <w:rsid w:val="59479928"/>
    <w:rsid w:val="594A40B7"/>
    <w:rsid w:val="59507D1B"/>
    <w:rsid w:val="595344A4"/>
    <w:rsid w:val="59579038"/>
    <w:rsid w:val="59585A68"/>
    <w:rsid w:val="59684D8B"/>
    <w:rsid w:val="597ADBD0"/>
    <w:rsid w:val="59820843"/>
    <w:rsid w:val="598D43C8"/>
    <w:rsid w:val="5990A3DC"/>
    <w:rsid w:val="599F33D8"/>
    <w:rsid w:val="59A6A321"/>
    <w:rsid w:val="59ABF651"/>
    <w:rsid w:val="59B17851"/>
    <w:rsid w:val="59BCBF1E"/>
    <w:rsid w:val="59BE4550"/>
    <w:rsid w:val="59C07D2C"/>
    <w:rsid w:val="59C39A9D"/>
    <w:rsid w:val="59C900A2"/>
    <w:rsid w:val="59DDB7F7"/>
    <w:rsid w:val="59E5E4AB"/>
    <w:rsid w:val="59F266C3"/>
    <w:rsid w:val="59FE76E4"/>
    <w:rsid w:val="5A00C6A1"/>
    <w:rsid w:val="5A054551"/>
    <w:rsid w:val="5A118203"/>
    <w:rsid w:val="5A1B1678"/>
    <w:rsid w:val="5A2D9152"/>
    <w:rsid w:val="5A2F7073"/>
    <w:rsid w:val="5A320AC1"/>
    <w:rsid w:val="5A363D76"/>
    <w:rsid w:val="5A3B3CB4"/>
    <w:rsid w:val="5A47759A"/>
    <w:rsid w:val="5A486928"/>
    <w:rsid w:val="5A53E74E"/>
    <w:rsid w:val="5A54A238"/>
    <w:rsid w:val="5A5DF824"/>
    <w:rsid w:val="5A66E84D"/>
    <w:rsid w:val="5A678756"/>
    <w:rsid w:val="5A68A5C3"/>
    <w:rsid w:val="5A728841"/>
    <w:rsid w:val="5A7BC47F"/>
    <w:rsid w:val="5A82781F"/>
    <w:rsid w:val="5A83B205"/>
    <w:rsid w:val="5A8938A6"/>
    <w:rsid w:val="5A8D74DC"/>
    <w:rsid w:val="5AA5238A"/>
    <w:rsid w:val="5AB160AC"/>
    <w:rsid w:val="5AB2F965"/>
    <w:rsid w:val="5AB74D2E"/>
    <w:rsid w:val="5AC392AF"/>
    <w:rsid w:val="5AC6C3DE"/>
    <w:rsid w:val="5AC8D963"/>
    <w:rsid w:val="5ACDE7D2"/>
    <w:rsid w:val="5ACE17AB"/>
    <w:rsid w:val="5AD7DE4B"/>
    <w:rsid w:val="5ADBACC1"/>
    <w:rsid w:val="5AE4EC30"/>
    <w:rsid w:val="5AE742A6"/>
    <w:rsid w:val="5AEBD294"/>
    <w:rsid w:val="5AECA953"/>
    <w:rsid w:val="5B0034C5"/>
    <w:rsid w:val="5B03A9E9"/>
    <w:rsid w:val="5B0FC22E"/>
    <w:rsid w:val="5B1634F9"/>
    <w:rsid w:val="5B1C5CE3"/>
    <w:rsid w:val="5B1CD22D"/>
    <w:rsid w:val="5B26AD44"/>
    <w:rsid w:val="5B2D3247"/>
    <w:rsid w:val="5B37E228"/>
    <w:rsid w:val="5B3AE218"/>
    <w:rsid w:val="5B3B2BD8"/>
    <w:rsid w:val="5B3BEA4B"/>
    <w:rsid w:val="5B3E6862"/>
    <w:rsid w:val="5B419870"/>
    <w:rsid w:val="5B43B10A"/>
    <w:rsid w:val="5B45C4F7"/>
    <w:rsid w:val="5B48D3A9"/>
    <w:rsid w:val="5B4F23BD"/>
    <w:rsid w:val="5B5683DF"/>
    <w:rsid w:val="5B5AC850"/>
    <w:rsid w:val="5B67DF9A"/>
    <w:rsid w:val="5B7022CB"/>
    <w:rsid w:val="5B7B0B65"/>
    <w:rsid w:val="5B83EC05"/>
    <w:rsid w:val="5B8567B2"/>
    <w:rsid w:val="5B87B402"/>
    <w:rsid w:val="5B8CBC6B"/>
    <w:rsid w:val="5B93B1C3"/>
    <w:rsid w:val="5B96D3F6"/>
    <w:rsid w:val="5B9AF50D"/>
    <w:rsid w:val="5B9B75DD"/>
    <w:rsid w:val="5B9C4870"/>
    <w:rsid w:val="5B9D284F"/>
    <w:rsid w:val="5BA463F0"/>
    <w:rsid w:val="5BA6D0AF"/>
    <w:rsid w:val="5BC843BB"/>
    <w:rsid w:val="5BD22C17"/>
    <w:rsid w:val="5BDD1323"/>
    <w:rsid w:val="5BDF9B8F"/>
    <w:rsid w:val="5BE2A0AB"/>
    <w:rsid w:val="5C0609E7"/>
    <w:rsid w:val="5C068242"/>
    <w:rsid w:val="5C0EF66D"/>
    <w:rsid w:val="5C215627"/>
    <w:rsid w:val="5C2754E2"/>
    <w:rsid w:val="5C2EBD1C"/>
    <w:rsid w:val="5C366FE7"/>
    <w:rsid w:val="5C3835CD"/>
    <w:rsid w:val="5C394E92"/>
    <w:rsid w:val="5C3D2BE4"/>
    <w:rsid w:val="5C3D4BBE"/>
    <w:rsid w:val="5C40BF31"/>
    <w:rsid w:val="5C428307"/>
    <w:rsid w:val="5C43763F"/>
    <w:rsid w:val="5C5D672B"/>
    <w:rsid w:val="5C639F17"/>
    <w:rsid w:val="5C677A0E"/>
    <w:rsid w:val="5C6F8CF8"/>
    <w:rsid w:val="5C7C612C"/>
    <w:rsid w:val="5C8257CE"/>
    <w:rsid w:val="5C8AFD34"/>
    <w:rsid w:val="5C98161C"/>
    <w:rsid w:val="5C98473D"/>
    <w:rsid w:val="5CA8B67D"/>
    <w:rsid w:val="5CB40A2A"/>
    <w:rsid w:val="5CB585B4"/>
    <w:rsid w:val="5CB6477C"/>
    <w:rsid w:val="5CB7BDD8"/>
    <w:rsid w:val="5CC60519"/>
    <w:rsid w:val="5CD41770"/>
    <w:rsid w:val="5CDA13CD"/>
    <w:rsid w:val="5CE11EBF"/>
    <w:rsid w:val="5CE1C23F"/>
    <w:rsid w:val="5CEC389C"/>
    <w:rsid w:val="5CF4D928"/>
    <w:rsid w:val="5CFA143C"/>
    <w:rsid w:val="5CFC19E3"/>
    <w:rsid w:val="5CFDC7C2"/>
    <w:rsid w:val="5D095768"/>
    <w:rsid w:val="5D1502BC"/>
    <w:rsid w:val="5D15129B"/>
    <w:rsid w:val="5D18D725"/>
    <w:rsid w:val="5D1A27C6"/>
    <w:rsid w:val="5D203ED8"/>
    <w:rsid w:val="5D20E583"/>
    <w:rsid w:val="5D2F8224"/>
    <w:rsid w:val="5D35513B"/>
    <w:rsid w:val="5D3FC245"/>
    <w:rsid w:val="5D497078"/>
    <w:rsid w:val="5D504232"/>
    <w:rsid w:val="5D516453"/>
    <w:rsid w:val="5D5293E6"/>
    <w:rsid w:val="5D5A9573"/>
    <w:rsid w:val="5D5D28CD"/>
    <w:rsid w:val="5D6CFBA0"/>
    <w:rsid w:val="5D6DBEC2"/>
    <w:rsid w:val="5D70F7BF"/>
    <w:rsid w:val="5D72CBD3"/>
    <w:rsid w:val="5D74F0E4"/>
    <w:rsid w:val="5D7B3612"/>
    <w:rsid w:val="5D94A38B"/>
    <w:rsid w:val="5D95039B"/>
    <w:rsid w:val="5D9BE358"/>
    <w:rsid w:val="5DA0310A"/>
    <w:rsid w:val="5DA05F68"/>
    <w:rsid w:val="5DA09902"/>
    <w:rsid w:val="5DA8DBA6"/>
    <w:rsid w:val="5DAE6CD7"/>
    <w:rsid w:val="5DB35C45"/>
    <w:rsid w:val="5DB597FC"/>
    <w:rsid w:val="5DB6AC18"/>
    <w:rsid w:val="5DBE233D"/>
    <w:rsid w:val="5DC5AB21"/>
    <w:rsid w:val="5DC5E697"/>
    <w:rsid w:val="5DCA1A4A"/>
    <w:rsid w:val="5DCE7D05"/>
    <w:rsid w:val="5DD4CD4A"/>
    <w:rsid w:val="5DD8831E"/>
    <w:rsid w:val="5DE7E1C6"/>
    <w:rsid w:val="5DEB8584"/>
    <w:rsid w:val="5DF42570"/>
    <w:rsid w:val="5DF76115"/>
    <w:rsid w:val="5DFFAA34"/>
    <w:rsid w:val="5E086F07"/>
    <w:rsid w:val="5E08E740"/>
    <w:rsid w:val="5E0A408D"/>
    <w:rsid w:val="5E158DB3"/>
    <w:rsid w:val="5E16550D"/>
    <w:rsid w:val="5E1BA76F"/>
    <w:rsid w:val="5E2CE564"/>
    <w:rsid w:val="5E2DCF11"/>
    <w:rsid w:val="5E2F3251"/>
    <w:rsid w:val="5E33A4E0"/>
    <w:rsid w:val="5E39E29F"/>
    <w:rsid w:val="5E4367E7"/>
    <w:rsid w:val="5E46803F"/>
    <w:rsid w:val="5E471005"/>
    <w:rsid w:val="5E56853A"/>
    <w:rsid w:val="5E5720E3"/>
    <w:rsid w:val="5E5817E1"/>
    <w:rsid w:val="5E5D6C07"/>
    <w:rsid w:val="5E5F4ECA"/>
    <w:rsid w:val="5E656182"/>
    <w:rsid w:val="5E6AB659"/>
    <w:rsid w:val="5E6B53B0"/>
    <w:rsid w:val="5E6E95BE"/>
    <w:rsid w:val="5E72DB94"/>
    <w:rsid w:val="5E765D8A"/>
    <w:rsid w:val="5E7CA0A6"/>
    <w:rsid w:val="5E7F7F2E"/>
    <w:rsid w:val="5E81AA8C"/>
    <w:rsid w:val="5E836213"/>
    <w:rsid w:val="5E8CA1CB"/>
    <w:rsid w:val="5E91E944"/>
    <w:rsid w:val="5E9F3A60"/>
    <w:rsid w:val="5EA79955"/>
    <w:rsid w:val="5EBA97BE"/>
    <w:rsid w:val="5EC508D0"/>
    <w:rsid w:val="5ED79EA6"/>
    <w:rsid w:val="5EDA64D7"/>
    <w:rsid w:val="5EDCF46B"/>
    <w:rsid w:val="5EE234A8"/>
    <w:rsid w:val="5EF9B0C4"/>
    <w:rsid w:val="5F046957"/>
    <w:rsid w:val="5F05EE8D"/>
    <w:rsid w:val="5F068E06"/>
    <w:rsid w:val="5F09A6A4"/>
    <w:rsid w:val="5F199429"/>
    <w:rsid w:val="5F22D468"/>
    <w:rsid w:val="5F26D059"/>
    <w:rsid w:val="5F2F35E1"/>
    <w:rsid w:val="5F3A475C"/>
    <w:rsid w:val="5F3F2A96"/>
    <w:rsid w:val="5F43DADE"/>
    <w:rsid w:val="5F4879CE"/>
    <w:rsid w:val="5F48EEBC"/>
    <w:rsid w:val="5F49DD95"/>
    <w:rsid w:val="5F4E7006"/>
    <w:rsid w:val="5F568102"/>
    <w:rsid w:val="5F6608BA"/>
    <w:rsid w:val="5F69AD68"/>
    <w:rsid w:val="5F6BC88B"/>
    <w:rsid w:val="5F6F62D7"/>
    <w:rsid w:val="5F7A6B07"/>
    <w:rsid w:val="5F7B39FB"/>
    <w:rsid w:val="5F8201E3"/>
    <w:rsid w:val="5F86F444"/>
    <w:rsid w:val="5F88E6E0"/>
    <w:rsid w:val="5F8B2324"/>
    <w:rsid w:val="5F8B4253"/>
    <w:rsid w:val="5F90B8BF"/>
    <w:rsid w:val="5F9A4BCC"/>
    <w:rsid w:val="5F9C3C99"/>
    <w:rsid w:val="5F9CADF1"/>
    <w:rsid w:val="5F9E9E6E"/>
    <w:rsid w:val="5FA45B50"/>
    <w:rsid w:val="5FA99F92"/>
    <w:rsid w:val="5FAD24AB"/>
    <w:rsid w:val="5FB2E749"/>
    <w:rsid w:val="5FB76C72"/>
    <w:rsid w:val="5FBBA782"/>
    <w:rsid w:val="5FC55180"/>
    <w:rsid w:val="5FD14B61"/>
    <w:rsid w:val="5FE406A7"/>
    <w:rsid w:val="5FEBD531"/>
    <w:rsid w:val="5FF30246"/>
    <w:rsid w:val="5FF6D65F"/>
    <w:rsid w:val="5FFAF262"/>
    <w:rsid w:val="5FFF98ED"/>
    <w:rsid w:val="6002D101"/>
    <w:rsid w:val="6004F52C"/>
    <w:rsid w:val="6006218A"/>
    <w:rsid w:val="600ED577"/>
    <w:rsid w:val="601BE147"/>
    <w:rsid w:val="602115CB"/>
    <w:rsid w:val="60297F8B"/>
    <w:rsid w:val="6031B4FE"/>
    <w:rsid w:val="6032E473"/>
    <w:rsid w:val="603DACD3"/>
    <w:rsid w:val="604FCFD8"/>
    <w:rsid w:val="605150F1"/>
    <w:rsid w:val="6053DDE7"/>
    <w:rsid w:val="60548501"/>
    <w:rsid w:val="60579F8D"/>
    <w:rsid w:val="605B8170"/>
    <w:rsid w:val="605BFB27"/>
    <w:rsid w:val="6067D317"/>
    <w:rsid w:val="607D152B"/>
    <w:rsid w:val="608B4FC8"/>
    <w:rsid w:val="608BBF89"/>
    <w:rsid w:val="609EBD6F"/>
    <w:rsid w:val="60A1A414"/>
    <w:rsid w:val="60B9926F"/>
    <w:rsid w:val="60BFBFA4"/>
    <w:rsid w:val="60C2AE2A"/>
    <w:rsid w:val="60DDE90C"/>
    <w:rsid w:val="60DEBE8B"/>
    <w:rsid w:val="60E6CD70"/>
    <w:rsid w:val="60E91175"/>
    <w:rsid w:val="60ED495D"/>
    <w:rsid w:val="60F4AF3E"/>
    <w:rsid w:val="610A4F7E"/>
    <w:rsid w:val="610AC9CF"/>
    <w:rsid w:val="610D7238"/>
    <w:rsid w:val="611254A7"/>
    <w:rsid w:val="61133021"/>
    <w:rsid w:val="61156A93"/>
    <w:rsid w:val="611923E4"/>
    <w:rsid w:val="611BD906"/>
    <w:rsid w:val="612240F4"/>
    <w:rsid w:val="612292E3"/>
    <w:rsid w:val="6126A4F3"/>
    <w:rsid w:val="612F0C4C"/>
    <w:rsid w:val="613057E6"/>
    <w:rsid w:val="6134108F"/>
    <w:rsid w:val="613524AB"/>
    <w:rsid w:val="613B8758"/>
    <w:rsid w:val="613C2A3F"/>
    <w:rsid w:val="613CEEFD"/>
    <w:rsid w:val="613F4AB4"/>
    <w:rsid w:val="61488F53"/>
    <w:rsid w:val="614A7E7B"/>
    <w:rsid w:val="6155D793"/>
    <w:rsid w:val="615EF88C"/>
    <w:rsid w:val="61621A54"/>
    <w:rsid w:val="61657574"/>
    <w:rsid w:val="6165A253"/>
    <w:rsid w:val="61676FA6"/>
    <w:rsid w:val="617B5ADA"/>
    <w:rsid w:val="617B6C6B"/>
    <w:rsid w:val="617E5DF3"/>
    <w:rsid w:val="617EE471"/>
    <w:rsid w:val="6184B553"/>
    <w:rsid w:val="6190B6CC"/>
    <w:rsid w:val="61934706"/>
    <w:rsid w:val="619478E2"/>
    <w:rsid w:val="619AF952"/>
    <w:rsid w:val="61A2C839"/>
    <w:rsid w:val="61A89B33"/>
    <w:rsid w:val="61ACA075"/>
    <w:rsid w:val="61B4A5DC"/>
    <w:rsid w:val="61B9D020"/>
    <w:rsid w:val="61BA5FE7"/>
    <w:rsid w:val="61D73BD7"/>
    <w:rsid w:val="61D9B114"/>
    <w:rsid w:val="6200ECD1"/>
    <w:rsid w:val="6203B92A"/>
    <w:rsid w:val="620506E3"/>
    <w:rsid w:val="620B4703"/>
    <w:rsid w:val="6214A8CD"/>
    <w:rsid w:val="6217280D"/>
    <w:rsid w:val="6222006D"/>
    <w:rsid w:val="623DCCD5"/>
    <w:rsid w:val="623E37B8"/>
    <w:rsid w:val="624F8116"/>
    <w:rsid w:val="62555E40"/>
    <w:rsid w:val="6260AC96"/>
    <w:rsid w:val="62631F24"/>
    <w:rsid w:val="62724F74"/>
    <w:rsid w:val="627F1F8B"/>
    <w:rsid w:val="6280D1DA"/>
    <w:rsid w:val="6282DE6C"/>
    <w:rsid w:val="6287D901"/>
    <w:rsid w:val="6295C305"/>
    <w:rsid w:val="629A4A82"/>
    <w:rsid w:val="629B2975"/>
    <w:rsid w:val="629F975B"/>
    <w:rsid w:val="62A1C21C"/>
    <w:rsid w:val="62A5C215"/>
    <w:rsid w:val="62AEC1E5"/>
    <w:rsid w:val="62B91F61"/>
    <w:rsid w:val="62BC8555"/>
    <w:rsid w:val="62DC4FD3"/>
    <w:rsid w:val="62E6411A"/>
    <w:rsid w:val="62EAB904"/>
    <w:rsid w:val="62F43359"/>
    <w:rsid w:val="62FF7EBD"/>
    <w:rsid w:val="62FFEA25"/>
    <w:rsid w:val="63121A78"/>
    <w:rsid w:val="631671AF"/>
    <w:rsid w:val="6316C5E1"/>
    <w:rsid w:val="63251646"/>
    <w:rsid w:val="6328A2C8"/>
    <w:rsid w:val="632D165B"/>
    <w:rsid w:val="6333959B"/>
    <w:rsid w:val="634446A1"/>
    <w:rsid w:val="6346939D"/>
    <w:rsid w:val="634753B1"/>
    <w:rsid w:val="634816BB"/>
    <w:rsid w:val="6352CE83"/>
    <w:rsid w:val="635833F4"/>
    <w:rsid w:val="63599BAC"/>
    <w:rsid w:val="635A58A3"/>
    <w:rsid w:val="63615727"/>
    <w:rsid w:val="636CAFDC"/>
    <w:rsid w:val="636D99B7"/>
    <w:rsid w:val="6371A374"/>
    <w:rsid w:val="6375464F"/>
    <w:rsid w:val="637A9D07"/>
    <w:rsid w:val="637AFDC7"/>
    <w:rsid w:val="63809399"/>
    <w:rsid w:val="638298BF"/>
    <w:rsid w:val="638AE515"/>
    <w:rsid w:val="638FE552"/>
    <w:rsid w:val="63970C89"/>
    <w:rsid w:val="6398D344"/>
    <w:rsid w:val="639B1008"/>
    <w:rsid w:val="639EFB16"/>
    <w:rsid w:val="63ADA070"/>
    <w:rsid w:val="63B32436"/>
    <w:rsid w:val="63B82065"/>
    <w:rsid w:val="63B99097"/>
    <w:rsid w:val="63C6FD5C"/>
    <w:rsid w:val="63CCD1FE"/>
    <w:rsid w:val="63CD48FE"/>
    <w:rsid w:val="63D67D89"/>
    <w:rsid w:val="63D9D13C"/>
    <w:rsid w:val="63DCC06F"/>
    <w:rsid w:val="63EBB9CC"/>
    <w:rsid w:val="63EE557C"/>
    <w:rsid w:val="63F70F09"/>
    <w:rsid w:val="63F95335"/>
    <w:rsid w:val="63F9D29A"/>
    <w:rsid w:val="6400491A"/>
    <w:rsid w:val="64005F6B"/>
    <w:rsid w:val="64065052"/>
    <w:rsid w:val="6409C941"/>
    <w:rsid w:val="64176570"/>
    <w:rsid w:val="6418B74E"/>
    <w:rsid w:val="641B3692"/>
    <w:rsid w:val="64225105"/>
    <w:rsid w:val="642E2638"/>
    <w:rsid w:val="6434278A"/>
    <w:rsid w:val="643570EA"/>
    <w:rsid w:val="6438142C"/>
    <w:rsid w:val="643F2FE2"/>
    <w:rsid w:val="64424707"/>
    <w:rsid w:val="6449294A"/>
    <w:rsid w:val="644D3185"/>
    <w:rsid w:val="644EA6BE"/>
    <w:rsid w:val="64551399"/>
    <w:rsid w:val="64598201"/>
    <w:rsid w:val="6468DDCA"/>
    <w:rsid w:val="64705716"/>
    <w:rsid w:val="64705BEB"/>
    <w:rsid w:val="6474CF75"/>
    <w:rsid w:val="64779FE8"/>
    <w:rsid w:val="647EE6BD"/>
    <w:rsid w:val="6485070E"/>
    <w:rsid w:val="648703CA"/>
    <w:rsid w:val="64878E1C"/>
    <w:rsid w:val="648A24EA"/>
    <w:rsid w:val="64958A8E"/>
    <w:rsid w:val="649992FF"/>
    <w:rsid w:val="649ACBEA"/>
    <w:rsid w:val="64A15FFB"/>
    <w:rsid w:val="64A2A52C"/>
    <w:rsid w:val="64ABCDDD"/>
    <w:rsid w:val="64B29A78"/>
    <w:rsid w:val="64C498EA"/>
    <w:rsid w:val="64D4BE71"/>
    <w:rsid w:val="64DA5350"/>
    <w:rsid w:val="64E44137"/>
    <w:rsid w:val="64F6CE7B"/>
    <w:rsid w:val="64FD97DF"/>
    <w:rsid w:val="6511A4D6"/>
    <w:rsid w:val="651C1D11"/>
    <w:rsid w:val="651D3855"/>
    <w:rsid w:val="65252A03"/>
    <w:rsid w:val="6525D474"/>
    <w:rsid w:val="65314226"/>
    <w:rsid w:val="6535BA6E"/>
    <w:rsid w:val="653B39CD"/>
    <w:rsid w:val="653FB9CF"/>
    <w:rsid w:val="6559EFAB"/>
    <w:rsid w:val="655BF9D1"/>
    <w:rsid w:val="655E6097"/>
    <w:rsid w:val="65611870"/>
    <w:rsid w:val="656DED2F"/>
    <w:rsid w:val="65704AD0"/>
    <w:rsid w:val="65720D9A"/>
    <w:rsid w:val="657317EF"/>
    <w:rsid w:val="65829D99"/>
    <w:rsid w:val="6582B5FC"/>
    <w:rsid w:val="658D7EDD"/>
    <w:rsid w:val="6591B0FD"/>
    <w:rsid w:val="65A432F4"/>
    <w:rsid w:val="65AB52D0"/>
    <w:rsid w:val="65AC1B85"/>
    <w:rsid w:val="65AF7BCE"/>
    <w:rsid w:val="65B43EC9"/>
    <w:rsid w:val="65B446F6"/>
    <w:rsid w:val="65B44A95"/>
    <w:rsid w:val="65B5F6D3"/>
    <w:rsid w:val="65B8EEE3"/>
    <w:rsid w:val="65BE2BAD"/>
    <w:rsid w:val="65CEC885"/>
    <w:rsid w:val="65CFC882"/>
    <w:rsid w:val="65D02AC4"/>
    <w:rsid w:val="65FC6A8F"/>
    <w:rsid w:val="65FFB6E5"/>
    <w:rsid w:val="6601CB2A"/>
    <w:rsid w:val="66043B8A"/>
    <w:rsid w:val="661FB2F5"/>
    <w:rsid w:val="6621E1FA"/>
    <w:rsid w:val="66259B3F"/>
    <w:rsid w:val="663EEDAA"/>
    <w:rsid w:val="663F5039"/>
    <w:rsid w:val="664185AB"/>
    <w:rsid w:val="6644D258"/>
    <w:rsid w:val="664A2DFA"/>
    <w:rsid w:val="66572145"/>
    <w:rsid w:val="66580E8B"/>
    <w:rsid w:val="6669B325"/>
    <w:rsid w:val="6671AEAC"/>
    <w:rsid w:val="667AD840"/>
    <w:rsid w:val="667CDB46"/>
    <w:rsid w:val="668E047E"/>
    <w:rsid w:val="668F74BC"/>
    <w:rsid w:val="66948BEE"/>
    <w:rsid w:val="669AE110"/>
    <w:rsid w:val="66A26E44"/>
    <w:rsid w:val="66AB783C"/>
    <w:rsid w:val="66B37153"/>
    <w:rsid w:val="66BAD27B"/>
    <w:rsid w:val="66C3FD92"/>
    <w:rsid w:val="66C59D7A"/>
    <w:rsid w:val="66DD3C68"/>
    <w:rsid w:val="66E23080"/>
    <w:rsid w:val="66EA9102"/>
    <w:rsid w:val="66EECC1C"/>
    <w:rsid w:val="66F41042"/>
    <w:rsid w:val="66FFF8EF"/>
    <w:rsid w:val="67148D38"/>
    <w:rsid w:val="671AD834"/>
    <w:rsid w:val="671F58F7"/>
    <w:rsid w:val="672639E5"/>
    <w:rsid w:val="672B63A9"/>
    <w:rsid w:val="67335339"/>
    <w:rsid w:val="6743246B"/>
    <w:rsid w:val="674C7536"/>
    <w:rsid w:val="6752E23E"/>
    <w:rsid w:val="676711A7"/>
    <w:rsid w:val="676F19B7"/>
    <w:rsid w:val="676FD997"/>
    <w:rsid w:val="67722031"/>
    <w:rsid w:val="6778F4DC"/>
    <w:rsid w:val="677CFEF0"/>
    <w:rsid w:val="678415D1"/>
    <w:rsid w:val="678A5E94"/>
    <w:rsid w:val="678C41CD"/>
    <w:rsid w:val="678F599A"/>
    <w:rsid w:val="6791E5C2"/>
    <w:rsid w:val="679D3E55"/>
    <w:rsid w:val="67A512CF"/>
    <w:rsid w:val="67AFD29A"/>
    <w:rsid w:val="67B75890"/>
    <w:rsid w:val="67C2046A"/>
    <w:rsid w:val="67C3B478"/>
    <w:rsid w:val="67C85597"/>
    <w:rsid w:val="67CA9E4D"/>
    <w:rsid w:val="67CCE5CF"/>
    <w:rsid w:val="67DEA600"/>
    <w:rsid w:val="67E7B1C8"/>
    <w:rsid w:val="67F190CE"/>
    <w:rsid w:val="67F335D9"/>
    <w:rsid w:val="6803F718"/>
    <w:rsid w:val="6807B0F9"/>
    <w:rsid w:val="681814EC"/>
    <w:rsid w:val="68215E4C"/>
    <w:rsid w:val="68257D9B"/>
    <w:rsid w:val="682B581D"/>
    <w:rsid w:val="683261F7"/>
    <w:rsid w:val="683D0D4D"/>
    <w:rsid w:val="683F8078"/>
    <w:rsid w:val="6845853D"/>
    <w:rsid w:val="6853C6C3"/>
    <w:rsid w:val="68571C2D"/>
    <w:rsid w:val="68578A54"/>
    <w:rsid w:val="68615A35"/>
    <w:rsid w:val="6867DB62"/>
    <w:rsid w:val="6869517B"/>
    <w:rsid w:val="686C79B2"/>
    <w:rsid w:val="68721391"/>
    <w:rsid w:val="687C07CB"/>
    <w:rsid w:val="687C6C11"/>
    <w:rsid w:val="68896058"/>
    <w:rsid w:val="68945E71"/>
    <w:rsid w:val="6895911F"/>
    <w:rsid w:val="689766A0"/>
    <w:rsid w:val="6898C4B1"/>
    <w:rsid w:val="689FA99E"/>
    <w:rsid w:val="68A8092E"/>
    <w:rsid w:val="68AFC3E3"/>
    <w:rsid w:val="68B20EBF"/>
    <w:rsid w:val="68B46813"/>
    <w:rsid w:val="68C43FCC"/>
    <w:rsid w:val="68C7FD84"/>
    <w:rsid w:val="68D0A93A"/>
    <w:rsid w:val="68EB379B"/>
    <w:rsid w:val="68EB8DC3"/>
    <w:rsid w:val="68EF07F1"/>
    <w:rsid w:val="68F1A1D6"/>
    <w:rsid w:val="68FA8B7B"/>
    <w:rsid w:val="6902135F"/>
    <w:rsid w:val="6902BA05"/>
    <w:rsid w:val="6902EDC2"/>
    <w:rsid w:val="690ADB74"/>
    <w:rsid w:val="6914C4EA"/>
    <w:rsid w:val="69254AE5"/>
    <w:rsid w:val="69262D5D"/>
    <w:rsid w:val="692A716D"/>
    <w:rsid w:val="693351A3"/>
    <w:rsid w:val="69397C0A"/>
    <w:rsid w:val="6939A607"/>
    <w:rsid w:val="693C4055"/>
    <w:rsid w:val="6946524C"/>
    <w:rsid w:val="6949FA4E"/>
    <w:rsid w:val="694EFFD7"/>
    <w:rsid w:val="69571566"/>
    <w:rsid w:val="695CF093"/>
    <w:rsid w:val="69792349"/>
    <w:rsid w:val="697D775B"/>
    <w:rsid w:val="6984AB2F"/>
    <w:rsid w:val="698AACF7"/>
    <w:rsid w:val="698C8D04"/>
    <w:rsid w:val="69A05387"/>
    <w:rsid w:val="69A073E2"/>
    <w:rsid w:val="69A0DCD2"/>
    <w:rsid w:val="69ADA42B"/>
    <w:rsid w:val="69AFD067"/>
    <w:rsid w:val="69B2905A"/>
    <w:rsid w:val="69BB53AD"/>
    <w:rsid w:val="69BB5BE4"/>
    <w:rsid w:val="69D1A684"/>
    <w:rsid w:val="69E294E3"/>
    <w:rsid w:val="69E3CA91"/>
    <w:rsid w:val="69E8250B"/>
    <w:rsid w:val="69EB0D67"/>
    <w:rsid w:val="69F0918E"/>
    <w:rsid w:val="69F2AA80"/>
    <w:rsid w:val="69F6A23E"/>
    <w:rsid w:val="69FD72A3"/>
    <w:rsid w:val="6A02CD1F"/>
    <w:rsid w:val="6A0464BB"/>
    <w:rsid w:val="6A0697AB"/>
    <w:rsid w:val="6A07679E"/>
    <w:rsid w:val="6A086602"/>
    <w:rsid w:val="6A0F3D00"/>
    <w:rsid w:val="6A149F2B"/>
    <w:rsid w:val="6A15FD21"/>
    <w:rsid w:val="6A25D8EA"/>
    <w:rsid w:val="6A273885"/>
    <w:rsid w:val="6A2AC0AF"/>
    <w:rsid w:val="6A324843"/>
    <w:rsid w:val="6A37794A"/>
    <w:rsid w:val="6A38267E"/>
    <w:rsid w:val="6A3CA8EF"/>
    <w:rsid w:val="6A3DA6B7"/>
    <w:rsid w:val="6A45393B"/>
    <w:rsid w:val="6A461FDF"/>
    <w:rsid w:val="6A52F884"/>
    <w:rsid w:val="6A53CCDC"/>
    <w:rsid w:val="6A577AA0"/>
    <w:rsid w:val="6A613BA6"/>
    <w:rsid w:val="6A80AD72"/>
    <w:rsid w:val="6A82E39D"/>
    <w:rsid w:val="6A836925"/>
    <w:rsid w:val="6A857330"/>
    <w:rsid w:val="6A86297B"/>
    <w:rsid w:val="6A8A5B88"/>
    <w:rsid w:val="6A8ABA81"/>
    <w:rsid w:val="6AA3E3FB"/>
    <w:rsid w:val="6AAD4907"/>
    <w:rsid w:val="6AB6A5AC"/>
    <w:rsid w:val="6AD9FBBB"/>
    <w:rsid w:val="6ADAAC26"/>
    <w:rsid w:val="6AE43381"/>
    <w:rsid w:val="6AE43B75"/>
    <w:rsid w:val="6AEC8DA2"/>
    <w:rsid w:val="6AF2DC3E"/>
    <w:rsid w:val="6AF55C32"/>
    <w:rsid w:val="6B00CE71"/>
    <w:rsid w:val="6B15F73B"/>
    <w:rsid w:val="6B201D7C"/>
    <w:rsid w:val="6B20D990"/>
    <w:rsid w:val="6B2D01C3"/>
    <w:rsid w:val="6B31EAFD"/>
    <w:rsid w:val="6B356ACA"/>
    <w:rsid w:val="6B3D3B42"/>
    <w:rsid w:val="6B407F08"/>
    <w:rsid w:val="6B40DE4E"/>
    <w:rsid w:val="6B449813"/>
    <w:rsid w:val="6B4A0E50"/>
    <w:rsid w:val="6B512FD7"/>
    <w:rsid w:val="6B57987E"/>
    <w:rsid w:val="6B687FC1"/>
    <w:rsid w:val="6B694E87"/>
    <w:rsid w:val="6B720FE3"/>
    <w:rsid w:val="6B8C466F"/>
    <w:rsid w:val="6B93AECE"/>
    <w:rsid w:val="6B95972F"/>
    <w:rsid w:val="6B9CA874"/>
    <w:rsid w:val="6BA26146"/>
    <w:rsid w:val="6BA3C822"/>
    <w:rsid w:val="6BA412F3"/>
    <w:rsid w:val="6BA77029"/>
    <w:rsid w:val="6BAA3CD8"/>
    <w:rsid w:val="6BAC311B"/>
    <w:rsid w:val="6BB0C9F3"/>
    <w:rsid w:val="6BBDB0F7"/>
    <w:rsid w:val="6BC19065"/>
    <w:rsid w:val="6BEB8CFC"/>
    <w:rsid w:val="6C019610"/>
    <w:rsid w:val="6C043A12"/>
    <w:rsid w:val="6C107A6B"/>
    <w:rsid w:val="6C112F0B"/>
    <w:rsid w:val="6C120D7D"/>
    <w:rsid w:val="6C1438DA"/>
    <w:rsid w:val="6C185B4C"/>
    <w:rsid w:val="6C18F81B"/>
    <w:rsid w:val="6C1B6448"/>
    <w:rsid w:val="6C1F3036"/>
    <w:rsid w:val="6C21E1FF"/>
    <w:rsid w:val="6C259E1E"/>
    <w:rsid w:val="6C28657E"/>
    <w:rsid w:val="6C36CEAD"/>
    <w:rsid w:val="6C3B8456"/>
    <w:rsid w:val="6C412DB5"/>
    <w:rsid w:val="6C41F966"/>
    <w:rsid w:val="6C453D3A"/>
    <w:rsid w:val="6C4CA973"/>
    <w:rsid w:val="6C522329"/>
    <w:rsid w:val="6C62FD9B"/>
    <w:rsid w:val="6C64F15C"/>
    <w:rsid w:val="6C658EDA"/>
    <w:rsid w:val="6C672D51"/>
    <w:rsid w:val="6C7143B9"/>
    <w:rsid w:val="6C74EDC5"/>
    <w:rsid w:val="6C75CC1C"/>
    <w:rsid w:val="6C87BC33"/>
    <w:rsid w:val="6CAD3D0A"/>
    <w:rsid w:val="6CB3D071"/>
    <w:rsid w:val="6CBD39DE"/>
    <w:rsid w:val="6CBE7B49"/>
    <w:rsid w:val="6CD070AE"/>
    <w:rsid w:val="6CE1562B"/>
    <w:rsid w:val="6CE18781"/>
    <w:rsid w:val="6CE83F22"/>
    <w:rsid w:val="6CEFEBF7"/>
    <w:rsid w:val="6D036C7B"/>
    <w:rsid w:val="6D08BF77"/>
    <w:rsid w:val="6D0E77A1"/>
    <w:rsid w:val="6D1EB10C"/>
    <w:rsid w:val="6D262727"/>
    <w:rsid w:val="6D2A5F91"/>
    <w:rsid w:val="6D34A39E"/>
    <w:rsid w:val="6D351B21"/>
    <w:rsid w:val="6D42C1F5"/>
    <w:rsid w:val="6D4454B6"/>
    <w:rsid w:val="6D44EC11"/>
    <w:rsid w:val="6D4E2504"/>
    <w:rsid w:val="6D54B21F"/>
    <w:rsid w:val="6D5674D3"/>
    <w:rsid w:val="6D725DED"/>
    <w:rsid w:val="6D7D2CD3"/>
    <w:rsid w:val="6D7D59EB"/>
    <w:rsid w:val="6D827B63"/>
    <w:rsid w:val="6D880BDA"/>
    <w:rsid w:val="6D8A398B"/>
    <w:rsid w:val="6D90888C"/>
    <w:rsid w:val="6D926557"/>
    <w:rsid w:val="6D97230D"/>
    <w:rsid w:val="6D99A90E"/>
    <w:rsid w:val="6D9F21A5"/>
    <w:rsid w:val="6DA0A09F"/>
    <w:rsid w:val="6DB84E34"/>
    <w:rsid w:val="6DC4D133"/>
    <w:rsid w:val="6DDC794D"/>
    <w:rsid w:val="6DEAB001"/>
    <w:rsid w:val="6DF1B6D8"/>
    <w:rsid w:val="6DF6F981"/>
    <w:rsid w:val="6E015703"/>
    <w:rsid w:val="6E05BBBB"/>
    <w:rsid w:val="6E05BFB7"/>
    <w:rsid w:val="6E066A0F"/>
    <w:rsid w:val="6E09379D"/>
    <w:rsid w:val="6E0B3350"/>
    <w:rsid w:val="6E11EC1B"/>
    <w:rsid w:val="6E132563"/>
    <w:rsid w:val="6E1C2A72"/>
    <w:rsid w:val="6E1D9B51"/>
    <w:rsid w:val="6E1F141E"/>
    <w:rsid w:val="6E2550B7"/>
    <w:rsid w:val="6E2A4ADC"/>
    <w:rsid w:val="6E3CDF3D"/>
    <w:rsid w:val="6E4A2287"/>
    <w:rsid w:val="6E4BDA8A"/>
    <w:rsid w:val="6E5395DA"/>
    <w:rsid w:val="6E568EDC"/>
    <w:rsid w:val="6E5DCBEC"/>
    <w:rsid w:val="6E5E1CE8"/>
    <w:rsid w:val="6E62D637"/>
    <w:rsid w:val="6E63E42D"/>
    <w:rsid w:val="6E6BDDDF"/>
    <w:rsid w:val="6E6CBBC0"/>
    <w:rsid w:val="6E77CCA8"/>
    <w:rsid w:val="6E787154"/>
    <w:rsid w:val="6E85471A"/>
    <w:rsid w:val="6EA2216C"/>
    <w:rsid w:val="6EA4DADC"/>
    <w:rsid w:val="6EA75003"/>
    <w:rsid w:val="6EB2C8BE"/>
    <w:rsid w:val="6EB7EFE1"/>
    <w:rsid w:val="6EBC1504"/>
    <w:rsid w:val="6EC11CB2"/>
    <w:rsid w:val="6ECF6B51"/>
    <w:rsid w:val="6ED4D52E"/>
    <w:rsid w:val="6EE1D0F2"/>
    <w:rsid w:val="6EE291DE"/>
    <w:rsid w:val="6EE57C19"/>
    <w:rsid w:val="6EE8D486"/>
    <w:rsid w:val="6EF2D2EB"/>
    <w:rsid w:val="6EFC4744"/>
    <w:rsid w:val="6EFEA6EC"/>
    <w:rsid w:val="6F007E5D"/>
    <w:rsid w:val="6F02EB78"/>
    <w:rsid w:val="6F0BB91C"/>
    <w:rsid w:val="6F0F00D3"/>
    <w:rsid w:val="6F10516C"/>
    <w:rsid w:val="6F11481E"/>
    <w:rsid w:val="6F13DA33"/>
    <w:rsid w:val="6F190560"/>
    <w:rsid w:val="6F21C7EE"/>
    <w:rsid w:val="6F295E44"/>
    <w:rsid w:val="6F2AA6F3"/>
    <w:rsid w:val="6F37FFB2"/>
    <w:rsid w:val="6F523155"/>
    <w:rsid w:val="6F5A3B05"/>
    <w:rsid w:val="6F5AAF32"/>
    <w:rsid w:val="6F5C645B"/>
    <w:rsid w:val="6F614E22"/>
    <w:rsid w:val="6F6A3051"/>
    <w:rsid w:val="6F71366C"/>
    <w:rsid w:val="6F76346E"/>
    <w:rsid w:val="6F7A1441"/>
    <w:rsid w:val="6F7D133A"/>
    <w:rsid w:val="6F7E312C"/>
    <w:rsid w:val="6F894435"/>
    <w:rsid w:val="6F907D63"/>
    <w:rsid w:val="6F907DD2"/>
    <w:rsid w:val="6F94B6DF"/>
    <w:rsid w:val="6F969DB8"/>
    <w:rsid w:val="6F9C602F"/>
    <w:rsid w:val="6F9E480D"/>
    <w:rsid w:val="6FA1AC7D"/>
    <w:rsid w:val="6FA64511"/>
    <w:rsid w:val="6FA83829"/>
    <w:rsid w:val="6FA97304"/>
    <w:rsid w:val="6FABF523"/>
    <w:rsid w:val="6FACF3A6"/>
    <w:rsid w:val="6FAF2A20"/>
    <w:rsid w:val="6FB16B6B"/>
    <w:rsid w:val="6FB22A10"/>
    <w:rsid w:val="6FB30D87"/>
    <w:rsid w:val="6FB9AC64"/>
    <w:rsid w:val="6FC711B6"/>
    <w:rsid w:val="6FC96562"/>
    <w:rsid w:val="6FC9B2E2"/>
    <w:rsid w:val="6FCBBCF4"/>
    <w:rsid w:val="6FCD3A8B"/>
    <w:rsid w:val="6FD59A52"/>
    <w:rsid w:val="6FD845CE"/>
    <w:rsid w:val="6FDA517D"/>
    <w:rsid w:val="6FE3B383"/>
    <w:rsid w:val="6FE87203"/>
    <w:rsid w:val="6FF5D02C"/>
    <w:rsid w:val="6FF8EB02"/>
    <w:rsid w:val="6FF94770"/>
    <w:rsid w:val="6FFD0E4F"/>
    <w:rsid w:val="700B8781"/>
    <w:rsid w:val="70111A7C"/>
    <w:rsid w:val="7013F59D"/>
    <w:rsid w:val="701769ED"/>
    <w:rsid w:val="703140D7"/>
    <w:rsid w:val="703680FE"/>
    <w:rsid w:val="703AD0F4"/>
    <w:rsid w:val="703EDE91"/>
    <w:rsid w:val="704596BE"/>
    <w:rsid w:val="704C17F2"/>
    <w:rsid w:val="70501072"/>
    <w:rsid w:val="7050A585"/>
    <w:rsid w:val="7050A6F0"/>
    <w:rsid w:val="7053AAEF"/>
    <w:rsid w:val="705810EC"/>
    <w:rsid w:val="706046D4"/>
    <w:rsid w:val="706E75E0"/>
    <w:rsid w:val="706E79AE"/>
    <w:rsid w:val="7074E1C4"/>
    <w:rsid w:val="707CB1C2"/>
    <w:rsid w:val="707CB40E"/>
    <w:rsid w:val="707D6321"/>
    <w:rsid w:val="707DDA91"/>
    <w:rsid w:val="70850B8C"/>
    <w:rsid w:val="7090765A"/>
    <w:rsid w:val="70916463"/>
    <w:rsid w:val="709D4C3E"/>
    <w:rsid w:val="70A25FCF"/>
    <w:rsid w:val="70A76802"/>
    <w:rsid w:val="70A9C8C2"/>
    <w:rsid w:val="70AA0F07"/>
    <w:rsid w:val="70B51FE7"/>
    <w:rsid w:val="70B712EF"/>
    <w:rsid w:val="70BDD208"/>
    <w:rsid w:val="70BE904F"/>
    <w:rsid w:val="70C0544E"/>
    <w:rsid w:val="70C4CFD0"/>
    <w:rsid w:val="70D239D9"/>
    <w:rsid w:val="70D2AB91"/>
    <w:rsid w:val="70D302DD"/>
    <w:rsid w:val="70D39BC3"/>
    <w:rsid w:val="70D80926"/>
    <w:rsid w:val="70D977BD"/>
    <w:rsid w:val="70DD0DE6"/>
    <w:rsid w:val="70E0A1AF"/>
    <w:rsid w:val="70E95CD1"/>
    <w:rsid w:val="70F251B7"/>
    <w:rsid w:val="70F9B762"/>
    <w:rsid w:val="70FABE1D"/>
    <w:rsid w:val="70FB52DD"/>
    <w:rsid w:val="70FF7573"/>
    <w:rsid w:val="71003FBC"/>
    <w:rsid w:val="71048F90"/>
    <w:rsid w:val="710956D2"/>
    <w:rsid w:val="711504EF"/>
    <w:rsid w:val="7124462A"/>
    <w:rsid w:val="71250034"/>
    <w:rsid w:val="71262A9E"/>
    <w:rsid w:val="712EE98E"/>
    <w:rsid w:val="7132E353"/>
    <w:rsid w:val="71405585"/>
    <w:rsid w:val="714CA477"/>
    <w:rsid w:val="714CDF52"/>
    <w:rsid w:val="714D9086"/>
    <w:rsid w:val="71621333"/>
    <w:rsid w:val="7162473D"/>
    <w:rsid w:val="7164154C"/>
    <w:rsid w:val="71652501"/>
    <w:rsid w:val="7165CC62"/>
    <w:rsid w:val="7167DB24"/>
    <w:rsid w:val="7178B633"/>
    <w:rsid w:val="717EB3B9"/>
    <w:rsid w:val="71802A6E"/>
    <w:rsid w:val="71805331"/>
    <w:rsid w:val="7185A9DA"/>
    <w:rsid w:val="7186EB0F"/>
    <w:rsid w:val="718CFB30"/>
    <w:rsid w:val="71905044"/>
    <w:rsid w:val="71977508"/>
    <w:rsid w:val="71A4B2F7"/>
    <w:rsid w:val="71A90C3B"/>
    <w:rsid w:val="71ACD498"/>
    <w:rsid w:val="71B25015"/>
    <w:rsid w:val="71BE2FCE"/>
    <w:rsid w:val="71C1EABB"/>
    <w:rsid w:val="71C56338"/>
    <w:rsid w:val="71D39B52"/>
    <w:rsid w:val="71D40C1A"/>
    <w:rsid w:val="71DA39D8"/>
    <w:rsid w:val="71DE028F"/>
    <w:rsid w:val="71E8D383"/>
    <w:rsid w:val="71FD3B4E"/>
    <w:rsid w:val="71FE8B1C"/>
    <w:rsid w:val="72017CA1"/>
    <w:rsid w:val="7202B509"/>
    <w:rsid w:val="720B17BB"/>
    <w:rsid w:val="72100CDC"/>
    <w:rsid w:val="72152584"/>
    <w:rsid w:val="721C14E6"/>
    <w:rsid w:val="72232B40"/>
    <w:rsid w:val="722AB919"/>
    <w:rsid w:val="722AEB46"/>
    <w:rsid w:val="722FC68A"/>
    <w:rsid w:val="72348C53"/>
    <w:rsid w:val="723787A7"/>
    <w:rsid w:val="7238ABFF"/>
    <w:rsid w:val="723E4A5A"/>
    <w:rsid w:val="72434781"/>
    <w:rsid w:val="72441D1E"/>
    <w:rsid w:val="724460EB"/>
    <w:rsid w:val="724A991C"/>
    <w:rsid w:val="72550498"/>
    <w:rsid w:val="72617C52"/>
    <w:rsid w:val="72624EF9"/>
    <w:rsid w:val="72634D79"/>
    <w:rsid w:val="727A7BF5"/>
    <w:rsid w:val="727AC725"/>
    <w:rsid w:val="727B5E5C"/>
    <w:rsid w:val="729156B7"/>
    <w:rsid w:val="7293ACDD"/>
    <w:rsid w:val="72956B62"/>
    <w:rsid w:val="7298A7C0"/>
    <w:rsid w:val="729D4242"/>
    <w:rsid w:val="729EED44"/>
    <w:rsid w:val="72A1BFA5"/>
    <w:rsid w:val="72AA29BB"/>
    <w:rsid w:val="72CC63D8"/>
    <w:rsid w:val="72D2F5B8"/>
    <w:rsid w:val="72D5222B"/>
    <w:rsid w:val="72E2174E"/>
    <w:rsid w:val="72E6BDDD"/>
    <w:rsid w:val="72EAFD5D"/>
    <w:rsid w:val="72F05B14"/>
    <w:rsid w:val="72F128AC"/>
    <w:rsid w:val="72F14861"/>
    <w:rsid w:val="72F5739E"/>
    <w:rsid w:val="72F6A368"/>
    <w:rsid w:val="72F87B44"/>
    <w:rsid w:val="72F98D63"/>
    <w:rsid w:val="72FE37D3"/>
    <w:rsid w:val="730C51B5"/>
    <w:rsid w:val="731EC0A6"/>
    <w:rsid w:val="7320902B"/>
    <w:rsid w:val="7337495F"/>
    <w:rsid w:val="733FBF9F"/>
    <w:rsid w:val="734EC0AA"/>
    <w:rsid w:val="7366E6B7"/>
    <w:rsid w:val="73729353"/>
    <w:rsid w:val="7382EA38"/>
    <w:rsid w:val="7383033D"/>
    <w:rsid w:val="73861166"/>
    <w:rsid w:val="73967E73"/>
    <w:rsid w:val="739BF470"/>
    <w:rsid w:val="739CD534"/>
    <w:rsid w:val="73A455C2"/>
    <w:rsid w:val="73A5B369"/>
    <w:rsid w:val="73AEF956"/>
    <w:rsid w:val="73B26EB7"/>
    <w:rsid w:val="73BCBA0F"/>
    <w:rsid w:val="73BDB300"/>
    <w:rsid w:val="73E48767"/>
    <w:rsid w:val="73E5F678"/>
    <w:rsid w:val="73EEEE19"/>
    <w:rsid w:val="73F28ADD"/>
    <w:rsid w:val="73F6C7ED"/>
    <w:rsid w:val="73FA12C1"/>
    <w:rsid w:val="7406B588"/>
    <w:rsid w:val="7419053B"/>
    <w:rsid w:val="74207E48"/>
    <w:rsid w:val="742536EC"/>
    <w:rsid w:val="7426A00B"/>
    <w:rsid w:val="7440DDB8"/>
    <w:rsid w:val="744D35B8"/>
    <w:rsid w:val="745321C6"/>
    <w:rsid w:val="7465D1B7"/>
    <w:rsid w:val="74803516"/>
    <w:rsid w:val="748376E0"/>
    <w:rsid w:val="748462FB"/>
    <w:rsid w:val="74875E3E"/>
    <w:rsid w:val="748C8F22"/>
    <w:rsid w:val="7497951A"/>
    <w:rsid w:val="7499B602"/>
    <w:rsid w:val="749F58ED"/>
    <w:rsid w:val="74A5FE48"/>
    <w:rsid w:val="74B8C152"/>
    <w:rsid w:val="74C5570D"/>
    <w:rsid w:val="74C590F4"/>
    <w:rsid w:val="74CC0C28"/>
    <w:rsid w:val="74CC8C5E"/>
    <w:rsid w:val="74CEAF56"/>
    <w:rsid w:val="74D0123A"/>
    <w:rsid w:val="74DA09C6"/>
    <w:rsid w:val="74E15C90"/>
    <w:rsid w:val="74E29941"/>
    <w:rsid w:val="74E3251C"/>
    <w:rsid w:val="74FA8276"/>
    <w:rsid w:val="7513DC6F"/>
    <w:rsid w:val="752A3352"/>
    <w:rsid w:val="752C41E8"/>
    <w:rsid w:val="752D0546"/>
    <w:rsid w:val="752EE5BE"/>
    <w:rsid w:val="753138F3"/>
    <w:rsid w:val="75339FA3"/>
    <w:rsid w:val="7536FA25"/>
    <w:rsid w:val="7539909C"/>
    <w:rsid w:val="753F7965"/>
    <w:rsid w:val="754148A4"/>
    <w:rsid w:val="754422F8"/>
    <w:rsid w:val="754A93DF"/>
    <w:rsid w:val="754C2F05"/>
    <w:rsid w:val="75539AAE"/>
    <w:rsid w:val="755CA025"/>
    <w:rsid w:val="755F0F41"/>
    <w:rsid w:val="755F719C"/>
    <w:rsid w:val="757192DD"/>
    <w:rsid w:val="757553A4"/>
    <w:rsid w:val="7575E004"/>
    <w:rsid w:val="758C474D"/>
    <w:rsid w:val="758C921F"/>
    <w:rsid w:val="758D8077"/>
    <w:rsid w:val="758F16FB"/>
    <w:rsid w:val="759022B2"/>
    <w:rsid w:val="7594D4F5"/>
    <w:rsid w:val="75953F8D"/>
    <w:rsid w:val="7596F99F"/>
    <w:rsid w:val="759CA0F0"/>
    <w:rsid w:val="759D7680"/>
    <w:rsid w:val="75ABC509"/>
    <w:rsid w:val="75B20B84"/>
    <w:rsid w:val="75BC031F"/>
    <w:rsid w:val="75CBDC12"/>
    <w:rsid w:val="75D375D9"/>
    <w:rsid w:val="75D3BEF8"/>
    <w:rsid w:val="75D590E0"/>
    <w:rsid w:val="75DD0FB8"/>
    <w:rsid w:val="75F582DC"/>
    <w:rsid w:val="75F9B4DF"/>
    <w:rsid w:val="75FABD5E"/>
    <w:rsid w:val="75FB2D80"/>
    <w:rsid w:val="75FDBBAE"/>
    <w:rsid w:val="76022135"/>
    <w:rsid w:val="7603E61C"/>
    <w:rsid w:val="7612326A"/>
    <w:rsid w:val="76188DB6"/>
    <w:rsid w:val="76228BFE"/>
    <w:rsid w:val="7635E2C5"/>
    <w:rsid w:val="76386168"/>
    <w:rsid w:val="763D0735"/>
    <w:rsid w:val="7647AACE"/>
    <w:rsid w:val="764B58E5"/>
    <w:rsid w:val="764CCFB0"/>
    <w:rsid w:val="7650D673"/>
    <w:rsid w:val="7652A51F"/>
    <w:rsid w:val="765ED9F6"/>
    <w:rsid w:val="7660B535"/>
    <w:rsid w:val="76615D77"/>
    <w:rsid w:val="7661DD89"/>
    <w:rsid w:val="766264E9"/>
    <w:rsid w:val="76684FA9"/>
    <w:rsid w:val="766F4FAA"/>
    <w:rsid w:val="767784E9"/>
    <w:rsid w:val="76795CE0"/>
    <w:rsid w:val="767DC4FC"/>
    <w:rsid w:val="7681B369"/>
    <w:rsid w:val="76840F8C"/>
    <w:rsid w:val="76914415"/>
    <w:rsid w:val="7693D3CC"/>
    <w:rsid w:val="769B82FC"/>
    <w:rsid w:val="76A5899B"/>
    <w:rsid w:val="76B2055F"/>
    <w:rsid w:val="76C25560"/>
    <w:rsid w:val="76C2A6FF"/>
    <w:rsid w:val="76CC6C14"/>
    <w:rsid w:val="76CEDF89"/>
    <w:rsid w:val="76D04B69"/>
    <w:rsid w:val="76E2D1C3"/>
    <w:rsid w:val="76E8CBFF"/>
    <w:rsid w:val="76EF1777"/>
    <w:rsid w:val="76FE8273"/>
    <w:rsid w:val="76FEEA71"/>
    <w:rsid w:val="7700E64F"/>
    <w:rsid w:val="7707639F"/>
    <w:rsid w:val="770DF2A9"/>
    <w:rsid w:val="771740FE"/>
    <w:rsid w:val="77180672"/>
    <w:rsid w:val="7718FB26"/>
    <w:rsid w:val="77195049"/>
    <w:rsid w:val="77289F83"/>
    <w:rsid w:val="7733B754"/>
    <w:rsid w:val="773883E2"/>
    <w:rsid w:val="77390565"/>
    <w:rsid w:val="775006C6"/>
    <w:rsid w:val="7752EA0A"/>
    <w:rsid w:val="77586721"/>
    <w:rsid w:val="77589F5B"/>
    <w:rsid w:val="775C82C3"/>
    <w:rsid w:val="776EA86F"/>
    <w:rsid w:val="77792930"/>
    <w:rsid w:val="777DE09A"/>
    <w:rsid w:val="77820660"/>
    <w:rsid w:val="779B05B3"/>
    <w:rsid w:val="77A9EB9F"/>
    <w:rsid w:val="77B67A57"/>
    <w:rsid w:val="77C90010"/>
    <w:rsid w:val="77CA4607"/>
    <w:rsid w:val="77D37295"/>
    <w:rsid w:val="77D3EC2E"/>
    <w:rsid w:val="77D7B371"/>
    <w:rsid w:val="77DD52BD"/>
    <w:rsid w:val="77DE8730"/>
    <w:rsid w:val="77E2EF30"/>
    <w:rsid w:val="77FAF27C"/>
    <w:rsid w:val="77FFFAE3"/>
    <w:rsid w:val="780584FD"/>
    <w:rsid w:val="7808A1FF"/>
    <w:rsid w:val="781AB6EB"/>
    <w:rsid w:val="781E2894"/>
    <w:rsid w:val="781E479E"/>
    <w:rsid w:val="78321156"/>
    <w:rsid w:val="7832D6B6"/>
    <w:rsid w:val="783FF406"/>
    <w:rsid w:val="7855BFA6"/>
    <w:rsid w:val="786C78D8"/>
    <w:rsid w:val="787CA5E1"/>
    <w:rsid w:val="78877DA2"/>
    <w:rsid w:val="78AD28CC"/>
    <w:rsid w:val="78B8ED40"/>
    <w:rsid w:val="78B9DBAF"/>
    <w:rsid w:val="78D094E7"/>
    <w:rsid w:val="78D3AFA8"/>
    <w:rsid w:val="78D6B393"/>
    <w:rsid w:val="78DEE455"/>
    <w:rsid w:val="78E9B02B"/>
    <w:rsid w:val="78F8A7A6"/>
    <w:rsid w:val="79217E57"/>
    <w:rsid w:val="7925B28B"/>
    <w:rsid w:val="792AD202"/>
    <w:rsid w:val="793A7B41"/>
    <w:rsid w:val="793E4EA7"/>
    <w:rsid w:val="794131D4"/>
    <w:rsid w:val="794E0CE0"/>
    <w:rsid w:val="794EDA63"/>
    <w:rsid w:val="7954237F"/>
    <w:rsid w:val="795E5D08"/>
    <w:rsid w:val="7974B8C0"/>
    <w:rsid w:val="7976AACD"/>
    <w:rsid w:val="797F0469"/>
    <w:rsid w:val="79843B82"/>
    <w:rsid w:val="798570C7"/>
    <w:rsid w:val="798B3859"/>
    <w:rsid w:val="7994A807"/>
    <w:rsid w:val="7994FE50"/>
    <w:rsid w:val="79A316CE"/>
    <w:rsid w:val="79A3D1AC"/>
    <w:rsid w:val="79A4F4F9"/>
    <w:rsid w:val="79B4FDE2"/>
    <w:rsid w:val="79B74B3D"/>
    <w:rsid w:val="79BB2C92"/>
    <w:rsid w:val="79C4B392"/>
    <w:rsid w:val="79C51015"/>
    <w:rsid w:val="79C80DB8"/>
    <w:rsid w:val="79C91355"/>
    <w:rsid w:val="79CE4F3B"/>
    <w:rsid w:val="79D1D5E3"/>
    <w:rsid w:val="79D61DDF"/>
    <w:rsid w:val="79D6C9CA"/>
    <w:rsid w:val="79E56D37"/>
    <w:rsid w:val="79EB0761"/>
    <w:rsid w:val="79FAEC1C"/>
    <w:rsid w:val="7A00A499"/>
    <w:rsid w:val="7A038BAA"/>
    <w:rsid w:val="7A0415FE"/>
    <w:rsid w:val="7A0E0E5C"/>
    <w:rsid w:val="7A1109EB"/>
    <w:rsid w:val="7A268F68"/>
    <w:rsid w:val="7A2AC180"/>
    <w:rsid w:val="7A2F163A"/>
    <w:rsid w:val="7A30D94D"/>
    <w:rsid w:val="7A31A190"/>
    <w:rsid w:val="7A32499D"/>
    <w:rsid w:val="7A3D610C"/>
    <w:rsid w:val="7A3F2CB5"/>
    <w:rsid w:val="7A434266"/>
    <w:rsid w:val="7A50246E"/>
    <w:rsid w:val="7A5B79C4"/>
    <w:rsid w:val="7A60E20B"/>
    <w:rsid w:val="7A684618"/>
    <w:rsid w:val="7A6CCCB1"/>
    <w:rsid w:val="7A6FF2F5"/>
    <w:rsid w:val="7A709910"/>
    <w:rsid w:val="7A71BED4"/>
    <w:rsid w:val="7A73BD2E"/>
    <w:rsid w:val="7A79FB34"/>
    <w:rsid w:val="7A7A9874"/>
    <w:rsid w:val="7A82873A"/>
    <w:rsid w:val="7A86FFB0"/>
    <w:rsid w:val="7A88DB85"/>
    <w:rsid w:val="7A89FA72"/>
    <w:rsid w:val="7A8A8CE6"/>
    <w:rsid w:val="7A920A8C"/>
    <w:rsid w:val="7A936953"/>
    <w:rsid w:val="7A940CFE"/>
    <w:rsid w:val="7A96CF3D"/>
    <w:rsid w:val="7AA08882"/>
    <w:rsid w:val="7AA7EB1D"/>
    <w:rsid w:val="7AB04E0A"/>
    <w:rsid w:val="7AB2D236"/>
    <w:rsid w:val="7AB471C9"/>
    <w:rsid w:val="7AB761C9"/>
    <w:rsid w:val="7AC4A270"/>
    <w:rsid w:val="7AC8BC3E"/>
    <w:rsid w:val="7ACFB10B"/>
    <w:rsid w:val="7AD82513"/>
    <w:rsid w:val="7ADBDA0D"/>
    <w:rsid w:val="7AE7392E"/>
    <w:rsid w:val="7AF5DA84"/>
    <w:rsid w:val="7B075B2C"/>
    <w:rsid w:val="7B0A7BDF"/>
    <w:rsid w:val="7B1416FD"/>
    <w:rsid w:val="7B14C64A"/>
    <w:rsid w:val="7B340EAB"/>
    <w:rsid w:val="7B45D041"/>
    <w:rsid w:val="7B48D2B6"/>
    <w:rsid w:val="7B5396FD"/>
    <w:rsid w:val="7B5585C5"/>
    <w:rsid w:val="7B58CC68"/>
    <w:rsid w:val="7B5D91C8"/>
    <w:rsid w:val="7B610E8B"/>
    <w:rsid w:val="7B659B3B"/>
    <w:rsid w:val="7B6667F0"/>
    <w:rsid w:val="7B722EBD"/>
    <w:rsid w:val="7B77A3CF"/>
    <w:rsid w:val="7B7C9268"/>
    <w:rsid w:val="7B7E38DD"/>
    <w:rsid w:val="7B98563C"/>
    <w:rsid w:val="7B9BEDF7"/>
    <w:rsid w:val="7BA94D0F"/>
    <w:rsid w:val="7BABEE0A"/>
    <w:rsid w:val="7BC2965F"/>
    <w:rsid w:val="7BC80177"/>
    <w:rsid w:val="7BCE46E8"/>
    <w:rsid w:val="7BCF9D40"/>
    <w:rsid w:val="7BD9B49A"/>
    <w:rsid w:val="7BDA4967"/>
    <w:rsid w:val="7BE0E4E6"/>
    <w:rsid w:val="7BE3AD32"/>
    <w:rsid w:val="7BE7E128"/>
    <w:rsid w:val="7BEC9D53"/>
    <w:rsid w:val="7BF2082F"/>
    <w:rsid w:val="7BF54A5B"/>
    <w:rsid w:val="7BF6B60F"/>
    <w:rsid w:val="7BF8CF17"/>
    <w:rsid w:val="7C000175"/>
    <w:rsid w:val="7C0B09AF"/>
    <w:rsid w:val="7C1139F0"/>
    <w:rsid w:val="7C14EA64"/>
    <w:rsid w:val="7C1C869B"/>
    <w:rsid w:val="7C2621A0"/>
    <w:rsid w:val="7C2C27E6"/>
    <w:rsid w:val="7C2D38E9"/>
    <w:rsid w:val="7C3B4EE0"/>
    <w:rsid w:val="7C3D16CF"/>
    <w:rsid w:val="7C4C4B6A"/>
    <w:rsid w:val="7C53EBE4"/>
    <w:rsid w:val="7C555A50"/>
    <w:rsid w:val="7C5ACA6E"/>
    <w:rsid w:val="7C5B15F6"/>
    <w:rsid w:val="7C5DC0C1"/>
    <w:rsid w:val="7C607A7B"/>
    <w:rsid w:val="7C6AC8F5"/>
    <w:rsid w:val="7C6AF8B7"/>
    <w:rsid w:val="7C6D41E2"/>
    <w:rsid w:val="7C7D5C1A"/>
    <w:rsid w:val="7C8A6988"/>
    <w:rsid w:val="7C8D8C65"/>
    <w:rsid w:val="7C903A84"/>
    <w:rsid w:val="7C93DD6C"/>
    <w:rsid w:val="7C992B27"/>
    <w:rsid w:val="7C9B47F5"/>
    <w:rsid w:val="7CA25C79"/>
    <w:rsid w:val="7CA6546C"/>
    <w:rsid w:val="7CAD797F"/>
    <w:rsid w:val="7CC75D19"/>
    <w:rsid w:val="7CCF6077"/>
    <w:rsid w:val="7CD17C9C"/>
    <w:rsid w:val="7CD76012"/>
    <w:rsid w:val="7CDF9F2F"/>
    <w:rsid w:val="7CE04593"/>
    <w:rsid w:val="7CE227CC"/>
    <w:rsid w:val="7CEB75BA"/>
    <w:rsid w:val="7CEFC5FD"/>
    <w:rsid w:val="7CF4D6FC"/>
    <w:rsid w:val="7CF77F5D"/>
    <w:rsid w:val="7CF95105"/>
    <w:rsid w:val="7D0CA071"/>
    <w:rsid w:val="7D0E433B"/>
    <w:rsid w:val="7D18B72D"/>
    <w:rsid w:val="7D1B4205"/>
    <w:rsid w:val="7D21D4B9"/>
    <w:rsid w:val="7D258B0C"/>
    <w:rsid w:val="7D2A5895"/>
    <w:rsid w:val="7D34C212"/>
    <w:rsid w:val="7D34E090"/>
    <w:rsid w:val="7D3C9327"/>
    <w:rsid w:val="7D3D0F19"/>
    <w:rsid w:val="7D432288"/>
    <w:rsid w:val="7D45D285"/>
    <w:rsid w:val="7D48DCCC"/>
    <w:rsid w:val="7D517F82"/>
    <w:rsid w:val="7D549B9A"/>
    <w:rsid w:val="7D65CF89"/>
    <w:rsid w:val="7D6B7E01"/>
    <w:rsid w:val="7D6E48B6"/>
    <w:rsid w:val="7D704E77"/>
    <w:rsid w:val="7D708B9E"/>
    <w:rsid w:val="7D7842F2"/>
    <w:rsid w:val="7D7D82EB"/>
    <w:rsid w:val="7D80F5DD"/>
    <w:rsid w:val="7D8420C8"/>
    <w:rsid w:val="7D8F3501"/>
    <w:rsid w:val="7D9BA3AC"/>
    <w:rsid w:val="7DA21475"/>
    <w:rsid w:val="7DBC0ED1"/>
    <w:rsid w:val="7DCA3A93"/>
    <w:rsid w:val="7DD33846"/>
    <w:rsid w:val="7DEE6B13"/>
    <w:rsid w:val="7DEF4ED3"/>
    <w:rsid w:val="7DF3AFC0"/>
    <w:rsid w:val="7DFE5DAA"/>
    <w:rsid w:val="7DFEDBA1"/>
    <w:rsid w:val="7E01128E"/>
    <w:rsid w:val="7E02BD84"/>
    <w:rsid w:val="7E044DE8"/>
    <w:rsid w:val="7E077E2A"/>
    <w:rsid w:val="7E0AD133"/>
    <w:rsid w:val="7E1B03AE"/>
    <w:rsid w:val="7E231B68"/>
    <w:rsid w:val="7E276823"/>
    <w:rsid w:val="7E2DD96C"/>
    <w:rsid w:val="7E2FADCD"/>
    <w:rsid w:val="7E30698C"/>
    <w:rsid w:val="7E399E26"/>
    <w:rsid w:val="7E3C3C3A"/>
    <w:rsid w:val="7E48D09F"/>
    <w:rsid w:val="7E492819"/>
    <w:rsid w:val="7E4BA09C"/>
    <w:rsid w:val="7E501006"/>
    <w:rsid w:val="7E541C79"/>
    <w:rsid w:val="7E548BF0"/>
    <w:rsid w:val="7E5F942C"/>
    <w:rsid w:val="7E6283CC"/>
    <w:rsid w:val="7E663159"/>
    <w:rsid w:val="7E6CA49E"/>
    <w:rsid w:val="7E80288B"/>
    <w:rsid w:val="7E8EF1EE"/>
    <w:rsid w:val="7EA4D6D1"/>
    <w:rsid w:val="7EACAB86"/>
    <w:rsid w:val="7EAD25EE"/>
    <w:rsid w:val="7EB11204"/>
    <w:rsid w:val="7EB3DF23"/>
    <w:rsid w:val="7EBD70D9"/>
    <w:rsid w:val="7EBE25FD"/>
    <w:rsid w:val="7EC671D4"/>
    <w:rsid w:val="7ECADA73"/>
    <w:rsid w:val="7ED2F741"/>
    <w:rsid w:val="7EDBCFA5"/>
    <w:rsid w:val="7EDBF77B"/>
    <w:rsid w:val="7EFE6D02"/>
    <w:rsid w:val="7F05CCD9"/>
    <w:rsid w:val="7F06BA1B"/>
    <w:rsid w:val="7F09BB96"/>
    <w:rsid w:val="7F0CE2AE"/>
    <w:rsid w:val="7F0FFB58"/>
    <w:rsid w:val="7F157A6A"/>
    <w:rsid w:val="7F25440D"/>
    <w:rsid w:val="7F2685EF"/>
    <w:rsid w:val="7F36770C"/>
    <w:rsid w:val="7F39A43E"/>
    <w:rsid w:val="7F3E0D65"/>
    <w:rsid w:val="7F4253DE"/>
    <w:rsid w:val="7F495365"/>
    <w:rsid w:val="7F5B7BA8"/>
    <w:rsid w:val="7F5C9A7A"/>
    <w:rsid w:val="7F6A1C03"/>
    <w:rsid w:val="7F80D323"/>
    <w:rsid w:val="7F83BF2D"/>
    <w:rsid w:val="7F9AABC2"/>
    <w:rsid w:val="7FA9C84A"/>
    <w:rsid w:val="7FAB4B90"/>
    <w:rsid w:val="7FB41EDA"/>
    <w:rsid w:val="7FC2A256"/>
    <w:rsid w:val="7FD5E17D"/>
    <w:rsid w:val="7FD898B2"/>
    <w:rsid w:val="7FDDC37F"/>
    <w:rsid w:val="7FE3276D"/>
    <w:rsid w:val="7FE3F778"/>
    <w:rsid w:val="7FE5223F"/>
    <w:rsid w:val="7FEB7162"/>
    <w:rsid w:val="7FF18ECB"/>
    <w:rsid w:val="7F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DB85331"/>
  <w15:chartTrackingRefBased/>
  <w15:docId w15:val="{986BDD84-8DD7-49AA-9DEB-49CF4B3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D8C"/>
  </w:style>
  <w:style w:type="paragraph" w:styleId="Heading1">
    <w:name w:val="heading 1"/>
    <w:basedOn w:val="Normal"/>
    <w:next w:val="Normal"/>
    <w:link w:val="Heading1Char"/>
    <w:uiPriority w:val="9"/>
    <w:qFormat/>
    <w:rsid w:val="4810CB6D"/>
    <w:pPr>
      <w:keepNext/>
      <w:spacing w:before="360" w:after="120"/>
      <w:outlineLvl w:val="0"/>
    </w:pPr>
    <w:rPr>
      <w:rFonts w:ascii="Times New Roman" w:eastAsiaTheme="majorEastAsia" w:hAnsi="Times New Roman" w:cstheme="majorBidi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810CB6D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810CB6D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810CB6D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810CB6D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810CB6D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810CB6D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810CB6D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810CB6D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aszerű bekezdés1,List Paragraph à moi,Colorful List - Accent 11,Medium Grid 1 - Accent 21,Listaszeru bekezdés1,Colorful List - Accent 111,Dot pt,F5 List Paragraph,List Paragraph1,No Spacing1,List Paragraph Char Char Char,Bullets,L,EC"/>
    <w:basedOn w:val="Normal"/>
    <w:link w:val="ListParagraphChar"/>
    <w:uiPriority w:val="34"/>
    <w:qFormat/>
    <w:rsid w:val="4810CB6D"/>
    <w:pPr>
      <w:ind w:left="720"/>
      <w:contextualSpacing/>
    </w:pPr>
  </w:style>
  <w:style w:type="paragraph" w:styleId="FootnoteText">
    <w:name w:val="footnote text"/>
    <w:aliases w:val="Footnote Text Char1 Char,Footnote Text Char Char Char,Fußnote,Schriftart: 9 pt,Schriftart: 8 pt,Fußnotentext Char,Fußnote Char,Schriftart: 9 pt Char,Schriftart: 10 pt Char,Schriftart: 8 pt Char,Schriftart: 10 pt,Char Ch, Char1,stile 1,fn,f"/>
    <w:basedOn w:val="Normal"/>
    <w:link w:val="FootnoteTextChar"/>
    <w:uiPriority w:val="99"/>
    <w:unhideWhenUsed/>
    <w:qFormat/>
    <w:rsid w:val="4810CB6D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Char1 Char Char,Footnote Text Char Char Char Char,Fußnote Char1,Schriftart: 9 pt Char1,Schriftart: 8 pt Char1,Fußnotentext Char Char,Fußnote Char Char,Schriftart: 9 pt Char Char,Schriftart: 10 pt Char Char,Char Ch Char"/>
    <w:basedOn w:val="DefaultParagraphFont"/>
    <w:link w:val="FootnoteText"/>
    <w:uiPriority w:val="99"/>
    <w:qFormat/>
    <w:rsid w:val="4810CB6D"/>
    <w:rPr>
      <w:noProof w:val="0"/>
      <w:sz w:val="20"/>
      <w:szCs w:val="20"/>
      <w:lang w:val="mt-MT"/>
    </w:rPr>
  </w:style>
  <w:style w:type="character" w:styleId="FootnoteReference">
    <w:name w:val="footnote reference"/>
    <w:aliases w:val="-E Fußnotenzeichen,Footnote symbol,Footnotes refss,Fussnota,Odwołanie przypisu,Footnote Reference Superscript,EN Footnote Reference,number,SUPERS,Odwolanie przypisu,Times 10 Point,Exposant 3 Point,Footnote reference number,note TESI,R"/>
    <w:basedOn w:val="DefaultParagraphFont"/>
    <w:link w:val="NECGFootnoteReference"/>
    <w:uiPriority w:val="99"/>
    <w:unhideWhenUsed/>
    <w:qFormat/>
    <w:rsid w:val="4810CB6D"/>
    <w:rPr>
      <w:noProof w:val="0"/>
      <w:vertAlign w:val="superscript"/>
      <w:lang w:val="mt-MT"/>
    </w:rPr>
  </w:style>
  <w:style w:type="paragraph" w:customStyle="1" w:styleId="NECGFootnoteReference">
    <w:name w:val="(NECG) Footnote Reference"/>
    <w:aliases w:val="fr,Appel note de bas de p,o,Style 6,Signature Ch"/>
    <w:basedOn w:val="Normal"/>
    <w:link w:val="FootnoteReference"/>
    <w:uiPriority w:val="99"/>
    <w:rsid w:val="4810CB6D"/>
    <w:pPr>
      <w:spacing w:line="240" w:lineRule="exact"/>
    </w:pPr>
    <w:rPr>
      <w:vertAlign w:val="superscript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Dot pt Char,F5 List Paragraph Char,List Paragraph1 Char"/>
    <w:basedOn w:val="DefaultParagraphFont"/>
    <w:link w:val="ListParagraph"/>
    <w:uiPriority w:val="34"/>
    <w:rsid w:val="4810CB6D"/>
    <w:rPr>
      <w:noProof w:val="0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635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4810C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4810CB6D"/>
    <w:rPr>
      <w:noProof w:val="0"/>
      <w:sz w:val="20"/>
      <w:szCs w:val="20"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4810CB6D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4810CB6D"/>
    <w:rPr>
      <w:rFonts w:ascii="Segoe UI" w:eastAsiaTheme="minorEastAsia" w:hAnsi="Segoe UI" w:cs="Segoe UI"/>
      <w:noProof w:val="0"/>
      <w:sz w:val="18"/>
      <w:szCs w:val="18"/>
      <w:lang w:val="mt-MT"/>
    </w:rPr>
  </w:style>
  <w:style w:type="character" w:styleId="Hyperlink">
    <w:name w:val="Hyperlink"/>
    <w:basedOn w:val="DefaultParagraphFont"/>
    <w:uiPriority w:val="99"/>
    <w:unhideWhenUsed/>
    <w:rsid w:val="004B79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4810CB6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4810CB6D"/>
    <w:rPr>
      <w:noProof w:val="0"/>
      <w:lang w:val="mt-MT"/>
    </w:rPr>
  </w:style>
  <w:style w:type="paragraph" w:styleId="Footer">
    <w:name w:val="footer"/>
    <w:basedOn w:val="Normal"/>
    <w:link w:val="FooterChar"/>
    <w:uiPriority w:val="99"/>
    <w:unhideWhenUsed/>
    <w:rsid w:val="4810CB6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4810CB6D"/>
    <w:rPr>
      <w:noProof w:val="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4810C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4810CB6D"/>
    <w:rPr>
      <w:b/>
      <w:bCs/>
      <w:noProof w:val="0"/>
      <w:sz w:val="20"/>
      <w:szCs w:val="20"/>
      <w:lang w:val="mt-MT"/>
    </w:rPr>
  </w:style>
  <w:style w:type="character" w:styleId="Strong">
    <w:name w:val="Strong"/>
    <w:basedOn w:val="DefaultParagraphFont"/>
    <w:uiPriority w:val="22"/>
    <w:qFormat/>
    <w:rsid w:val="002B2078"/>
    <w:rPr>
      <w:b/>
      <w:bCs/>
    </w:rPr>
  </w:style>
  <w:style w:type="paragraph" w:styleId="Revision">
    <w:name w:val="Revision"/>
    <w:hidden/>
    <w:uiPriority w:val="99"/>
    <w:semiHidden/>
    <w:rsid w:val="00823B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4810CB6D"/>
    <w:rPr>
      <w:rFonts w:ascii="Times New Roman" w:eastAsiaTheme="majorEastAsia" w:hAnsi="Times New Roman" w:cstheme="majorBidi"/>
      <w:b/>
      <w:bCs/>
      <w:noProof w:val="0"/>
      <w:sz w:val="24"/>
      <w:szCs w:val="24"/>
      <w:u w:val="single"/>
      <w:lang w:val="mt-MT"/>
    </w:rPr>
  </w:style>
  <w:style w:type="paragraph" w:styleId="NormalWeb">
    <w:name w:val="Normal (Web)"/>
    <w:basedOn w:val="Normal"/>
    <w:uiPriority w:val="99"/>
    <w:unhideWhenUsed/>
    <w:rsid w:val="4810CB6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6558C8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F62AD3"/>
  </w:style>
  <w:style w:type="paragraph" w:customStyle="1" w:styleId="paragraph">
    <w:name w:val="paragraph"/>
    <w:basedOn w:val="Normal"/>
    <w:uiPriority w:val="1"/>
    <w:rsid w:val="4810CB6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62AD3"/>
  </w:style>
  <w:style w:type="paragraph" w:customStyle="1" w:styleId="p3">
    <w:name w:val="p3"/>
    <w:basedOn w:val="Normal"/>
    <w:uiPriority w:val="1"/>
    <w:rsid w:val="4810CB6D"/>
    <w:pPr>
      <w:spacing w:beforeAutospacing="1" w:afterAutospacing="1"/>
    </w:pPr>
    <w:rPr>
      <w:rFonts w:ascii="Calibri" w:eastAsiaTheme="minorEastAsia" w:hAnsi="Calibri" w:cs="Calibri"/>
      <w:lang w:eastAsia="en-GB"/>
    </w:rPr>
  </w:style>
  <w:style w:type="character" w:customStyle="1" w:styleId="s2">
    <w:name w:val="s2"/>
    <w:basedOn w:val="DefaultParagraphFont"/>
    <w:rsid w:val="00F62AD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28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4810CB6D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810CB6D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810CB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810CB6D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4810CB6D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4810CB6D"/>
    <w:rPr>
      <w:rFonts w:asciiTheme="majorHAnsi" w:eastAsiaTheme="majorEastAsia" w:hAnsiTheme="majorHAnsi" w:cstheme="majorBidi"/>
      <w:noProof w:val="0"/>
      <w:color w:val="1F4D78"/>
      <w:sz w:val="24"/>
      <w:szCs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rsid w:val="4810CB6D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rsid w:val="4810CB6D"/>
    <w:rPr>
      <w:rFonts w:asciiTheme="majorHAnsi" w:eastAsiaTheme="majorEastAsia" w:hAnsiTheme="majorHAnsi" w:cstheme="majorBidi"/>
      <w:noProof w:val="0"/>
      <w:color w:val="2E74B5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rsid w:val="4810CB6D"/>
    <w:rPr>
      <w:rFonts w:asciiTheme="majorHAnsi" w:eastAsiaTheme="majorEastAsia" w:hAnsiTheme="majorHAnsi" w:cstheme="majorBidi"/>
      <w:noProof w:val="0"/>
      <w:color w:val="1F4D78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rsid w:val="4810CB6D"/>
    <w:rPr>
      <w:rFonts w:asciiTheme="majorHAnsi" w:eastAsiaTheme="majorEastAsia" w:hAnsiTheme="majorHAnsi" w:cstheme="majorBidi"/>
      <w:i/>
      <w:iCs/>
      <w:noProof w:val="0"/>
      <w:color w:val="1F4D78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rsid w:val="4810CB6D"/>
    <w:rPr>
      <w:rFonts w:asciiTheme="majorHAnsi" w:eastAsiaTheme="majorEastAsia" w:hAnsiTheme="majorHAnsi" w:cstheme="majorBidi"/>
      <w:noProof w:val="0"/>
      <w:color w:val="272727"/>
      <w:sz w:val="21"/>
      <w:szCs w:val="21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rsid w:val="4810CB6D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mt-MT"/>
    </w:rPr>
  </w:style>
  <w:style w:type="character" w:customStyle="1" w:styleId="TitleChar">
    <w:name w:val="Title Char"/>
    <w:basedOn w:val="DefaultParagraphFont"/>
    <w:link w:val="Title"/>
    <w:uiPriority w:val="10"/>
    <w:rsid w:val="4810CB6D"/>
    <w:rPr>
      <w:rFonts w:asciiTheme="majorHAnsi" w:eastAsiaTheme="majorEastAsia" w:hAnsiTheme="majorHAnsi" w:cstheme="majorBidi"/>
      <w:noProof w:val="0"/>
      <w:sz w:val="56"/>
      <w:szCs w:val="56"/>
      <w:lang w:val="mt-MT"/>
    </w:rPr>
  </w:style>
  <w:style w:type="character" w:customStyle="1" w:styleId="SubtitleChar">
    <w:name w:val="Subtitle Char"/>
    <w:basedOn w:val="DefaultParagraphFont"/>
    <w:link w:val="Subtitle"/>
    <w:uiPriority w:val="11"/>
    <w:rsid w:val="4810CB6D"/>
    <w:rPr>
      <w:rFonts w:asciiTheme="minorHAnsi" w:eastAsiaTheme="minorEastAsia" w:hAnsiTheme="minorHAnsi" w:cstheme="minorBidi"/>
      <w:noProof w:val="0"/>
      <w:color w:val="5A5A5A"/>
      <w:lang w:val="mt-MT"/>
    </w:rPr>
  </w:style>
  <w:style w:type="character" w:customStyle="1" w:styleId="QuoteChar">
    <w:name w:val="Quote Char"/>
    <w:basedOn w:val="DefaultParagraphFont"/>
    <w:link w:val="Quote"/>
    <w:uiPriority w:val="29"/>
    <w:rsid w:val="4810CB6D"/>
    <w:rPr>
      <w:i/>
      <w:iCs/>
      <w:noProof w:val="0"/>
      <w:color w:val="404040" w:themeColor="text1" w:themeTint="BF"/>
      <w:lang w:val="mt-M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810CB6D"/>
    <w:rPr>
      <w:i/>
      <w:iCs/>
      <w:noProof w:val="0"/>
      <w:color w:val="5B9BD5" w:themeColor="accent1"/>
      <w:lang w:val="mt-MT"/>
    </w:rPr>
  </w:style>
  <w:style w:type="paragraph" w:styleId="TOC1">
    <w:name w:val="toc 1"/>
    <w:basedOn w:val="Normal"/>
    <w:next w:val="Normal"/>
    <w:uiPriority w:val="39"/>
    <w:unhideWhenUsed/>
    <w:rsid w:val="4810CB6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810CB6D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810CB6D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810CB6D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810CB6D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810CB6D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810CB6D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810CB6D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810CB6D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810CB6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810CB6D"/>
    <w:rPr>
      <w:noProof w:val="0"/>
      <w:sz w:val="20"/>
      <w:szCs w:val="20"/>
      <w:lang w:val="mt-MT"/>
    </w:rPr>
  </w:style>
  <w:style w:type="character" w:customStyle="1" w:styleId="Mention2">
    <w:name w:val="Mention2"/>
    <w:basedOn w:val="DefaultParagraphFont"/>
    <w:uiPriority w:val="99"/>
    <w:unhideWhenUsed/>
    <w:rsid w:val="00D4500B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71B09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unhideWhenUsed/>
    <w:rsid w:val="009840DD"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sid w:val="009840DD"/>
    <w:rPr>
      <w:color w:val="2B579A"/>
      <w:shd w:val="clear" w:color="auto" w:fill="E1DFDD"/>
    </w:rPr>
  </w:style>
  <w:style w:type="paragraph" w:customStyle="1" w:styleId="NumPar1">
    <w:name w:val="NumPar 1"/>
    <w:basedOn w:val="Normal"/>
    <w:rsid w:val="00D97CCC"/>
    <w:pPr>
      <w:numPr>
        <w:numId w:val="1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umPar2">
    <w:name w:val="NumPar 2"/>
    <w:basedOn w:val="Normal"/>
    <w:rsid w:val="00D97CC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umPar3">
    <w:name w:val="NumPar 3"/>
    <w:basedOn w:val="Normal"/>
    <w:rsid w:val="00D97CC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umPar4">
    <w:name w:val="NumPar 4"/>
    <w:basedOn w:val="Normal"/>
    <w:rsid w:val="00D97CC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umPar5">
    <w:name w:val="NumPar 5"/>
    <w:basedOn w:val="Normal"/>
    <w:rsid w:val="00D97CCC"/>
    <w:pPr>
      <w:numPr>
        <w:ilvl w:val="4"/>
        <w:numId w:val="1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umPar6">
    <w:name w:val="NumPar 6"/>
    <w:basedOn w:val="Normal"/>
    <w:rsid w:val="00D97CCC"/>
    <w:pPr>
      <w:numPr>
        <w:ilvl w:val="5"/>
        <w:numId w:val="1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umPar7">
    <w:name w:val="NumPar 7"/>
    <w:basedOn w:val="Normal"/>
    <w:rsid w:val="00D97CCC"/>
    <w:pPr>
      <w:numPr>
        <w:ilvl w:val="6"/>
        <w:numId w:val="1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arker">
    <w:name w:val="Marker"/>
    <w:basedOn w:val="DefaultParagraphFont"/>
    <w:rsid w:val="00B00F26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B00F26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B00F26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B00F26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B00F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B00F26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B00F26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B00F26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B00F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B00F26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B00F26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B00F26"/>
    <w:rPr>
      <w:rFonts w:ascii="Times New Roman" w:hAnsi="Times New Roman" w:cs="Times New Roman"/>
      <w:sz w:val="2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71463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543E0A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s://ec.europa.eu/info/strategy/strategic-planning/strategic-foresight/2020-strategic-foresight-report/resilience-dashboards_mt" TargetMode="External"/><Relationship Id="rId2" Type="http://schemas.openxmlformats.org/officeDocument/2006/relationships/hyperlink" Target="https://economy-finance.ec.europa.eu/publications/2021-ageing-report-economic-and-budgetary-projections-eu-member-states-2019-2070_en" TargetMode="External"/><Relationship Id="rId1" Type="http://schemas.openxmlformats.org/officeDocument/2006/relationships/hyperlink" Target="https://economy-finance.ec.europa.eu/publications/2021-ageing-report-economic-and-budgetary-projections-eu-member-states-2019-2070_en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D8C66FB-E14D-4BF6-8883-6F7D2B3EACBC}">
    <t:Anchor>
      <t:Comment id="1770073228"/>
    </t:Anchor>
    <t:History>
      <t:Event id="{454A0DD5-CF98-442A-ACA1-0486FDC3DD0D}" time="2022-10-19T20:00:16.571Z">
        <t:Attribution userId="S::lotte.taylor@ec.europa.eu::38c6ec22-b24a-4b9a-9f56-a9d76ba8536e" userProvider="AD" userName="TAYLOR Lotte (ECFIN)"/>
        <t:Anchor>
          <t:Comment id="1770073228"/>
        </t:Anchor>
        <t:Create/>
      </t:Event>
      <t:Event id="{38371CCF-BE5B-4C08-91B5-C931E9CDE07D}" time="2022-10-19T20:00:16.571Z">
        <t:Attribution userId="S::lotte.taylor@ec.europa.eu::38c6ec22-b24a-4b9a-9f56-a9d76ba8536e" userProvider="AD" userName="TAYLOR Lotte (ECFIN)"/>
        <t:Anchor>
          <t:Comment id="1770073228"/>
        </t:Anchor>
        <t:Assign userId="S::Nicolas.PHILIPONNET@ec.europa.eu::c9825ba0-5f89-41dc-a4c8-9e5c4d4e8493" userProvider="AD" userName="PHILIPONNET Nicolas (ECFIN)"/>
      </t:Event>
      <t:Event id="{49B5EB23-8076-41B1-8C2B-D61FFDC0AEDC}" time="2022-10-19T20:00:16.571Z">
        <t:Attribution userId="S::lotte.taylor@ec.europa.eu::38c6ec22-b24a-4b9a-9f56-a9d76ba8536e" userProvider="AD" userName="TAYLOR Lotte (ECFIN)"/>
        <t:Anchor>
          <t:Comment id="1770073228"/>
        </t:Anchor>
        <t:SetTitle title="@PHILIPONNET Nicolas (ECFIN)"/>
      </t:Event>
    </t:History>
  </t:Task>
  <t:Task id="{D3865ADE-CBC4-4F87-99A8-AFC994868738}">
    <t:Anchor>
      <t:Comment id="1747248191"/>
    </t:Anchor>
    <t:History>
      <t:Event id="{A1FF5ED6-1A05-48BF-B80E-FB0962DA2582}" time="2022-10-19T19:56:38.331Z">
        <t:Attribution userId="S::lotte.taylor@ec.europa.eu::38c6ec22-b24a-4b9a-9f56-a9d76ba8536e" userProvider="AD" userName="TAYLOR Lotte (ECFIN)"/>
        <t:Anchor>
          <t:Comment id="1938846677"/>
        </t:Anchor>
        <t:Create/>
      </t:Event>
      <t:Event id="{EEDA2F3C-6F0A-4900-BE68-B2213A1D208A}" time="2022-10-19T19:56:38.331Z">
        <t:Attribution userId="S::lotte.taylor@ec.europa.eu::38c6ec22-b24a-4b9a-9f56-a9d76ba8536e" userProvider="AD" userName="TAYLOR Lotte (ECFIN)"/>
        <t:Anchor>
          <t:Comment id="1938846677"/>
        </t:Anchor>
        <t:Assign userId="S::Karl.SCERRI@ec.europa.eu::27d4878b-e489-48a2-9b13-05a3b901533b" userProvider="AD" userName="SCERRI Karl (ECFIN)"/>
      </t:Event>
      <t:Event id="{F91051AC-201F-49A1-8ADB-636180C5204D}" time="2022-10-19T19:56:38.331Z">
        <t:Attribution userId="S::lotte.taylor@ec.europa.eu::38c6ec22-b24a-4b9a-9f56-a9d76ba8536e" userProvider="AD" userName="TAYLOR Lotte (ECFIN)"/>
        <t:Anchor>
          <t:Comment id="1938846677"/>
        </t:Anchor>
        <t:SetTitle title="@SCERRI Karl (ECFIN)"/>
      </t:Event>
      <t:Event id="{9F74EA48-130C-4BDB-8BA9-1ED107B18101}" time="2022-10-20T07:31:01.026Z">
        <t:Attribution userId="S::karl.scerri@ec.europa.eu::27d4878b-e489-48a2-9b13-05a3b901533b" userProvider="AD" userName="SCERRI Karl (ECFIN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EEA2B4957EA48BCEF159C661B2019" ma:contentTypeVersion="2" ma:contentTypeDescription="Create a new document." ma:contentTypeScope="" ma:versionID="9842fd18b5e1505eabac7b52f9d8e728">
  <xsd:schema xmlns:xsd="http://www.w3.org/2001/XMLSchema" xmlns:xs="http://www.w3.org/2001/XMLSchema" xmlns:p="http://schemas.microsoft.com/office/2006/metadata/properties" xmlns:ns2="2e41b528-7b5d-4472-bef8-175231aa78db" targetNamespace="http://schemas.microsoft.com/office/2006/metadata/properties" ma:root="true" ma:fieldsID="84f34041f96129a5c8c86c0704ffe0f3" ns2:_="">
    <xsd:import namespace="2e41b528-7b5d-4472-bef8-175231aa7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1b528-7b5d-4472-bef8-175231aa7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DD0D-0B5B-43C0-BA3C-54AAEBAFEA8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e41b528-7b5d-4472-bef8-175231aa78db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E2AF99-DFFF-4D7A-853F-00AA2DFE5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70DC9-E440-46F7-B2C8-186D5920E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1b528-7b5d-4472-bef8-175231aa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EC4355-C90B-4E15-9836-E511F423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7361</Words>
  <Characters>54915</Characters>
  <Application>Microsoft Office Word</Application>
  <DocSecurity>0</DocSecurity>
  <Lines>686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62214</CharactersWithSpaces>
  <SharedDoc>false</SharedDoc>
  <HLinks>
    <vt:vector size="12" baseType="variant"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https://ec.europa.eu/info/strategy/strategic-planning/strategic-foresight/2020-strategic-foresight-report/resilience-dashboards_en</vt:lpwstr>
      </vt:variant>
      <vt:variant>
        <vt:lpwstr/>
      </vt:variant>
      <vt:variant>
        <vt:i4>4391029</vt:i4>
      </vt:variant>
      <vt:variant>
        <vt:i4>0</vt:i4>
      </vt:variant>
      <vt:variant>
        <vt:i4>0</vt:i4>
      </vt:variant>
      <vt:variant>
        <vt:i4>5</vt:i4>
      </vt:variant>
      <vt:variant>
        <vt:lpwstr>https://economy-finance.ec.europa.eu/publications/2021-ageing-report-economic-and-budgetary-projections-eu-member-states-2019-2070_en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34</cp:revision>
  <cp:lastPrinted>2022-10-23T09:47:00Z</cp:lastPrinted>
  <dcterms:created xsi:type="dcterms:W3CDTF">2022-11-21T12:14:00Z</dcterms:created>
  <dcterms:modified xsi:type="dcterms:W3CDTF">2022-11-29T16:23:00Z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0x01010083FEEA2B4957EA48BCEF159C661B2019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2022-09-08T18:12:04Z</vt:lpwstr>
  </property>
  <property fmtid="{D5CDD505-2E9C-101B-9397-08002B2CF9AE}" pid="5" name="MSIP_Label_6bd9ddd1-4d20-43f6-abfa-fc3c07406f94_Method">
    <vt:lpwstr>Privileged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6d60af12-28b4-42ee-8904-a3b9fd335be2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Level of sensitivity">
    <vt:lpwstr>Standard treatment</vt:lpwstr>
  </property>
  <property fmtid="{D5CDD505-2E9C-101B-9397-08002B2CF9AE}" pid="11" name="Part">
    <vt:lpwstr>1</vt:lpwstr>
  </property>
  <property fmtid="{D5CDD505-2E9C-101B-9397-08002B2CF9AE}" pid="12" name="Total parts">
    <vt:lpwstr>1</vt:lpwstr>
  </property>
  <property fmtid="{D5CDD505-2E9C-101B-9397-08002B2CF9AE}" pid="13" name="DocStatus">
    <vt:lpwstr>Green</vt:lpwstr>
  </property>
  <property fmtid="{D5CDD505-2E9C-101B-9397-08002B2CF9AE}" pid="14" name="CPTemplateID">
    <vt:lpwstr>CP-009</vt:lpwstr>
  </property>
  <property fmtid="{D5CDD505-2E9C-101B-9397-08002B2CF9AE}" pid="15" name="Last edited using">
    <vt:lpwstr>LW 8.1, Build 20220902</vt:lpwstr>
  </property>
  <property fmtid="{D5CDD505-2E9C-101B-9397-08002B2CF9AE}" pid="16" name="Created using">
    <vt:lpwstr>LW 8.1, Build 20220902</vt:lpwstr>
  </property>
  <property name="OP_sanitized" fmtid="{D5CDD505-2E9C-101B-9397-08002B2CF9AE}" pid="17">
    <vt:lpwstr>True</vt:lpwstr>
  </property>
</Properties>
</file>