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2641" w:rsidR="00646AC2" w:rsidP="00A85692" w:rsidRDefault="004F4BC1" w14:paraId="5B3BE56A" w14:textId="7C8847A3">
      <w:pPr>
        <w:jc w:val="center"/>
      </w:pPr>
      <w:r>
        <w:t>+</w:t>
      </w:r>
      <w:r w:rsidR="00915C44">
        <w:rPr>
          <w:noProof/>
        </w:rPr>
        <w:drawing>
          <wp:inline distT="0" distB="0" distL="0" distR="0" wp14:anchorId="77350B0B" wp14:editId="31FE1C16">
            <wp:extent cx="1792605" cy="1239520"/>
            <wp:effectExtent l="0" t="0" r="0" b="0"/>
            <wp:docPr id="1" name="Picture 1" title="EESCLogo_GA"/>
            <wp:cNvGraphicFramePr/>
            <a:graphic xmlns:a="http://schemas.openxmlformats.org/drawingml/2006/main">
              <a:graphicData uri="http://schemas.openxmlformats.org/drawingml/2006/picture">
                <pic:pic xmlns:pic="http://schemas.openxmlformats.org/drawingml/2006/picture">
                  <pic:nvPicPr>
                    <pic:cNvPr id="1" name="Picture 1" title="EESCLogo_GA"/>
                    <pic:cNvPicPr/>
                  </pic:nvPicPr>
                  <pic:blipFill>
                    <a:blip r:embed="rId12"/>
                    <a:stretch>
                      <a:fillRect/>
                    </a:stretch>
                  </pic:blipFill>
                  <pic:spPr>
                    <a:xfrm>
                      <a:off x="0" y="0"/>
                      <a:ext cx="1792605" cy="1239520"/>
                    </a:xfrm>
                    <a:prstGeom prst="rect">
                      <a:avLst/>
                    </a:prstGeom>
                  </pic:spPr>
                </pic:pic>
              </a:graphicData>
            </a:graphic>
          </wp:inline>
        </w:drawing>
      </w:r>
      <w:r>
        <w:rPr>
          <w:noProof/>
          <w:sz w:val="20"/>
        </w:rPr>
        <mc:AlternateContent>
          <mc:Choice Requires="wps">
            <w:drawing>
              <wp:anchor distT="0" distB="0" distL="114300" distR="114300" simplePos="0" relativeHeight="251659264" behindDoc="1" locked="0" layoutInCell="0" allowOverlap="1" wp14:editId="13313BA4" wp14:anchorId="131133D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2C1DB1" w:rsidRDefault="002C1DB1" w14:paraId="45060660" w14:textId="77777777">
                            <w:pPr>
                              <w:jc w:val="center"/>
                              <w:rPr>
                                <w:rFonts w:ascii="Arial" w:hAnsi="Arial" w:cs="Arial"/>
                                <w:b/>
                                <w:bCs/>
                                <w:sz w:val="48"/>
                              </w:rPr>
                            </w:pPr>
                            <w:r>
                              <w:rPr>
                                <w:rFonts w:ascii="Arial" w:hAnsi="Arial"/>
                                <w:b/>
                                <w:sz w:val="48"/>
                              </w:rPr>
                              <w:t>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1133D6">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2C1DB1" w:rsidRDefault="002C1DB1" w14:paraId="45060660" w14:textId="77777777">
                      <w:pPr>
                        <w:jc w:val="center"/>
                        <w:rPr>
                          <w:rFonts w:ascii="Arial" w:hAnsi="Arial" w:cs="Arial"/>
                          <w:b/>
                          <w:bCs/>
                          <w:sz w:val="48"/>
                        </w:rPr>
                      </w:pPr>
                      <w:r>
                        <w:rPr>
                          <w:rFonts w:ascii="Arial" w:hAnsi="Arial"/>
                          <w:b/>
                          <w:sz w:val="48"/>
                        </w:rPr>
                        <w:t>GA</w:t>
                      </w:r>
                    </w:p>
                  </w:txbxContent>
                </v:textbox>
                <w10:wrap anchorx="page" anchory="page"/>
              </v:shape>
            </w:pict>
          </mc:Fallback>
        </mc:AlternateContent>
      </w:r>
    </w:p>
    <w:p w:rsidRPr="008D2641" w:rsidR="008C74D9" w:rsidP="00A85692" w:rsidRDefault="008C74D9" w14:paraId="5E7A16AD" w14:textId="77777777">
      <w:pPr>
        <w:rPr>
          <w:lang w:val="en-GB"/>
        </w:rPr>
      </w:pPr>
    </w:p>
    <w:p w:rsidRPr="008D2641" w:rsidR="00646AC2" w:rsidP="00A85692" w:rsidRDefault="00F55DAD" w14:paraId="5B3BE56B" w14:textId="756A51EB">
      <w:pPr>
        <w:jc w:val="right"/>
      </w:pPr>
      <w:r>
        <w:rPr>
          <w:b/>
        </w:rPr>
        <w:t>SOC/822</w:t>
      </w:r>
    </w:p>
    <w:p w:rsidRPr="008D2641" w:rsidR="00563C84" w:rsidP="00A85692" w:rsidRDefault="00F55DAD" w14:paraId="5B3BE56C" w14:textId="460C2824">
      <w:pPr>
        <w:jc w:val="right"/>
      </w:pPr>
      <w:r>
        <w:rPr>
          <w:b/>
        </w:rPr>
        <w:t xml:space="preserve">Plean gníomhaíochta nua maidir le cur chun feidhme </w:t>
      </w:r>
      <w:r w:rsidR="00EA4A1E">
        <w:rPr>
          <w:b/>
        </w:rPr>
        <w:br/>
      </w:r>
      <w:r>
        <w:rPr>
          <w:b/>
        </w:rPr>
        <w:t>Cholún Eorpach na gCeart Sóisialta</w:t>
      </w:r>
    </w:p>
    <w:p w:rsidRPr="008D2641" w:rsidR="009B30AA" w:rsidP="00A85692" w:rsidRDefault="009B30AA" w14:paraId="5B3BE56D" w14:textId="77777777">
      <w:pPr>
        <w:rPr>
          <w:lang w:val="en-GB"/>
        </w:rPr>
      </w:pPr>
    </w:p>
    <w:p w:rsidRPr="008D2641" w:rsidR="009B30AA" w:rsidP="00A85692" w:rsidRDefault="009B30AA" w14:paraId="5B3BE56E" w14:textId="77777777">
      <w:pPr>
        <w:rPr>
          <w:lang w:val="en-GB"/>
        </w:rPr>
      </w:pPr>
    </w:p>
    <w:p w:rsidRPr="008D2641" w:rsidR="0048754F" w:rsidP="00A85692" w:rsidRDefault="00FF68AC" w14:paraId="3C09B2EE" w14:textId="66B917BC">
      <w:pPr>
        <w:jc w:val="center"/>
        <w:rPr>
          <w:b/>
          <w:bCs/>
          <w:sz w:val="28"/>
          <w:szCs w:val="28"/>
        </w:rPr>
      </w:pPr>
      <w:r>
        <w:rPr>
          <w:b/>
          <w:sz w:val="28"/>
        </w:rPr>
        <w:t>TUAIRIM</w:t>
      </w:r>
    </w:p>
    <w:p w:rsidRPr="008D2641" w:rsidR="0048754F" w:rsidP="00A85692" w:rsidRDefault="0048754F" w14:paraId="34368F6A" w14:textId="77777777">
      <w:pPr>
        <w:jc w:val="center"/>
        <w:rPr>
          <w:lang w:val="en-GB"/>
        </w:rPr>
      </w:pPr>
    </w:p>
    <w:p w:rsidRPr="008D2641" w:rsidR="0048754F" w:rsidP="00A85692" w:rsidRDefault="03385EDC" w14:paraId="7D40B1DD" w14:textId="597DB9A5">
      <w:pPr>
        <w:jc w:val="center"/>
      </w:pPr>
      <w:r>
        <w:t>An Rannóg um Fhostaíocht, Gnóthaí Sóisialta agus Saoránacht</w:t>
      </w:r>
    </w:p>
    <w:p w:rsidRPr="008D2641" w:rsidR="0048754F" w:rsidP="00A85692" w:rsidRDefault="0048754F" w14:paraId="046C48E8" w14:textId="77777777">
      <w:pPr>
        <w:jc w:val="center"/>
        <w:rPr>
          <w:lang w:val="en-GB"/>
        </w:rPr>
      </w:pPr>
    </w:p>
    <w:p w:rsidRPr="008D2641" w:rsidR="0048754F" w:rsidP="00A85692" w:rsidRDefault="00F55DAD" w14:paraId="69DFD613" w14:textId="0DBC04B7">
      <w:pPr>
        <w:jc w:val="center"/>
        <w:rPr>
          <w:b/>
          <w:bCs/>
        </w:rPr>
      </w:pPr>
      <w:r>
        <w:rPr>
          <w:b/>
        </w:rPr>
        <w:t>Plean gníomhaíochta nua maidir le cur chun feidhme Cholún Eorpach na gCeart Sóisialta</w:t>
      </w:r>
    </w:p>
    <w:p w:rsidRPr="008D2641" w:rsidR="00DD5640" w:rsidP="00A85692" w:rsidRDefault="00C356F7" w14:paraId="37AB4FE9" w14:textId="77777777">
      <w:pPr>
        <w:jc w:val="center"/>
        <w:rPr>
          <w:b/>
          <w:bCs/>
        </w:rPr>
      </w:pPr>
      <w:r>
        <w:rPr>
          <w:b/>
        </w:rPr>
        <w:t>(tuairim féintionscnaimh)</w:t>
      </w:r>
    </w:p>
    <w:p w:rsidRPr="008D2641" w:rsidR="009B30AA" w:rsidP="00A85692" w:rsidRDefault="009B30AA" w14:paraId="5B3BE570" w14:textId="77777777">
      <w:pPr>
        <w:jc w:val="center"/>
        <w:rPr>
          <w:lang w:val="en-GB"/>
        </w:rP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Pr="008D2641" w:rsidR="00FF3759" w:rsidTr="03385EDC" w14:paraId="5B3BE572" w14:textId="77777777">
        <w:tc>
          <w:tcPr>
            <w:tcW w:w="9289" w:type="dxa"/>
            <w:gridSpan w:val="2"/>
          </w:tcPr>
          <w:p w:rsidRPr="008D2641" w:rsidR="00FF3759" w:rsidP="00A85692" w:rsidRDefault="00FF3759" w14:paraId="5B3BE571" w14:textId="034B3528">
            <w:pPr>
              <w:jc w:val="left"/>
              <w:rPr>
                <w:lang w:val="en-GB"/>
              </w:rPr>
            </w:pPr>
          </w:p>
        </w:tc>
      </w:tr>
      <w:tr w:rsidRPr="008D2641" w:rsidR="00FF3759" w:rsidTr="03385EDC" w14:paraId="5B3BE574" w14:textId="77777777">
        <w:tc>
          <w:tcPr>
            <w:tcW w:w="9289" w:type="dxa"/>
            <w:gridSpan w:val="2"/>
          </w:tcPr>
          <w:p w:rsidRPr="008D2641" w:rsidR="00FF3759" w:rsidP="00A85692" w:rsidRDefault="00FF3759" w14:paraId="5B3BE573" w14:textId="77777777">
            <w:pPr>
              <w:jc w:val="left"/>
              <w:rPr>
                <w:lang w:val="en-GB" w:eastAsia="en-GB" w:bidi="en-GB"/>
              </w:rPr>
            </w:pPr>
          </w:p>
        </w:tc>
      </w:tr>
      <w:tr w:rsidRPr="008D2641" w:rsidR="00FF3759" w:rsidTr="03385EDC" w14:paraId="5B3BE577" w14:textId="77777777">
        <w:tc>
          <w:tcPr>
            <w:tcW w:w="3085" w:type="dxa"/>
          </w:tcPr>
          <w:p w:rsidRPr="008D2641" w:rsidR="006C0ECD" w:rsidP="00A85692" w:rsidRDefault="006C0ECD" w14:paraId="5B3BE575" w14:textId="14A18E88">
            <w:pPr>
              <w:jc w:val="left"/>
              <w:rPr>
                <w:lang w:val="en-GB"/>
              </w:rPr>
            </w:pPr>
          </w:p>
        </w:tc>
        <w:tc>
          <w:tcPr>
            <w:tcW w:w="6204" w:type="dxa"/>
          </w:tcPr>
          <w:p w:rsidRPr="008D2641" w:rsidR="006C0ECD" w:rsidP="00A85692" w:rsidRDefault="006C0ECD" w14:paraId="5B3BE576" w14:textId="35ED56E0">
            <w:pPr>
              <w:jc w:val="left"/>
              <w:rPr>
                <w:lang w:val="en-GB"/>
              </w:rPr>
            </w:pPr>
          </w:p>
        </w:tc>
      </w:tr>
      <w:tr w:rsidRPr="008D2641" w:rsidR="00FF3759" w:rsidTr="03385EDC" w14:paraId="5B3BE57A" w14:textId="77777777">
        <w:tc>
          <w:tcPr>
            <w:tcW w:w="3085" w:type="dxa"/>
          </w:tcPr>
          <w:p w:rsidRPr="008D2641" w:rsidR="00FF3759" w:rsidP="00A85692" w:rsidRDefault="03385EDC" w14:paraId="5B3BE578" w14:textId="77777777">
            <w:pPr>
              <w:jc w:val="left"/>
            </w:pPr>
            <w:r>
              <w:t>Teagmháil</w:t>
            </w:r>
          </w:p>
        </w:tc>
        <w:tc>
          <w:tcPr>
            <w:tcW w:w="6204" w:type="dxa"/>
          </w:tcPr>
          <w:p w:rsidRPr="008D2641" w:rsidR="00FF3759" w:rsidP="00A85692" w:rsidRDefault="00EC09C9" w14:paraId="5B3BE579" w14:textId="5D8148EA">
            <w:pPr>
              <w:jc w:val="left"/>
            </w:pPr>
            <w:hyperlink w:history="1" r:id="rId13">
              <w:r w:rsidR="005542FA">
                <w:rPr>
                  <w:rStyle w:val="Hyperlink"/>
                </w:rPr>
                <w:t>SOC@eesc.europa.eu</w:t>
              </w:r>
            </w:hyperlink>
          </w:p>
        </w:tc>
      </w:tr>
      <w:tr w:rsidRPr="008D2641" w:rsidR="00FF3759" w:rsidTr="03385EDC" w14:paraId="5B3BE57D" w14:textId="77777777">
        <w:tc>
          <w:tcPr>
            <w:tcW w:w="3085" w:type="dxa"/>
          </w:tcPr>
          <w:p w:rsidRPr="008D2641" w:rsidR="00FF3759" w:rsidP="00A85692" w:rsidRDefault="03385EDC" w14:paraId="5B3BE57B" w14:textId="77777777">
            <w:pPr>
              <w:jc w:val="left"/>
            </w:pPr>
            <w:r>
              <w:t>Riarthóir</w:t>
            </w:r>
          </w:p>
        </w:tc>
        <w:tc>
          <w:tcPr>
            <w:tcW w:w="6204" w:type="dxa"/>
          </w:tcPr>
          <w:p w:rsidRPr="008D2641" w:rsidR="00FF3759" w:rsidP="00A85692" w:rsidRDefault="006E5A41" w14:paraId="5B3BE57C" w14:textId="0070CCAA">
            <w:pPr>
              <w:jc w:val="left"/>
            </w:pPr>
            <w:r>
              <w:t>Bartek BEDNAROWICZ</w:t>
            </w:r>
          </w:p>
        </w:tc>
      </w:tr>
      <w:tr w:rsidRPr="008D2641" w:rsidR="00FF3759" w:rsidTr="03385EDC" w14:paraId="5B3BE580" w14:textId="77777777">
        <w:tc>
          <w:tcPr>
            <w:tcW w:w="3085" w:type="dxa"/>
          </w:tcPr>
          <w:p w:rsidRPr="008D2641" w:rsidR="00FF3759" w:rsidP="00A85692" w:rsidRDefault="03385EDC" w14:paraId="5B3BE57E" w14:textId="77777777">
            <w:pPr>
              <w:jc w:val="left"/>
            </w:pPr>
            <w:r>
              <w:t>Dáta an doiciméid</w:t>
            </w:r>
          </w:p>
        </w:tc>
        <w:tc>
          <w:tcPr>
            <w:tcW w:w="6204" w:type="dxa"/>
          </w:tcPr>
          <w:p w:rsidRPr="008D2641" w:rsidR="00FF3759" w:rsidP="00A85692" w:rsidRDefault="00215EBE" w14:paraId="5B3BE57F" w14:textId="1914CFDF">
            <w:pPr>
              <w:jc w:val="left"/>
            </w:pPr>
            <w:r>
              <w:t>28/5/2025</w:t>
            </w:r>
          </w:p>
        </w:tc>
      </w:tr>
    </w:tbl>
    <w:p w:rsidRPr="008D2641" w:rsidR="00812061" w:rsidP="00A85692" w:rsidRDefault="03385EDC" w14:paraId="7B2ACFE7" w14:textId="30B3F400">
      <w:pPr>
        <w:jc w:val="center"/>
        <w:rPr>
          <w:bCs/>
        </w:rPr>
      </w:pPr>
      <w:r>
        <w:t xml:space="preserve">Rapóirtéir: </w:t>
      </w:r>
      <w:r>
        <w:rPr>
          <w:b/>
        </w:rPr>
        <w:t>Sophia REISECKER</w:t>
      </w:r>
    </w:p>
    <w:p w:rsidRPr="008D2641" w:rsidR="00E32DC6" w:rsidP="00A85692" w:rsidRDefault="00E32DC6" w14:paraId="5B3BE582" w14:textId="6F8F6800">
      <w:pPr>
        <w:rPr>
          <w:lang w:val="en-GB"/>
        </w:rPr>
      </w:pPr>
    </w:p>
    <w:p w:rsidRPr="008D2641" w:rsidR="00E32DC6" w:rsidP="00A85692" w:rsidRDefault="00E32DC6" w14:paraId="5B3BE583" w14:textId="77777777">
      <w:pPr>
        <w:rPr>
          <w:lang w:val="en-GB"/>
        </w:rPr>
      </w:pPr>
    </w:p>
    <w:p w:rsidRPr="008D2641" w:rsidR="00E32DC6" w:rsidP="00A85692" w:rsidRDefault="00E32DC6" w14:paraId="5B3BE584" w14:textId="77777777">
      <w:pPr>
        <w:rPr>
          <w:lang w:val="en-GB"/>
        </w:rPr>
        <w:sectPr w:rsidRPr="008D2641" w:rsidR="00E32DC6" w:rsidSect="005542FA">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Pr="008D2641" w:rsidR="00DD5640" w:rsidTr="00C356F7" w14:paraId="24249E85" w14:textId="77777777">
        <w:trPr>
          <w:trHeight w:val="251"/>
        </w:trPr>
        <w:tc>
          <w:tcPr>
            <w:tcW w:w="3055" w:type="dxa"/>
          </w:tcPr>
          <w:p w:rsidRPr="008D2641" w:rsidR="00DD5640" w:rsidP="00A85692" w:rsidRDefault="00DD5640" w14:paraId="1225BDD1" w14:textId="75FDE72F">
            <w:pPr>
              <w:jc w:val="left"/>
            </w:pPr>
            <w:r>
              <w:lastRenderedPageBreak/>
              <w:t>Comhairleoirí</w:t>
            </w:r>
          </w:p>
        </w:tc>
        <w:tc>
          <w:tcPr>
            <w:tcW w:w="6018" w:type="dxa"/>
          </w:tcPr>
          <w:p w:rsidRPr="008D2641" w:rsidR="00DD5640" w:rsidP="00A85692" w:rsidRDefault="00A0215E" w14:paraId="19A259F3" w14:textId="689D423B">
            <w:pPr>
              <w:jc w:val="left"/>
            </w:pPr>
            <w:r>
              <w:t xml:space="preserve">Wolfgang </w:t>
            </w:r>
            <w:r>
              <w:rPr>
                <w:caps/>
              </w:rPr>
              <w:t>Greif</w:t>
            </w:r>
            <w:r>
              <w:t xml:space="preserve"> (do rapóirtéir Ghrúpa II)</w:t>
            </w:r>
          </w:p>
          <w:p w:rsidRPr="008D2641" w:rsidR="00F55DAD" w:rsidP="00A85692" w:rsidRDefault="00F55DAD" w14:paraId="4CEFBCA3" w14:textId="04B3B09F">
            <w:pPr>
              <w:jc w:val="left"/>
            </w:pPr>
            <w:r>
              <w:t>Jukka AHTELA (do Ghrúpa I)</w:t>
            </w:r>
          </w:p>
        </w:tc>
      </w:tr>
      <w:tr w:rsidRPr="008D2641" w:rsidR="00DD5640" w:rsidTr="00C356F7" w14:paraId="35E60D09" w14:textId="77777777">
        <w:trPr>
          <w:trHeight w:val="251"/>
        </w:trPr>
        <w:tc>
          <w:tcPr>
            <w:tcW w:w="3055" w:type="dxa"/>
          </w:tcPr>
          <w:p w:rsidRPr="008D2641" w:rsidR="00DD5640" w:rsidP="00A85692" w:rsidRDefault="00DD5640" w14:paraId="2CCD6979" w14:textId="77777777">
            <w:pPr>
              <w:jc w:val="left"/>
              <w:rPr>
                <w:lang w:val="en-GB"/>
              </w:rPr>
            </w:pPr>
          </w:p>
        </w:tc>
        <w:tc>
          <w:tcPr>
            <w:tcW w:w="6018" w:type="dxa"/>
          </w:tcPr>
          <w:p w:rsidRPr="008D2641" w:rsidR="00DD5640" w:rsidP="00A85692" w:rsidRDefault="00DD5640" w14:paraId="5F5408E4" w14:textId="77777777">
            <w:pPr>
              <w:jc w:val="left"/>
              <w:rPr>
                <w:lang w:val="en-GB"/>
              </w:rPr>
            </w:pPr>
          </w:p>
        </w:tc>
      </w:tr>
      <w:tr w:rsidRPr="008D2641" w:rsidR="007E50BF" w:rsidTr="003B0C32" w14:paraId="5006B405" w14:textId="77777777">
        <w:tc>
          <w:tcPr>
            <w:tcW w:w="3055" w:type="dxa"/>
          </w:tcPr>
          <w:p w:rsidRPr="008D2641" w:rsidR="007E50BF" w:rsidP="00A85692" w:rsidRDefault="03385EDC" w14:paraId="7EA8A860" w14:textId="77777777">
            <w:pPr>
              <w:jc w:val="left"/>
            </w:pPr>
            <w:r>
              <w:t>Cinneadh ón Tionól Iomlánach</w:t>
            </w:r>
          </w:p>
        </w:tc>
        <w:tc>
          <w:tcPr>
            <w:tcW w:w="6018" w:type="dxa"/>
          </w:tcPr>
          <w:p w:rsidRPr="008D2641" w:rsidR="007E50BF" w:rsidP="00A85692" w:rsidRDefault="004F0851" w14:paraId="2750562D" w14:textId="11210CA8">
            <w:pPr>
              <w:jc w:val="left"/>
            </w:pPr>
            <w:r>
              <w:t>5/12/2024</w:t>
            </w:r>
          </w:p>
        </w:tc>
      </w:tr>
      <w:tr w:rsidRPr="008D2641" w:rsidR="00243E36" w:rsidTr="003B0C32" w14:paraId="5B3BE5AF" w14:textId="77777777">
        <w:tc>
          <w:tcPr>
            <w:tcW w:w="3055" w:type="dxa"/>
          </w:tcPr>
          <w:p w:rsidRPr="008D2641" w:rsidR="00243E36" w:rsidP="00A85692" w:rsidRDefault="03385EDC" w14:paraId="5B3BE5AD" w14:textId="77777777">
            <w:pPr>
              <w:jc w:val="left"/>
            </w:pPr>
            <w:r>
              <w:t>Bunús dlí</w:t>
            </w:r>
          </w:p>
        </w:tc>
        <w:tc>
          <w:tcPr>
            <w:tcW w:w="6018" w:type="dxa"/>
          </w:tcPr>
          <w:p w:rsidRPr="008D2641" w:rsidR="00243E36" w:rsidP="00A85692" w:rsidRDefault="03385EDC" w14:paraId="5B3BE5AE" w14:textId="14F4452E">
            <w:pPr>
              <w:jc w:val="left"/>
            </w:pPr>
            <w:r>
              <w:t>Riail 52(2) de na Rialacha Nós Imeachta</w:t>
            </w:r>
          </w:p>
        </w:tc>
      </w:tr>
      <w:tr w:rsidRPr="008D2641" w:rsidR="00DF5B64" w:rsidTr="003B0C32" w14:paraId="5B3BE5C4" w14:textId="77777777">
        <w:tc>
          <w:tcPr>
            <w:tcW w:w="3055" w:type="dxa"/>
          </w:tcPr>
          <w:p w:rsidRPr="008D2641" w:rsidR="00DF5B64" w:rsidP="00A85692" w:rsidRDefault="03385EDC" w14:paraId="5B3BE5C2" w14:textId="77777777">
            <w:pPr>
              <w:jc w:val="left"/>
            </w:pPr>
            <w:r>
              <w:t>An rannóg atá freagrach</w:t>
            </w:r>
          </w:p>
        </w:tc>
        <w:tc>
          <w:tcPr>
            <w:tcW w:w="6018" w:type="dxa"/>
          </w:tcPr>
          <w:p w:rsidRPr="008D2641" w:rsidR="00DF5B64" w:rsidP="00A85692" w:rsidRDefault="007E73D9" w14:paraId="5B3BE5C3" w14:textId="52714482">
            <w:pPr>
              <w:jc w:val="left"/>
            </w:pPr>
            <w:r>
              <w:t>Fostaíocht, Gnóthaí Sóisialta agus Saoránacht</w:t>
            </w:r>
          </w:p>
        </w:tc>
      </w:tr>
      <w:tr w:rsidRPr="008D2641" w:rsidR="00A156E6" w:rsidTr="003B0C32" w14:paraId="5B3BE5C7" w14:textId="77777777">
        <w:tc>
          <w:tcPr>
            <w:tcW w:w="3055" w:type="dxa"/>
          </w:tcPr>
          <w:p w:rsidRPr="008D2641" w:rsidR="00A156E6" w:rsidP="00A85692" w:rsidRDefault="03385EDC" w14:paraId="5B3BE5C5" w14:textId="6F862EC0">
            <w:pPr>
              <w:jc w:val="left"/>
            </w:pPr>
            <w:r>
              <w:t>Dáta a glactha sa rannóg</w:t>
            </w:r>
          </w:p>
        </w:tc>
        <w:tc>
          <w:tcPr>
            <w:tcW w:w="6018" w:type="dxa"/>
          </w:tcPr>
          <w:p w:rsidRPr="008D2641" w:rsidR="00A156E6" w:rsidP="00A85692" w:rsidRDefault="005A2EED" w14:paraId="5B3BE5C6" w14:textId="04D248FC">
            <w:pPr>
              <w:jc w:val="left"/>
            </w:pPr>
            <w:r>
              <w:t>22/5/2025</w:t>
            </w:r>
          </w:p>
        </w:tc>
      </w:tr>
      <w:tr w:rsidRPr="008D2641" w:rsidR="00E64E71" w:rsidTr="003B0C32" w14:paraId="76673220" w14:textId="77777777">
        <w:tc>
          <w:tcPr>
            <w:tcW w:w="3055" w:type="dxa"/>
          </w:tcPr>
          <w:p w:rsidRPr="008D2641" w:rsidR="00E64E71" w:rsidP="00A85692" w:rsidRDefault="03385EDC" w14:paraId="3C0899C8" w14:textId="0995A3EA">
            <w:pPr>
              <w:jc w:val="left"/>
            </w:pPr>
            <w:r>
              <w:t>Toradh na vótála</w:t>
            </w:r>
            <w:r>
              <w:br/>
              <w:t>(ar son/in aghaidh/staonadh)</w:t>
            </w:r>
          </w:p>
        </w:tc>
        <w:tc>
          <w:tcPr>
            <w:tcW w:w="6018" w:type="dxa"/>
            <w:vAlign w:val="bottom"/>
          </w:tcPr>
          <w:p w:rsidRPr="008D2641" w:rsidR="00E64E71" w:rsidP="00A85692" w:rsidRDefault="00961C65" w14:paraId="31005FC7" w14:textId="2E32AA6C">
            <w:pPr>
              <w:jc w:val="left"/>
            </w:pPr>
            <w:r>
              <w:t>68/31/1</w:t>
            </w:r>
          </w:p>
        </w:tc>
      </w:tr>
      <w:tr w:rsidRPr="008D2641" w:rsidR="00A156E6" w:rsidTr="003B0C32" w14:paraId="5B3BE5CA" w14:textId="77777777">
        <w:tc>
          <w:tcPr>
            <w:tcW w:w="3055" w:type="dxa"/>
          </w:tcPr>
          <w:p w:rsidRPr="008D2641" w:rsidR="00A156E6" w:rsidP="00A85692" w:rsidRDefault="03385EDC" w14:paraId="5B3BE5C8" w14:textId="261924E9">
            <w:pPr>
              <w:jc w:val="left"/>
            </w:pPr>
            <w:r>
              <w:t>Dáta a glactha sa seisiún iomlánach</w:t>
            </w:r>
          </w:p>
        </w:tc>
        <w:tc>
          <w:tcPr>
            <w:tcW w:w="6018" w:type="dxa"/>
          </w:tcPr>
          <w:p w:rsidRPr="008D2641" w:rsidR="00A156E6" w:rsidP="00A85692" w:rsidRDefault="00AD6E87" w14:paraId="5B3BE5C9" w14:textId="310BBC66">
            <w:pPr>
              <w:jc w:val="left"/>
            </w:pPr>
            <w:r>
              <w:t>DD/MM/YYYY</w:t>
            </w:r>
          </w:p>
        </w:tc>
      </w:tr>
      <w:tr w:rsidRPr="008D2641" w:rsidR="00BA1290" w:rsidTr="003B0C32" w14:paraId="5B3BE5CD" w14:textId="77777777">
        <w:tc>
          <w:tcPr>
            <w:tcW w:w="3055" w:type="dxa"/>
          </w:tcPr>
          <w:p w:rsidRPr="008D2641" w:rsidR="00BA1290" w:rsidP="00A85692" w:rsidRDefault="03385EDC" w14:paraId="5B3BE5CB" w14:textId="77777777">
            <w:pPr>
              <w:jc w:val="left"/>
            </w:pPr>
            <w:r>
              <w:t>Seisiún iomlánach Uimh.</w:t>
            </w:r>
          </w:p>
        </w:tc>
        <w:tc>
          <w:tcPr>
            <w:tcW w:w="6018" w:type="dxa"/>
          </w:tcPr>
          <w:p w:rsidRPr="008D2641" w:rsidR="00BA1290" w:rsidP="00A85692" w:rsidRDefault="03385EDC" w14:paraId="5B3BE5CC" w14:textId="77777777">
            <w:pPr>
              <w:jc w:val="left"/>
            </w:pPr>
            <w:r>
              <w:t>…</w:t>
            </w:r>
          </w:p>
        </w:tc>
      </w:tr>
      <w:tr w:rsidRPr="008D2641" w:rsidR="00A156E6" w:rsidTr="003B0C32" w14:paraId="5B3BE5D0" w14:textId="77777777">
        <w:tc>
          <w:tcPr>
            <w:tcW w:w="3055" w:type="dxa"/>
          </w:tcPr>
          <w:p w:rsidRPr="008D2641" w:rsidR="00D423D4" w:rsidP="00A85692" w:rsidRDefault="03385EDC" w14:paraId="5B3BE5CE" w14:textId="0ED6183D">
            <w:pPr>
              <w:jc w:val="left"/>
            </w:pPr>
            <w:r>
              <w:t>Toradh na vótála</w:t>
            </w:r>
            <w:r>
              <w:br/>
              <w:t>(ar son/in aghaidh/staonadh)</w:t>
            </w:r>
          </w:p>
        </w:tc>
        <w:tc>
          <w:tcPr>
            <w:tcW w:w="6018" w:type="dxa"/>
            <w:vAlign w:val="bottom"/>
          </w:tcPr>
          <w:p w:rsidRPr="008D2641" w:rsidR="00A156E6" w:rsidP="00A85692" w:rsidRDefault="03385EDC" w14:paraId="5B3BE5CF" w14:textId="77777777">
            <w:pPr>
              <w:jc w:val="left"/>
            </w:pPr>
            <w:r>
              <w:t>…/…/…</w:t>
            </w:r>
          </w:p>
        </w:tc>
      </w:tr>
    </w:tbl>
    <w:p w:rsidRPr="008D2641" w:rsidR="00646AC2" w:rsidP="00A85692" w:rsidRDefault="00646AC2" w14:paraId="5B3BE5D2" w14:textId="77777777">
      <w:r>
        <w:br w:type="page"/>
      </w:r>
    </w:p>
    <w:p w:rsidRPr="008D2641" w:rsidR="00011D33" w:rsidP="00A85692" w:rsidRDefault="00E00021" w14:paraId="5B3BE5DB" w14:textId="7903ACF9">
      <w:pPr>
        <w:pStyle w:val="Heading1"/>
        <w:rPr>
          <w:b/>
          <w:bCs/>
        </w:rPr>
      </w:pPr>
      <w:r>
        <w:rPr>
          <w:b/>
        </w:rPr>
        <w:lastRenderedPageBreak/>
        <w:t>Réamhrá</w:t>
      </w:r>
    </w:p>
    <w:p w:rsidRPr="008D2641" w:rsidR="00011D33" w:rsidP="00A85692" w:rsidRDefault="00011D33" w14:paraId="5B3BE5DC" w14:textId="77777777">
      <w:pPr>
        <w:rPr>
          <w:lang w:val="en-GB"/>
        </w:rPr>
      </w:pPr>
    </w:p>
    <w:p w:rsidRPr="008D2641" w:rsidR="00376666" w:rsidP="00A85692" w:rsidRDefault="00A03B67" w14:paraId="005E8F3E" w14:textId="24AD7013">
      <w:pPr>
        <w:pStyle w:val="Heading2"/>
      </w:pPr>
      <w:r>
        <w:t>Cé go bhfuil na cúiseanna le forógra Cholún Eorpach na gCeart Sóisialta fós bailí agus gur spreagadh leis an bPlean Gníomhaíochta tiomantas an Aontais don dul chun cinn sóisialta, tá bearnaí agus dúshláin fós ann, go háirithe ó thaobh cur chun feidhme de. Cé go bhfuil dul chun cinn déanta maidir leis an bpríomhsprioc fostaíochta a bhaint amach, ní leor an dul chun cinn a rinneadh i réimsí eile, go háirithe i dtaca le laghdú 15 mhilliún a dhéanamh ar líon na ndaoine atá i mbaol bochtaineachta nó eisiaimh shóisialta. Tá go leor le déanamh más mian leis an Aontas agus na Ballstáit spriocanna agus prionsabail Cholún Eorpach na gCeart Sóisialta a bhaint amach agus a chur chun feidhme ina n-iomláine. Ionas go mbeidh bonn faoi aon bheart eile a dhéanfar amach anseo, tá gá le measúnú críochnúil oibiachtúil a dhéanamh ar chur chun feidhme an Phlean Gníomhaíochta a bhí ann roimhe seo.</w:t>
      </w:r>
    </w:p>
    <w:p w:rsidRPr="008D2641" w:rsidR="00B44550" w:rsidP="00A85692" w:rsidRDefault="00B44550" w14:paraId="4FC9C7AD" w14:textId="77777777">
      <w:pPr>
        <w:rPr>
          <w:lang w:val="en-GB"/>
        </w:rPr>
      </w:pPr>
    </w:p>
    <w:p w:rsidRPr="008D2641" w:rsidR="00F156F8" w:rsidP="00A85692" w:rsidRDefault="00376666" w14:paraId="2936C65C" w14:textId="5276B33E">
      <w:pPr>
        <w:pStyle w:val="Heading2"/>
      </w:pPr>
      <w:r>
        <w:t>Tá sé beartaithe leis an tuairim seo rannchuidiú leis an bPlean Gníomhaíochta nua a d’fhógair an Coimisiún Eorpach agus cuirtear moltaí chun cinn inti maidir le tionscnaimh ar na leibhéil iomchuí. Creideann CESE gur cheart tús áite a thabhairt dá mholtaí maidir le beartas agus rialachas agus Plean Gníomhaíochta Sóisialta réamhbhreathnaitheach nua á tharraingt suas, ar plean é sin a bheidh dírithe ar noirm agus caighdeáin shóisialta sheanbhunaithe a chur chun feidhme agus a fhorfheidhmiú agus, i gcás inar gá, iad a mheasúnú agus a thabhairt cothrom le dáta i gcomhréir le riachtanais shochaíocha agus dúshláin gheopholaitiúla agus eacnamaíocha nua atá ag teacht chun cinn.</w:t>
      </w:r>
    </w:p>
    <w:p w:rsidRPr="008D2641" w:rsidR="00F156F8" w:rsidP="00F156F8" w:rsidRDefault="00F156F8" w14:paraId="2926EEE4" w14:textId="77777777">
      <w:pPr>
        <w:rPr>
          <w:lang w:val="en-GB"/>
        </w:rPr>
      </w:pPr>
    </w:p>
    <w:p w:rsidRPr="008D2641" w:rsidR="00376666" w:rsidP="00A85692" w:rsidRDefault="006F433E" w14:paraId="75FD4FE9" w14:textId="68C0BA83">
      <w:pPr>
        <w:pStyle w:val="Heading2"/>
      </w:pPr>
      <w:r>
        <w:t>Leis na bearta sin, ba cheart roinnt na n-inniúlachtaí idir an tAontas agus na Ballstáit a chomhlíonadh chomh maith le prionsabail na coimhdeachta agus na comhréireachta agus ba cheart díriú ar iomaíochas agus inbhuanaitheacht fhoriomlán shamhail eacnamaíoch agus shóisialta na hEorpa a neartú. An chomhthuiscint go bhfuil an t-iomaíochas agus an dul chun cinn sóisialta fite fuaite ina chéile, is bonn í sin le haghaidh iarrachtaí nithiúla chun an fhostaíocht, an dul chun cinn sóisialta agus an táirgiúlacht a mhéadú, mar a luaitear i dtuarascáil Draghi.</w:t>
      </w:r>
    </w:p>
    <w:p w:rsidRPr="008D2641" w:rsidR="00011D33" w:rsidP="00A85692" w:rsidRDefault="00011D33" w14:paraId="5B3BE5E4" w14:textId="77777777">
      <w:pPr>
        <w:rPr>
          <w:lang w:val="en-GB"/>
        </w:rPr>
      </w:pPr>
    </w:p>
    <w:p w:rsidRPr="008D2641" w:rsidR="00E00021" w:rsidP="00A85692" w:rsidRDefault="004F00C2" w14:paraId="0DDA0511" w14:textId="42520557">
      <w:pPr>
        <w:pStyle w:val="Heading1"/>
        <w:keepNext/>
      </w:pPr>
      <w:r>
        <w:rPr>
          <w:b/>
        </w:rPr>
        <w:t>Moltaí i leith na mbeartas</w:t>
      </w:r>
    </w:p>
    <w:p w:rsidRPr="008D2641" w:rsidR="00260FA4" w:rsidP="00A85692" w:rsidRDefault="00260FA4" w14:paraId="398C1ED5" w14:textId="3F62317B">
      <w:pPr>
        <w:keepNext/>
        <w:rPr>
          <w:lang w:val="en-GB"/>
        </w:rPr>
      </w:pPr>
    </w:p>
    <w:p w:rsidRPr="008D2641" w:rsidR="00492D9F" w:rsidP="00711885" w:rsidRDefault="00492D9F" w14:paraId="6B51C853" w14:textId="6A745BDE">
      <w:pPr>
        <w:pStyle w:val="Heading2"/>
        <w:rPr>
          <w:b/>
          <w:bCs/>
        </w:rPr>
      </w:pPr>
      <w:r>
        <w:rPr>
          <w:b/>
        </w:rPr>
        <w:t>Comhionannas deiseanna agus rochtain ar an margadh saothair</w:t>
      </w:r>
    </w:p>
    <w:p w:rsidRPr="008D2641" w:rsidR="00C9585B" w:rsidP="00C9585B" w:rsidRDefault="00C9585B" w14:paraId="2AF46792" w14:textId="77777777">
      <w:pPr>
        <w:rPr>
          <w:lang w:val="en-GB"/>
        </w:rPr>
      </w:pPr>
    </w:p>
    <w:p w:rsidRPr="008D2641" w:rsidR="00492D9F" w:rsidP="00492D9F" w:rsidRDefault="00492D9F" w14:paraId="3B7EF716" w14:textId="44C02628">
      <w:pPr>
        <w:pStyle w:val="Heading3"/>
      </w:pPr>
      <w:r>
        <w:rPr>
          <w:b/>
          <w:bCs/>
        </w:rPr>
        <w:t>Neamhionannas ioncaim a laghdú agus borradh a chur faoin gcomhionannas inscne:</w:t>
      </w:r>
      <w:r>
        <w:t xml:space="preserve"> Cé gur glacadh roinnt tionscnamh cheana féin sa réimse sin, ba cheart bearta breise a áireamh sa phlean gníomhaíochta chun na Ballstáit a spreagadh chun aghaidh a thabhairt ar neamhionannas ioncaim agus chun éagothromaíochtaí fostaíochta idir fir agus mná a laghdú. Tá straitéis nua </w:t>
      </w:r>
      <w:r>
        <w:lastRenderedPageBreak/>
        <w:t>maidir le comhionannas inscne de dhíth ar an Eoraip don tréimhse tar éis 2025, agus an trasnachas á chur san áireamh inti freisin. Chun an leas is fearr is féidir a bhaint as an Treoir maidir le Trédhearcacht Pá, tá gá le hidirphlé rialta idir na Ballstáit agus le tacaíocht ón gCoimisiún Eorpach chun an treoir a léirmhíniú agus a chur chun feidhme.</w:t>
      </w:r>
    </w:p>
    <w:p w:rsidRPr="008D2641" w:rsidR="00492D9F" w:rsidP="00492D9F" w:rsidRDefault="00492D9F" w14:paraId="10D9E63B" w14:textId="77777777">
      <w:pPr>
        <w:rPr>
          <w:lang w:val="en-GB"/>
        </w:rPr>
      </w:pPr>
    </w:p>
    <w:p w:rsidRPr="008D2641" w:rsidR="00150A6C" w:rsidP="00150A6C" w:rsidRDefault="003D685C" w14:paraId="7A3FD88D" w14:textId="2A1ADC2A">
      <w:pPr>
        <w:pStyle w:val="Heading3"/>
      </w:pPr>
      <w:r>
        <w:rPr>
          <w:b/>
        </w:rPr>
        <w:t>Cóir chomhionann a chur chun cinn:</w:t>
      </w:r>
      <w:r>
        <w:t xml:space="preserve"> Cé go bhfuil sé curtha in iúl ag an gCoimisiún go dtarraingeoidh sé siar an togra le haghaidh treoir maidir le cóir chomhionann, atá á chaibidliú ó 2008 i leith, iarrann CESE fós go mbeadh ionstraimí éifeachtúla ann chun an t-idirdhealú a chomhrac, lena n-áirítear lasmuigh de shaol na hoibre.</w:t>
      </w:r>
    </w:p>
    <w:p w:rsidRPr="008D2641" w:rsidR="00150A6C" w:rsidP="004F4BC1" w:rsidRDefault="00150A6C" w14:paraId="4E7D56DC" w14:textId="77777777">
      <w:pPr>
        <w:rPr>
          <w:lang w:val="en-GB"/>
        </w:rPr>
      </w:pPr>
    </w:p>
    <w:p w:rsidRPr="008D2641" w:rsidR="00492D9F" w:rsidP="00E46DBF" w:rsidRDefault="009920C8" w14:paraId="1B1A965D" w14:textId="5FA3C288">
      <w:pPr>
        <w:pStyle w:val="Heading3"/>
      </w:pPr>
      <w:r>
        <w:rPr>
          <w:b/>
        </w:rPr>
        <w:t>Spriocanna fostaíochta agus imeascadh i margadh an tsaothair</w:t>
      </w:r>
      <w:r>
        <w:t>: Ní mór bearta a dhéanamh chun a chur ar chumas na margaí saothair aghaidh a thabhairt ar an nganntanas saothair agus scileanna agus, ag an am céanna, díriú ar líon na ndaoine atá i mbaol bochtaineachta agus eisiaimh shóisialta a laghdú. Ní mór é a bheith d’aidhm ag beartais mhargadh an tsaothair daoine atá neamhghníomhach agus dífhostaithe a chur i mbun oibre, lena n-áirítear tríd an uas-sciliú agus an t-athsciliú a mhéadú agus trí dhreasachtaí a chur ar fáil chun an t-ath-imeascadh i margadh an tsaothair a fheabhsú agus tacaíocht leordhóthanach le haghaidh gníomhachtúcháin a thabhairt chun an filleadh tapa ar an bhfostaíocht a éascú. Tá ról ríthábhachtach ag seirbhísí poiblí fostaíochta éifeachtúla agus tá acmhainní leordhóthanacha agus foireann iomchuí ag teastáil ina leith. Ba cheart bearta sonracha agus tacaíocht a thabhairt do dhaoine faoi mhíchumas. D’fhonn cuspóir Phrionsabal 13 de Cholún Eorpach na gCeart a chur chun tosaigh, athdhearbhaíonn CESE an togra uaidh ina mhol sé go gcuirfí feabhas ar chaighdeáin i gcórais árachais dífhostaíochta na mBallstát — agus aird chuí á tabhairt ar na hinniúlachtaí éagsúla. Is éard a bheadh i gceist leis sin caighdeáin uaillmhianacha a sheoladh le haghaidh na scéimeanna sin, lena n-áirítear glanrátaí athsholáthair níos airde, tairbhí a mhairfeadh fad iomchuí, ráta cumhdaigh níos airde, mar aon le hoiliúint agus tacaíocht do chuardaitheoirí poist san aistriú isteach i margadh an tsaothair</w:t>
      </w:r>
      <w:r w:rsidRPr="004F4BC1" w:rsidR="00492D9F">
        <w:rPr>
          <w:rStyle w:val="FootnoteReference"/>
          <w:szCs w:val="24"/>
          <w:lang w:val="en-GB"/>
        </w:rPr>
        <w:footnoteReference w:id="1"/>
      </w:r>
      <w:r>
        <w:t>.</w:t>
      </w:r>
    </w:p>
    <w:p w:rsidRPr="008D2641" w:rsidR="00492D9F" w:rsidP="00492D9F" w:rsidRDefault="00492D9F" w14:paraId="66072228" w14:textId="77777777">
      <w:pPr>
        <w:rPr>
          <w:lang w:val="en-GB"/>
        </w:rPr>
      </w:pPr>
    </w:p>
    <w:p w:rsidRPr="008D2641" w:rsidR="00492D9F" w:rsidP="00492D9F" w:rsidRDefault="00492D9F" w14:paraId="3AB65776" w14:textId="4354E6C4">
      <w:pPr>
        <w:pStyle w:val="Heading3"/>
      </w:pPr>
      <w:r>
        <w:rPr>
          <w:b/>
        </w:rPr>
        <w:t>Rialacháin slándála sóisialta a thabhairt cothrom le dáta</w:t>
      </w:r>
      <w:r>
        <w:t>: Tathantaíonn CESE ar na Ballstáit an feabhsú ar chomhordú na rialála slándála sóisialta a chur i gcrích. Ba cheart a chur san áireamh leis sin na forbairtí sa mhargadh inmheánach agus saorghluaiseacht oibrithe chun cearta slándála sóisialta iniompartha a chosaint, ar cearta iad sin lena gceadaítear d’oibrithe trasteorann íoc isteach i sochair agus rochtain a fháil orthu ar bhealach rianúil laistigh den Aontas.</w:t>
      </w:r>
    </w:p>
    <w:p w:rsidRPr="008D2641" w:rsidR="00492D9F" w:rsidP="00492D9F" w:rsidRDefault="00492D9F" w14:paraId="0046182C" w14:textId="77777777">
      <w:pPr>
        <w:rPr>
          <w:lang w:val="en-GB"/>
        </w:rPr>
      </w:pPr>
    </w:p>
    <w:p w:rsidRPr="008D2641" w:rsidR="00492D9F" w:rsidP="00492D9F" w:rsidRDefault="00492D9F" w14:paraId="11B8254C" w14:textId="37713DDD">
      <w:pPr>
        <w:pStyle w:val="Heading3"/>
      </w:pPr>
      <w:r>
        <w:rPr>
          <w:b/>
        </w:rPr>
        <w:t>Pacáiste beartais um aistriú cóir a neartú:</w:t>
      </w:r>
      <w:r>
        <w:t xml:space="preserve"> Athdhearbhaíonn CESE gur gá phacáiste beartais éifeachtach a thabhairt isteach don saol oibre d’fhonn tacaíocht a chur ar fáil agus an t-aistriú digiteach agus an t-aistriú glas ar bun. Is éard atá i gceist leis sin athruithe a thuar agus a bhainistiú, idirphlé sóisialta agus cómhargáil a úsáid mar threoirphrionsabail agus tionscnaimh </w:t>
      </w:r>
      <w:r>
        <w:lastRenderedPageBreak/>
        <w:t>um aistriú cóir a chomhtháthú i gcur chun feidhme Cholún Eorpach na gCeart Sóisialta agus an tSeimeastair Eorpaigh</w:t>
      </w:r>
      <w:r w:rsidRPr="008D2641">
        <w:rPr>
          <w:rStyle w:val="FootnoteReference"/>
          <w:lang w:val="en-GB"/>
        </w:rPr>
        <w:footnoteReference w:id="2"/>
      </w:r>
      <w:r>
        <w:t>. Ní mór an Plean Gníomhaíochta don Gheilleagar Sóisialta a chur chun feidhme ina iomláine</w:t>
      </w:r>
      <w:r w:rsidRPr="008D2641">
        <w:rPr>
          <w:rStyle w:val="FootnoteReference"/>
          <w:lang w:val="en-GB"/>
        </w:rPr>
        <w:footnoteReference w:id="3"/>
      </w:r>
      <w:r>
        <w:t>.</w:t>
      </w:r>
    </w:p>
    <w:p w:rsidRPr="008D2641" w:rsidR="00492D9F" w:rsidP="00492D9F" w:rsidRDefault="00492D9F" w14:paraId="607BA0CF" w14:textId="77777777">
      <w:pPr>
        <w:rPr>
          <w:lang w:val="en-GB"/>
        </w:rPr>
      </w:pPr>
    </w:p>
    <w:p w:rsidRPr="008D2641" w:rsidR="00492D9F" w:rsidP="00492D9F" w:rsidRDefault="00492D9F" w14:paraId="01D51AFE" w14:textId="128054F7">
      <w:pPr>
        <w:pStyle w:val="Heading3"/>
      </w:pPr>
      <w:r>
        <w:rPr>
          <w:b/>
        </w:rPr>
        <w:t>Scileanna agus inniúlachtaí:</w:t>
      </w:r>
      <w:r>
        <w:t xml:space="preserve"> Le forbairt ghasta theicneolaíoch, an t-aistriú chuig an ngeilleagar glas agus an t-athrú déimeagrafach, is príomhthosca iad scileanna agus inniúlachtaí daoine ó thaobh an iomaíochais agus inbhuanaitheacht shamhail an mhargaidh shóisialta Eorpaigh de. Chun aghaidh a thabhairt ar na dúshláin sin, tá gá le hathchóirithe uaillmhianacha sna córais náisiúnta oideachais agus oiliúna, athchóirithe atá le forbairt i ndlúthchomhar leis na comhpháirtithe sóisialta.</w:t>
      </w:r>
    </w:p>
    <w:p w:rsidRPr="008D2641" w:rsidR="00492D9F" w:rsidP="00492D9F" w:rsidRDefault="00492D9F" w14:paraId="67792410" w14:textId="77777777">
      <w:pPr>
        <w:rPr>
          <w:lang w:val="en-GB"/>
        </w:rPr>
      </w:pPr>
    </w:p>
    <w:p w:rsidRPr="008D2641" w:rsidR="00492D9F" w:rsidP="00492D9F" w:rsidRDefault="00492D9F" w14:paraId="2D6976F2" w14:textId="64267919">
      <w:pPr>
        <w:pStyle w:val="Heading3"/>
      </w:pPr>
      <w:r>
        <w:rPr>
          <w:b/>
        </w:rPr>
        <w:t xml:space="preserve">Rochtain ar oiliúint agus ar fhoghlaim ar feadh an tsaoil agus infheistíocht iontu a chur chun cinn: </w:t>
      </w:r>
      <w:r>
        <w:t>D’iarr CESE cheana féin go ndéanfaí rochtain ar oiliúint agus ar fhoghlaim ar feadh an tsaoil a chur chun cinn mar cheart atá le feidhmiú ag gach duine aonair agus a aithnítear ar leibhéal an Aontais agus ar an leibhéal náisiúnta. Cuirfidh sé sin ar chumas daoine coinneáil suas le forbairtí digiteacha agus intleachta saorga</w:t>
      </w:r>
      <w:r w:rsidRPr="008D2641" w:rsidR="002A7B46">
        <w:rPr>
          <w:rStyle w:val="FootnoteReference"/>
          <w:lang w:val="en-GB"/>
        </w:rPr>
        <w:footnoteReference w:id="4"/>
      </w:r>
      <w:r>
        <w:t xml:space="preserve"> agus dul i ngleic le hathruithe a thiocfaidh chun cinn i margadh an tsaothair mar gheall ar an aistriú glas. Tá tábhacht ar leith ag baint leis sin dóibh siúd is faide ón oiliúint agus ó mhargadh an tsaothair, lena n-áirítear daoine nach bhfuil i mbun oideachais, fostaíochta ná oiliúna. Ní féidir spriocanna Cholún Eorpach na gCeart Sóisialta a bhaint amach gan tuilleadh infheistíochta poiblí agus príobháidí san oideachas agus gan níos mó tiomantais ó fhostóirí agus ó na comhpháirtithe sóisialta don fhoghlaim agus don oiliúint obairbhunaithe mhéadaithe. Ina theannta sin, molann CESE do na Ballstáit creataí a bhunú chun tacaíocht airgeadais leordhóthanach a chur ar fáil chun an costas maireachtála a chumhdach trí theidlíochtaí ar liúntais, go háirithe le haghaidh tréimhsí níos faide oideachais agus oiliúna.</w:t>
      </w:r>
    </w:p>
    <w:p w:rsidRPr="008D2641" w:rsidR="00492D9F" w:rsidP="00492D9F" w:rsidRDefault="00492D9F" w14:paraId="4204F96E" w14:textId="77777777">
      <w:pPr>
        <w:rPr>
          <w:lang w:val="en-GB"/>
        </w:rPr>
      </w:pPr>
    </w:p>
    <w:p w:rsidRPr="008D2641" w:rsidR="00492D9F" w:rsidP="000A7B7D" w:rsidRDefault="00492D9F" w14:paraId="53E1D0CB" w14:textId="25941D70">
      <w:pPr>
        <w:pStyle w:val="Heading2"/>
        <w:keepNext/>
        <w:rPr>
          <w:b/>
          <w:bCs/>
        </w:rPr>
      </w:pPr>
      <w:r>
        <w:rPr>
          <w:b/>
        </w:rPr>
        <w:t>Dálaí córa oibre</w:t>
      </w:r>
    </w:p>
    <w:p w:rsidRPr="008D2641" w:rsidR="00492D9F" w:rsidP="000A7B7D" w:rsidRDefault="00492D9F" w14:paraId="1913E1CD" w14:textId="77777777">
      <w:pPr>
        <w:keepNext/>
        <w:rPr>
          <w:lang w:val="en-GB"/>
        </w:rPr>
      </w:pPr>
    </w:p>
    <w:p w:rsidRPr="008D2641" w:rsidR="00492D9F" w:rsidP="00492D9F" w:rsidRDefault="00492D9F" w14:paraId="2ACA3816" w14:textId="46635B52">
      <w:pPr>
        <w:pStyle w:val="Heading3"/>
      </w:pPr>
      <w:r>
        <w:rPr>
          <w:b/>
        </w:rPr>
        <w:t>Bochtaineacht lucht oibre a chomhrac:</w:t>
      </w:r>
      <w:r>
        <w:t xml:space="preserve"> Measann CESE nach mór an ráta riosca na bochtaineachta maidir leis an lucht oibre a laghdú ar bhealach suntasach agus gur iomaí tosc atá leis an mbochtaineacht sin. Chuige sin, tá gá le cur chuige iomlánaíoch, lena laghdófaí fostaíocht neamhchaighdeánach, lena n-áiritheofaí pá íosta leordhóthanach agus lena n-éascófaí aistriú níos fearr idir poist, lena ndéanfaí dálaí oibre a fheabhsú chomh maith le tuilleadh infheistíochta in oiliúint agus in uas-sciliú, go háirithe in earnálacha nach mbaineann táirgiúlacht ard leo. Ní mór tionscnaimh iomchuí a dhéanamh ar leibhéal an Aontais chun íoschaighdeáin chomhchoiteanna a leagan síos sna Ballstáit. Iarrann CESE go ndéanfaí an treoir maidir le pá íosta leordhóthanach a chur chun feidhme i gceart.</w:t>
      </w:r>
    </w:p>
    <w:p w:rsidRPr="008D2641" w:rsidR="00492D9F" w:rsidP="00492D9F" w:rsidRDefault="00492D9F" w14:paraId="2AD669D4" w14:textId="77777777">
      <w:pPr>
        <w:rPr>
          <w:lang w:val="en-GB"/>
        </w:rPr>
      </w:pPr>
    </w:p>
    <w:p w:rsidRPr="008D2641" w:rsidR="00492D9F" w:rsidP="00492D9F" w:rsidRDefault="008234E4" w14:paraId="7EA6A894" w14:textId="2C855A58">
      <w:pPr>
        <w:pStyle w:val="Heading3"/>
      </w:pPr>
      <w:r>
        <w:rPr>
          <w:b/>
        </w:rPr>
        <w:t>Faireachán a dhéanamh ar</w:t>
      </w:r>
      <w:r>
        <w:t xml:space="preserve"> </w:t>
      </w:r>
      <w:r>
        <w:rPr>
          <w:b/>
        </w:rPr>
        <w:t xml:space="preserve">dhálaí oibre cothroma agus iad a áirithiú, poist ardcháilíochta a chruthú agus obair neamhshlán a chomhrac: </w:t>
      </w:r>
      <w:r>
        <w:t>Tá roinnt beart déanta cheana féin sa réimse sin. Ba cheart</w:t>
      </w:r>
      <w:r>
        <w:rPr>
          <w:b/>
        </w:rPr>
        <w:t xml:space="preserve"> </w:t>
      </w:r>
      <w:r>
        <w:t xml:space="preserve">cur chun feidhme cuí, seiceálacha dlíthiúla agus riaracháin agus forfheidhmiú cuí </w:t>
      </w:r>
      <w:r>
        <w:lastRenderedPageBreak/>
        <w:t>a bheith ann ar an leibhéal náisiúnta chun a áirithiú go mbeidh poist sheasmhacha agus dálaí oibre sábháilte ag oibrithe, lena n-áirítear maidir le rioscaí nua ag an obair, le pá leormhaith agus intuartha agus guth eagraithe dea-fheidhmiúil san ionad oibre. Tá gá le tiomantas níos mó chun aghaidh a thabhairt ar dhálaí oibre cothroma agus cuibhiúla, go háirithe i bhfianaise éagsúlú leanúnach na gconarthaí, agus líon mór díobh ag baint le hobair neamhdhaingean agus neamhchaighdeánach. Tá feidhm aige sin go háirithe maidir leis an Treoir maidir le hObair Ardáin a chur chun feidhme agus faireachán a dhéanamh uirthi. Ní mór tuilleadh béime a leagan ar phoist ardcháilíochta a chruthú, lena n-áirítear trí thacaíocht a thabhairt d’oiliúint, d’uas-sciliú, d’fhorbairt post atá bunaithe ar an teicneolaíocht nua agus d'aithint na fiontraíochta. Molann CESE ‘sprioc bhreise maidir le poist ardcháilíochta’ a leagan síos sa Phlean Gníomhaíochta agus molann sé don Choimisiún oibriú leis na comhpháirtithe sóisialta agus le Eurofound chun táscairí úsáideacha agus in-fhorfheidhmithe a anailísiú agus a fhorbairt sa réimse sin.</w:t>
      </w:r>
    </w:p>
    <w:p w:rsidRPr="008D2641" w:rsidR="00492D9F" w:rsidP="00492D9F" w:rsidRDefault="00492D9F" w14:paraId="5A9E294E" w14:textId="77777777">
      <w:pPr>
        <w:rPr>
          <w:lang w:val="en-GB"/>
        </w:rPr>
      </w:pPr>
    </w:p>
    <w:p w:rsidRPr="008D2641" w:rsidR="00492D9F" w:rsidP="00492D9F" w:rsidRDefault="00492D9F" w14:paraId="00A372C7" w14:textId="278E9CA5">
      <w:pPr>
        <w:pStyle w:val="Heading3"/>
      </w:pPr>
      <w:r>
        <w:rPr>
          <w:b/>
        </w:rPr>
        <w:t>Rochtain ar chórais/cúram sláinte ar ardchaighdeán agus foireann leordhóthanach san earnáil a áirithiú</w:t>
      </w:r>
      <w:r>
        <w:t>: Ba cheart don Choimisiún cur leis an Straitéis Eorpach um Chúram, agus na Ballstáit a spreagadh chun níos mó infheistíochta a dhéanamh sa ‘gheilleagar cúraim’, i gcomhréir le rún EIS maidir le hobair chuibhiúil a chur chun cinn i ngeilleagar an chúraim</w:t>
      </w:r>
      <w:r w:rsidRPr="008D2641">
        <w:rPr>
          <w:rStyle w:val="FootnoteReference"/>
          <w:lang w:val="en-GB"/>
        </w:rPr>
        <w:footnoteReference w:id="5"/>
      </w:r>
      <w:r>
        <w:t xml:space="preserve"> D’fhéadfadh tabhairt isteach caighdeán uile-Aontais chun tacú leis na Ballstáit agus iad a threorú ina n-iarrachtaí feabhas a chur ar staid na ngairmithe cúraim sláinte trí phoist chuibhiúla a chruthú le pá cothrom agus samhlacha oiliúna tarraingteacha — le tacaíocht ó bheartais imirce dhea-cheaptha — a bheith ina fhreagra ar ghanntanais ollmhóra foirne. Tá CESE ag iarraidh go ndéanfaí athbhreithniú meántéarma ar na moltaí arna bhunú ar fhaireachán arna dhéanamh ar spriocanna Barcelona agus cuspóirí ginearálta athchóirithe fadtéarmacha an chúraim</w:t>
      </w:r>
      <w:r w:rsidRPr="008D2641" w:rsidR="002C113F">
        <w:rPr>
          <w:rStyle w:val="FootnoteReference"/>
          <w:lang w:val="en-GB"/>
        </w:rPr>
        <w:footnoteReference w:id="6"/>
      </w:r>
      <w:r>
        <w:t xml:space="preserve"> á gcomhlíonadh. Ina theannta sin, tá gá le tionscnaimh chun aghaidh a thabhairt ar an éiginnteacht fostaíochta agus chun rialú cáilíochta a chothú i réimse an chúraim agus an chúnaimh fhadtéarmaigh atá ag dul i méid, ar an gcéad dul síos trí dhul i ngleic le cleachtais ghnó éagóracha san earnáil sin atá ag teacht chun cinn.</w:t>
      </w:r>
    </w:p>
    <w:p w:rsidRPr="008D2641" w:rsidR="00492D9F" w:rsidP="00492D9F" w:rsidRDefault="00492D9F" w14:paraId="1976DCD1" w14:textId="77777777">
      <w:pPr>
        <w:rPr>
          <w:lang w:val="en-GB"/>
        </w:rPr>
      </w:pPr>
    </w:p>
    <w:p w:rsidRPr="008D2641" w:rsidR="00BB43FE" w:rsidP="00BB43FE" w:rsidRDefault="009A1643" w14:paraId="5EE6A645" w14:textId="38C27790">
      <w:pPr>
        <w:pStyle w:val="Heading3"/>
      </w:pPr>
      <w:r>
        <w:rPr>
          <w:b/>
        </w:rPr>
        <w:t>Sláinte agus sábháilteacht ag an obair a fheabhsú:</w:t>
      </w:r>
      <w:r>
        <w:t xml:space="preserve"> Tá gá le straitéisí coisctheacha, lena n-áirítear cothú feasachta, chun rioscaí ag an obair a mhaolú. An fhís atá ann nach bhfaigheadh aon duine bás agus nach ngortófaí aon duine ag an aonad oibre. Ní mór dlús a chur leis an gcomhrac i gcoinne galair cheirde, go háirithe maidir le táirgí agus substaintí carcanaigineacha, pataiginí nó oibreáin chontúirteacha. Agus tacaíocht leanúnach á tabhairt do chomhaontuithe deonacha, ba cheart faireachán leanúnach a dhéanamh ar an Treoir maidir le hoibrithe a chosaint ar na rioscaí a bhaineann le nochtadh do charcanaiginí nó do shó-ghineacha ag an obair agus é sin a dhéanamh le rannpháirtíocht na gcomhpháirtithe sóisialta agus na n-eolaithe.</w:t>
      </w:r>
    </w:p>
    <w:p w:rsidRPr="008D2641" w:rsidR="00492D9F" w:rsidP="00492D9F" w:rsidRDefault="00492D9F" w14:paraId="649FA4B6" w14:textId="77777777">
      <w:pPr>
        <w:rPr>
          <w:highlight w:val="yellow"/>
          <w:lang w:val="en-GB"/>
        </w:rPr>
      </w:pPr>
    </w:p>
    <w:p w:rsidRPr="008D2641" w:rsidR="00BB43FE" w:rsidP="00492D9F" w:rsidRDefault="00400CCB" w14:paraId="4B46FEE7" w14:textId="4A35D60B">
      <w:pPr>
        <w:pStyle w:val="Heading3"/>
      </w:pPr>
      <w:r>
        <w:rPr>
          <w:b/>
        </w:rPr>
        <w:t>Aghaidh a thabhairt ar rioscaí nua ag an obair bunaithe ar chomhairliúchán leis na comhpháirtithe sóisialta:</w:t>
      </w:r>
      <w:r>
        <w:t xml:space="preserve"> Fágann cosaint fheabhsaithe sláinte ag an obair go bhfuil cuideachtaí níos iomaíche. Baineann sé sin freisin le rioscaí nua agus le saincheisteanna meabhairshláinte, go háirithe a mhéid a bhaineann le teicneolaíochtaí nua a úsáid. Molann CESE an ceart chun dícheangail a urramú, rud a thugann cosaint d’oibrithe agus a d’fhéadfadh cur leis an táirgiúlacht freisin. Tá CESE ag iarraidh ar an gCoimisiún treoir a mholadh maidir le rioscaí síceasóisialta. Ba cheart don Choimisiún oibleagáidí ceangailteacha a leagan síos chun rioscaí síceasóisialta a shainaithint trí mheasúnuithe riosca cuí, agus é sin a dhéanamh le rannpháirtíocht oibrithe agus ceardchumann. Tá rioscaí nua ag baint leis an athrú aeráide freisin agus ní mór aghaidh a thabhairt ar dhálaí oibre i gcásanna ina bhfuil daoine ag obair i dteochtaí foircneacha.</w:t>
      </w:r>
    </w:p>
    <w:p w:rsidRPr="008D2641" w:rsidR="00BB43FE" w:rsidP="00BB43FE" w:rsidRDefault="00BB43FE" w14:paraId="791BEB98" w14:textId="77777777">
      <w:pPr>
        <w:rPr>
          <w:lang w:val="en-GB"/>
        </w:rPr>
      </w:pPr>
    </w:p>
    <w:p w:rsidRPr="008D2641" w:rsidR="00492D9F" w:rsidP="00492D9F" w:rsidRDefault="00492D9F" w14:paraId="5B7ECB4C" w14:textId="715F0C3F">
      <w:pPr>
        <w:pStyle w:val="Heading3"/>
      </w:pPr>
      <w:r>
        <w:rPr>
          <w:b/>
        </w:rPr>
        <w:t>Deiseanna</w:t>
      </w:r>
      <w:r>
        <w:rPr>
          <w:b/>
          <w:bCs/>
        </w:rPr>
        <w:t xml:space="preserve"> fostaíochta agus cáilíocht na fostaíochta a fheabhsú do dhaoine óga:</w:t>
      </w:r>
      <w:r>
        <w:t xml:space="preserve"> Tá CESE i diaidh iarraidh arís agus arís eile go gcaithfí go cothrom le daoine óga sa mhargadh saothair</w:t>
      </w:r>
      <w:r w:rsidRPr="008D2641">
        <w:rPr>
          <w:rStyle w:val="FootnoteReference"/>
          <w:lang w:val="en-GB"/>
        </w:rPr>
        <w:footnoteReference w:id="7"/>
      </w:r>
      <w:r>
        <w:t>, go háirithe trí aghaidh a thabhairt ar na rioscaí a bhaineann leis an obair neamhchaighdeánach a mbíonn baint aici le héiginnteachtaí breise, lena n-áirítear fostaíocht pháirtaimseartha ainneonach agus fostaíocht shealadach. Ba cheart aghaidh a thabhairt sa Phlean Gníomhaíochta ar staid fostaíochta daoine óga, go háirithe daoine nach bhfuil i mbun oideachais, fostaíochta ná oiliúna</w:t>
      </w:r>
      <w:r w:rsidRPr="009D0BEB" w:rsidR="00D67A4E">
        <w:rPr>
          <w:rStyle w:val="FootnoteReference"/>
          <w:iCs/>
          <w:lang w:val="en-GB"/>
        </w:rPr>
        <w:footnoteReference w:id="8"/>
      </w:r>
      <w:r>
        <w:t>, agus é sin a dhéanamh ó dhearcthaí éagsúla, amhail an t-aistriú ón oideachas go dtí an fhostaíocht, an gá atá le poist ardcháilíochta agus cosaint shóisialta leordhóthanach atá in ann daoine óga a chosaint fiú le linn tréimhsí nach bhfuil siad ag obair. I gcomhthéacs na Treorach maidir le Tréimhsí Oiliúna atá beartaithe, iarrann CESE go dtabharfaí isteach tionscnamh láidir dlíthiúil lena n-áiritheofaí nach gcuirfí oiliúnaithe a chaitheann tréimhsí ag obair as an áireamh a fhad a bhaineann sé le cearta oibrithe.</w:t>
      </w:r>
      <w:r>
        <w:rPr>
          <w:rStyle w:val="FootnoteReference"/>
        </w:rPr>
        <w:t xml:space="preserve"> </w:t>
      </w:r>
    </w:p>
    <w:p w:rsidRPr="008D2641" w:rsidR="00492D9F" w:rsidP="00492D9F" w:rsidRDefault="00492D9F" w14:paraId="2A4A0537" w14:textId="77777777">
      <w:pPr>
        <w:rPr>
          <w:lang w:val="en-GB"/>
        </w:rPr>
      </w:pPr>
    </w:p>
    <w:p w:rsidRPr="008D2641" w:rsidR="00492D9F" w:rsidP="00492D9F" w:rsidRDefault="00492D9F" w14:paraId="74B6EA51" w14:textId="40A7623C">
      <w:pPr>
        <w:pStyle w:val="Heading3"/>
      </w:pPr>
      <w:r>
        <w:rPr>
          <w:b/>
        </w:rPr>
        <w:t>Bearta maidir leis an intleacht shaorga dhuinelárnach:</w:t>
      </w:r>
      <w:r>
        <w:t xml:space="preserve"> Toisc gur féidir leis na córais intleachta saorga agus teicneolaíochtaí nua nach bhfuil ach ag teacht chun cinn scaipeadh go rábach, tá gá le cur chuige coisctheach lena sheachaint go mbeadh tionchar diúltach ag úsáid na dteicneolaíochtaí sin ar oibrithe. Ba cheart díriú sna tionscnaimh reachtacha ar na bearnaí a dhúnadh a fhad a bhaineann sé le cearta na n-oibrithe a chosaint san ionad oibre agus a áirithiú go mbeidh smacht ag daoine ar na hidirghníomhaíochtaí uile idir an duine agus an meaisín</w:t>
      </w:r>
      <w:r w:rsidRPr="008D2641" w:rsidR="00B32CA5">
        <w:rPr>
          <w:rStyle w:val="FootnoteReference"/>
          <w:lang w:val="en-GB"/>
        </w:rPr>
        <w:footnoteReference w:id="9"/>
      </w:r>
      <w:r>
        <w:t>.</w:t>
      </w:r>
    </w:p>
    <w:p w:rsidRPr="008D2641" w:rsidR="00492D9F" w:rsidP="00492D9F" w:rsidRDefault="00492D9F" w14:paraId="28480F60" w14:textId="77777777">
      <w:pPr>
        <w:rPr>
          <w:lang w:val="en-GB"/>
        </w:rPr>
      </w:pPr>
    </w:p>
    <w:p w:rsidRPr="008D2641" w:rsidR="00492D9F" w:rsidP="00492D9F" w:rsidRDefault="004646B8" w14:paraId="6F82A9B8" w14:textId="669F7CFB">
      <w:pPr>
        <w:pStyle w:val="Heading3"/>
      </w:pPr>
      <w:r>
        <w:rPr>
          <w:b/>
        </w:rPr>
        <w:t xml:space="preserve">Soghluaisteacht chothrom oibrithe a áirithiú: </w:t>
      </w:r>
      <w:r>
        <w:t xml:space="preserve">Meabhraíonn CESE an iarraidh ó Pharlaimint na hEorpa go ndéanfaí athbhreithniú ar shainordú an Údaráis Eorpaigh Saothair chun a chumhacht a neartú go suntasach. D’fhágfadh sé sin go mbeadh sé in ann imscrúdú a dhéanamh ar sháruithe líomhnaithe nó ar neamhchur i bhfeidhm dhlí an Aontais agus fiosrúcháin agus </w:t>
      </w:r>
      <w:r>
        <w:lastRenderedPageBreak/>
        <w:t>cigireachtaí a thionscnamh agus a dhéanamh ar chásanna trasteorann ar a thionscnamh féin, tar éis fógra a thabhairt do na húdaráis náisiúnta inniúla.</w:t>
      </w:r>
    </w:p>
    <w:p w:rsidRPr="008D2641" w:rsidR="00492D9F" w:rsidP="00492D9F" w:rsidRDefault="00492D9F" w14:paraId="02B5DB81" w14:textId="77777777">
      <w:pPr>
        <w:rPr>
          <w:lang w:val="en-GB"/>
        </w:rPr>
      </w:pPr>
    </w:p>
    <w:p w:rsidRPr="008D2641" w:rsidR="00492D9F" w:rsidP="00492D9F" w:rsidRDefault="00492D9F" w14:paraId="15B28775" w14:textId="704408A0">
      <w:pPr>
        <w:pStyle w:val="Heading2"/>
        <w:rPr>
          <w:b/>
          <w:bCs/>
        </w:rPr>
      </w:pPr>
      <w:r>
        <w:rPr>
          <w:b/>
        </w:rPr>
        <w:t>Cosaint shóisialta agus cuimsiú sóisialta</w:t>
      </w:r>
    </w:p>
    <w:p w:rsidRPr="008D2641" w:rsidR="00D1501F" w:rsidP="004E78E9" w:rsidRDefault="00D1501F" w14:paraId="7D0BC2EE" w14:textId="77777777">
      <w:pPr>
        <w:rPr>
          <w:lang w:val="en-GB"/>
        </w:rPr>
      </w:pPr>
    </w:p>
    <w:p w:rsidRPr="008D2641" w:rsidR="00F03251" w:rsidP="004646B8" w:rsidRDefault="00055B78" w14:paraId="7E2BD46A" w14:textId="519E174D">
      <w:pPr>
        <w:pStyle w:val="Heading3"/>
      </w:pPr>
      <w:r>
        <w:t>Áirítear tograí mionsonraithe i dtuairim ó CESE, go háirithe SOC/829 maidir le Straitéis an Aontais Eorpaigh i gcoinne na Bochtaineachta. Áirítear leis sin bearta chun an méid a leanas a dhéanamh:</w:t>
      </w:r>
    </w:p>
    <w:p w:rsidRPr="008D2641" w:rsidR="00D46599" w:rsidP="00F03251" w:rsidRDefault="007023C4" w14:paraId="77746C50" w14:textId="2743A216">
      <w:pPr>
        <w:pStyle w:val="Heading3"/>
        <w:numPr>
          <w:ilvl w:val="0"/>
          <w:numId w:val="2"/>
        </w:numPr>
      </w:pPr>
      <w:r>
        <w:t>iarrachtaí foriomlána a neartú chun deiseanna fostaíochta a mhéadú trí ghrúpaí leochaileacha a chumhachtú agus a chosaint;</w:t>
      </w:r>
    </w:p>
    <w:p w:rsidRPr="008D2641" w:rsidR="00F03251" w:rsidP="00F03251" w:rsidRDefault="00F03251" w14:paraId="2707597A" w14:textId="40087B97">
      <w:pPr>
        <w:pStyle w:val="Heading3"/>
        <w:numPr>
          <w:ilvl w:val="0"/>
          <w:numId w:val="2"/>
        </w:numPr>
      </w:pPr>
      <w:r>
        <w:t>dul i ngleic le bochtaineacht leanaí agus le bochtaineacht daoine óga tríd an Ráthaíocht don Aos Óg agus an Ráthaíocht do Leanaí a chur chun feidhme go hiomlán sna Ballstáit, lena n-áirítear infheistíochtaí iomchuí i seirbhísí cúraim leanaí ardcháilíochta, inacmhainne agus inrochtana;</w:t>
      </w:r>
    </w:p>
    <w:p w:rsidRPr="008D2641" w:rsidR="00F03251" w:rsidP="00F03251" w:rsidRDefault="00F03251" w14:paraId="15B422D8" w14:textId="4FCD81E3">
      <w:pPr>
        <w:pStyle w:val="Heading3"/>
        <w:numPr>
          <w:ilvl w:val="0"/>
          <w:numId w:val="2"/>
        </w:numPr>
      </w:pPr>
      <w:r>
        <w:t>bochtaineacht seanaoise, eisiamh sóisialta agus uaigneas a chomhrac agus a áirithiú nach gcuirfidh athchóirithe pinsean caighdeán maireachtála daoine scothaosta i mbaol, cé go bhfuil na hathchóirithe sin bunaithe ar inbhuanaitheacht airgeadais;</w:t>
      </w:r>
    </w:p>
    <w:p w:rsidRPr="008D2641" w:rsidR="0051463C" w:rsidP="007023C4" w:rsidRDefault="002C2682" w14:paraId="5F0C399C" w14:textId="3F1D950E">
      <w:pPr>
        <w:pStyle w:val="Heading3"/>
        <w:numPr>
          <w:ilvl w:val="0"/>
          <w:numId w:val="2"/>
        </w:numPr>
      </w:pPr>
      <w:r>
        <w:t>seirbhísí leasa ghinearálta, lena n-áirítear fiontair phoiblí, phríobháideacha agus shóisialta, a chosaint trí infheistíochtaí spriocdhírithe;</w:t>
      </w:r>
    </w:p>
    <w:p w:rsidRPr="008D2641" w:rsidR="0051463C" w:rsidP="0051463C" w:rsidRDefault="0051463C" w14:paraId="30CB478F" w14:textId="38F0C974">
      <w:pPr>
        <w:pStyle w:val="Heading3"/>
        <w:numPr>
          <w:ilvl w:val="0"/>
          <w:numId w:val="2"/>
        </w:numPr>
      </w:pPr>
      <w:r>
        <w:t>beartais na mBallstát a chur chun cinn chun rochtain ar thithíocht shóisialta agus ar chúnamh tithíochta a áirithiú dóibh siúd atá i ngátar, chun sprioc tithíochta inacmhainne de chuid Cholún Eorpach na gCeart Sóisialta a chur ar bun agus chun an easpa dídine a chomhrac;</w:t>
      </w:r>
    </w:p>
    <w:p w:rsidRPr="008D2641" w:rsidR="0051463C" w:rsidP="0051463C" w:rsidRDefault="0051463C" w14:paraId="34328451" w14:textId="764BB680">
      <w:pPr>
        <w:pStyle w:val="Heading3"/>
        <w:numPr>
          <w:ilvl w:val="0"/>
          <w:numId w:val="2"/>
        </w:numPr>
      </w:pPr>
      <w:r>
        <w:t>rochtain chomhionann ar fhuinneamh a áirithiú agus slándáil an tsoláthair fuinnimh ar phraghsanna inacmhainne a ráthú;</w:t>
      </w:r>
    </w:p>
    <w:p w:rsidRPr="008D2641" w:rsidR="0051463C" w:rsidP="0051463C" w:rsidRDefault="00B0297A" w14:paraId="45C828D2" w14:textId="5FF8AAA9">
      <w:pPr>
        <w:pStyle w:val="Heading3"/>
        <w:numPr>
          <w:ilvl w:val="0"/>
          <w:numId w:val="2"/>
        </w:numPr>
      </w:pPr>
      <w:r>
        <w:t>AccessibleEU</w:t>
      </w:r>
      <w:r w:rsidRPr="008D2641">
        <w:rPr>
          <w:rStyle w:val="FootnoteReference"/>
          <w:lang w:val="en-GB"/>
        </w:rPr>
        <w:footnoteReference w:id="10"/>
      </w:r>
      <w:r>
        <w:t xml:space="preserve"> a athnuachan agus a neartú.</w:t>
      </w:r>
    </w:p>
    <w:p w:rsidRPr="008D2641" w:rsidR="002C2682" w:rsidP="002C2682" w:rsidRDefault="002C2682" w14:paraId="35F4D97C" w14:textId="77777777">
      <w:pPr>
        <w:rPr>
          <w:lang w:val="en-GB"/>
        </w:rPr>
      </w:pPr>
    </w:p>
    <w:p w:rsidRPr="008D2641" w:rsidR="00E00021" w:rsidP="00933C38" w:rsidRDefault="00E00021" w14:paraId="3687310E" w14:textId="14E3F8D0">
      <w:pPr>
        <w:pStyle w:val="Heading1"/>
        <w:keepNext/>
      </w:pPr>
      <w:r>
        <w:rPr>
          <w:b/>
        </w:rPr>
        <w:t>Moltaí maidir le rialachas</w:t>
      </w:r>
    </w:p>
    <w:p w:rsidRPr="008D2641" w:rsidR="00812FEB" w:rsidP="00A85692" w:rsidRDefault="00812FEB" w14:paraId="3F79E8A5" w14:textId="77777777">
      <w:pPr>
        <w:keepNext/>
        <w:rPr>
          <w:lang w:val="en-GB"/>
        </w:rPr>
      </w:pPr>
    </w:p>
    <w:p w:rsidRPr="008D2641" w:rsidR="0045585F" w:rsidP="00933C38" w:rsidRDefault="00637968" w14:paraId="32D99BE3" w14:textId="67CFC09D">
      <w:pPr>
        <w:pStyle w:val="Heading2"/>
      </w:pPr>
      <w:r>
        <w:rPr>
          <w:b/>
        </w:rPr>
        <w:t xml:space="preserve">Rannpháirtíocht an chomhpháirtí shóisialta agus na sochaí sibhialta: </w:t>
      </w:r>
      <w:r>
        <w:t xml:space="preserve">Chuir CESE i bhfios go láidir i gcónaí go bhfuil ról lárnach ag an idirphlé sóisialta ar gach leibhéal maidir le sochaí chothrom agus chuimsitheach a chur chun cinn agus maidir le fás, táirgiúlacht, fostaíocht agus iomaíochas a fheabhsú. Tá CESE i bhfabhar páirt iomlán a bheith ag na geallsealbhóirí sóisialta i múnlú an bheartais shóisialta ón tús go dtí an dearadh agus an próiseas cur chun feidhme, lena n-áirítear sna Ballstáit sin nár ráthaíodh go leordhóthanach é go fóill. Ba cheart an ról sonrach atá ag na comhpháirtithe sóisialta a aithint agus a urramú go hiomlán i struchtúir an idirphlé shóisialta, agus é á chur san áireamh san am céanna gur próiseas ar leith é an t-idirphlé sibhialta lena mbaineann grúpa níos leithne geallsealbhóirí agus réimse níos leithne ábhar. Is díol sásaimh do CESE iarrachtaí an Choimisiúin deis a thabhairt do líon mór eagraíochtaí Eorpacha rannchuidiú i réimsí an bheartais shóisialta, amhail an tArdán Eorpach chun an Easpa Dídine a Chomhrac (EPOCH). Ba cheart do EPOCH leanúint de bheith ina chuid de phróiseas cur chun </w:t>
      </w:r>
      <w:r>
        <w:lastRenderedPageBreak/>
        <w:t>feidhme Cholún Eorpach na gCeart Sóisialta. Molann CESE ardáin eile atá bunaithe ar théamaí a bhunú ar aon dul leis an tsamhail sheanbhunaithe sin a bhfuil tástáil déanta uirthi.</w:t>
      </w:r>
    </w:p>
    <w:p w:rsidRPr="008D2641" w:rsidR="00B44550" w:rsidP="00933C38" w:rsidRDefault="00B44550" w14:paraId="56A22E5F" w14:textId="77777777">
      <w:pPr>
        <w:ind w:left="567" w:hanging="567"/>
        <w:outlineLvl w:val="1"/>
        <w:rPr>
          <w:lang w:val="en-GB"/>
        </w:rPr>
      </w:pPr>
    </w:p>
    <w:p w:rsidRPr="008D2641" w:rsidR="00637968" w:rsidP="00A85692" w:rsidRDefault="00E31931" w14:paraId="20A15F8E" w14:textId="036BA763">
      <w:pPr>
        <w:pStyle w:val="Heading2"/>
      </w:pPr>
      <w:r>
        <w:rPr>
          <w:b/>
        </w:rPr>
        <w:t>Cuspóirí sóisialta a phríomhshruthú</w:t>
      </w:r>
      <w:r>
        <w:t xml:space="preserve"> i ngach réimse beartais i gcomhréir leis an gclásal sóisialta cothrománach in Airteagal 9 CFAE.</w:t>
      </w:r>
    </w:p>
    <w:p w:rsidRPr="008D2641" w:rsidR="005261B2" w:rsidP="005261B2" w:rsidRDefault="005261B2" w14:paraId="58C8B56F" w14:textId="1B353AF0">
      <w:pPr>
        <w:rPr>
          <w:lang w:val="en-GB"/>
        </w:rPr>
      </w:pPr>
    </w:p>
    <w:p w:rsidRPr="008D2641" w:rsidR="005422BA" w:rsidRDefault="00011365" w14:paraId="2078CB4E" w14:textId="337DF3C6">
      <w:pPr>
        <w:pStyle w:val="Heading2"/>
      </w:pPr>
      <w:r>
        <w:rPr>
          <w:b/>
        </w:rPr>
        <w:t>Comhionannas inscne a phríomhshruthú agus tús áite a thabhairt dó ar fud Phlean Gníomhaíochta um Cholún Eorpach na gCeart Sóisialta</w:t>
      </w:r>
      <w:r>
        <w:t>: Ba cheart an comhionannas inscne a phríomhshruthú go córasach fad na 20 prionsabal faoin bPlean Gníomhaíochta um Cholún Eorpach na gCeart Sóisialta d’fhonn torthaí beartais a bhaint amach a dtéann chun tairbhe gach duine agus a ndéanann bearnaí inscne seasmhacha a dhúnadh. Molann CESE spriocanna agus táscairí inscne-shonracha a áireamh i bPlean Gníomhaíochta nua um Cholún Eorpach na gCeart Sóisialta agus sna buiséid a ghabhann leis.</w:t>
      </w:r>
    </w:p>
    <w:p w:rsidRPr="008D2641" w:rsidR="00347E2A" w:rsidP="00347E2A" w:rsidRDefault="00347E2A" w14:paraId="01FDB1B9" w14:textId="09DD6AD8">
      <w:pPr>
        <w:rPr>
          <w:lang w:val="en-GB"/>
        </w:rPr>
      </w:pPr>
    </w:p>
    <w:p w:rsidRPr="008D2641" w:rsidR="00347E2A" w:rsidP="00347E2A" w:rsidRDefault="00347E2A" w14:paraId="0E58857D" w14:textId="386B273C">
      <w:pPr>
        <w:pStyle w:val="Heading2"/>
      </w:pPr>
      <w:r>
        <w:t>Ba cheart sásra um promhadh na hóige a chur san áireamh sa Phlean Gníomhaíochta nua d’fhonn a mheas go córasach agus a áirithiú go bhfuil na beartais uile i gcomhréir le cearta sóisialta agus le dea-bhail daoine óga fud fad an Aontais agus go gcuirtear sin chun cinn go héifeachtach, rud lena n-áirithítear go bhfuil cearta daoine óga á gcur san áireamh le linn chur chun feidhme an phlean agus go bhfuil cur chuige cuimsitheach ann chun aghaidh a thabhairt ar na dúshláin éagsúla atá le freagairt ag daoine óga</w:t>
      </w:r>
      <w:r w:rsidRPr="009D0BEB">
        <w:rPr>
          <w:rStyle w:val="FootnoteReference"/>
          <w:lang w:val="en-GB"/>
        </w:rPr>
        <w:footnoteReference w:id="11"/>
      </w:r>
      <w:r>
        <w:t>.</w:t>
      </w:r>
    </w:p>
    <w:p w:rsidRPr="008D2641" w:rsidR="005422BA" w:rsidP="005422BA" w:rsidRDefault="005422BA" w14:paraId="4FF4FC68" w14:textId="77777777">
      <w:pPr>
        <w:rPr>
          <w:lang w:val="en-GB"/>
        </w:rPr>
      </w:pPr>
    </w:p>
    <w:p w:rsidRPr="008D2641" w:rsidR="005261B2" w:rsidRDefault="00646FF1" w14:paraId="6422C188" w14:textId="0A3ACBA4">
      <w:pPr>
        <w:pStyle w:val="Heading2"/>
      </w:pPr>
      <w:r>
        <w:rPr>
          <w:b/>
        </w:rPr>
        <w:t>Rialacha a shimpliú gan dochar a dhéanamh do na bunchuspóirí</w:t>
      </w:r>
      <w:r>
        <w:t>. Cé gur díol sásaimh do CESE an clár oibre a leag an Coimisiún Eorpach amach chun na rialacháin a shimpliú agus a chuíchóiriú, meabhraíonn sé nár cheart do na tionscnaimh sin aon dochar a dhéanamh do na cuspóirí sóisialta.</w:t>
      </w:r>
    </w:p>
    <w:p w:rsidRPr="008D2641" w:rsidR="00B44550" w:rsidP="00A85692" w:rsidRDefault="00B44550" w14:paraId="04A14575" w14:textId="77777777">
      <w:pPr>
        <w:rPr>
          <w:lang w:val="en-GB"/>
        </w:rPr>
      </w:pPr>
    </w:p>
    <w:p w:rsidRPr="008D2641" w:rsidR="00637968" w:rsidP="00A85692" w:rsidRDefault="00637968" w14:paraId="070AD55F" w14:textId="78BA8F76">
      <w:pPr>
        <w:pStyle w:val="Heading2"/>
      </w:pPr>
      <w:r>
        <w:rPr>
          <w:b/>
        </w:rPr>
        <w:t>Nasc chuig an Seimeastar Eorpach:</w:t>
      </w:r>
      <w:r>
        <w:t xml:space="preserve"> Is díol sásaimh do CESE go ndearnadh bearta chun an nasc idir Plean Gníomhaíochta Cholún Eorpach na gCeart Sóisialta agus an comhordú agus an tuairisciú a chuirtear ar fáil leis an Seimeastar Eorpach a aithint agus a neartú, mar chuid lárnach de chreat rialachais shocheacnamaíoch an Aontais. Ba cheart an Seimeastar a úsáid chun comhordú níos fearr a dhéanamh agus chun faireachán a dhéanamh ar an dul chun cinn ar fud raon iomlán chuspóirí an Aontais. Aithníonn CESE an ról lárnach atá ag EPSCO i réimse na dtáscairí sóisialta.</w:t>
      </w:r>
    </w:p>
    <w:p w:rsidRPr="008D2641" w:rsidR="00B44550" w:rsidP="00A85692" w:rsidRDefault="00B44550" w14:paraId="78B3FB07" w14:textId="77777777">
      <w:pPr>
        <w:rPr>
          <w:lang w:val="en-GB"/>
        </w:rPr>
      </w:pPr>
    </w:p>
    <w:p w:rsidRPr="008D2641" w:rsidR="00637968" w:rsidP="00A85692" w:rsidRDefault="00637968" w14:paraId="656848CD" w14:textId="04088EE5">
      <w:pPr>
        <w:pStyle w:val="Heading2"/>
      </w:pPr>
      <w:r>
        <w:rPr>
          <w:b/>
        </w:rPr>
        <w:t>Cistiú ón Aontas le haghaidh cuspóirí an Phlean Gníomhaíochta um Cholún Eorpach na gCeart Sóisialta:</w:t>
      </w:r>
      <w:r>
        <w:t xml:space="preserve"> Tá CESE ag iarraidh go ndéanfaí leithdháileadh foriomlán acmhainní ar CSE+ a mhéadú go coinníollach. Mar is amhlaidh i gcás an aistrithe ghlais agus an aistrithe dhigitigh, i gcás ina gceanglaítear ar na Ballstáit 37 % agus 20 % dá gcaiteachas a </w:t>
      </w:r>
      <w:r>
        <w:lastRenderedPageBreak/>
        <w:t>leithdháileadh ar gach réimse faoina bpleananna téarnaimh agus athléimneachta, ba cheart acmhainní a chur i leataobh do mhargadh an tsaothair agus le haghaidh caiteachas sóisialta agus infheistíochtaí sóisialta.</w:t>
      </w:r>
    </w:p>
    <w:p w:rsidRPr="008D2641" w:rsidR="00B44550" w:rsidP="00A85692" w:rsidRDefault="00B44550" w14:paraId="6805A5C0" w14:textId="77777777">
      <w:pPr>
        <w:rPr>
          <w:lang w:val="en-GB"/>
        </w:rPr>
      </w:pPr>
    </w:p>
    <w:p w:rsidRPr="008D2641" w:rsidR="00637968" w:rsidP="00A85692" w:rsidRDefault="002C2272" w14:paraId="4F8315DD" w14:textId="75B3AEDC">
      <w:pPr>
        <w:pStyle w:val="Heading2"/>
      </w:pPr>
      <w:r>
        <w:rPr>
          <w:b/>
        </w:rPr>
        <w:t>Spás fioscach chun infheistíocht a dhéanamh i gcaiteachas sóisialta:</w:t>
      </w:r>
      <w:r>
        <w:t xml:space="preserve"> Ní bheidh na Ballstáit in ann Colún Eorpach na gCeart Sóisialta a chur chun feidhme mura mbeidh siad in ann borradh a chur faoi infheistíocht ollmhór chomhordaithe sa chaiteachas sóisialta agus sa bhonneagar sóisialta. Ní mór é sin a léiriú sa Seimeastar Eorpach, a ndearnadh coigeartú beag air chun freastal ar phrionsabail Cholún Eorpach na gCeart Sóisialta. Ní mór céimeanna breise a bhreithniú. Tá sé ráite ag CESE arís agus arís eile gur féidir tuilleadh infheistíochta poiblí a dhéanamh laistigh de na Ballstáit trí bhíthin ‘riail óir’, rud a d’fhágfadh go mbeadh níos mó solúbthachta i rialacha buiséid</w:t>
      </w:r>
      <w:r w:rsidRPr="008D2641" w:rsidR="00F17B38">
        <w:rPr>
          <w:rStyle w:val="FootnoteReference"/>
          <w:lang w:val="en-GB"/>
        </w:rPr>
        <w:footnoteReference w:id="12"/>
      </w:r>
      <w:r>
        <w:t>.</w:t>
      </w:r>
    </w:p>
    <w:p w:rsidRPr="008D2641" w:rsidR="00B44550" w:rsidP="00A85692" w:rsidRDefault="00B44550" w14:paraId="4A66DC65" w14:textId="39169B0E">
      <w:pPr>
        <w:rPr>
          <w:lang w:val="en-GB"/>
        </w:rPr>
      </w:pPr>
    </w:p>
    <w:p w:rsidRPr="008D2641" w:rsidR="00637968" w:rsidP="00A85692" w:rsidRDefault="00BE2B3B" w14:paraId="4D1A1B9F" w14:textId="69EA0391">
      <w:pPr>
        <w:pStyle w:val="Heading2"/>
        <w:keepNext/>
      </w:pPr>
      <w:r>
        <w:rPr>
          <w:b/>
        </w:rPr>
        <w:t xml:space="preserve">An infheistíocht shóisialta: </w:t>
      </w:r>
      <w:r>
        <w:t>Agus é á chur san áireamh gur minic a d’fhéadfadh an costas fadtéarmach a bhaineann le heaspa infheistíochta sóisialta a bheith i bhfad níos airde, athdhearbhaíonn CESE éifeachtaí dearfacha iomadúla na hinfheistíochta sóisialta. Ní mór infheistíochtaí sóisialta leathana dea-cheaptha lena ngabhann athchóirithe struchtúracha a bheith ina bpríomhghné de chur chun feidhme Cholún Eorpach na gCeart Sóisialta. Is féidir leis sin torthaí suntasacha a ghiniúint i dtéarmaí fáis eacnamaíoch trína thionchar ar dhaoine agus ar tháirgiúlacht, lena n-áirítear cumas nuálaíochta níos láidre, glacadh teicneolaíochta nua agus deiseanna fostaíochta, agus iomaíochas cuimsitheach inbhuanaithe.</w:t>
      </w:r>
    </w:p>
    <w:p w:rsidRPr="008D2641" w:rsidR="00B44550" w:rsidP="00933C38" w:rsidRDefault="00B44550" w14:paraId="0F2F5B51" w14:textId="3AEFB6FB">
      <w:pPr>
        <w:ind w:left="567" w:hanging="567"/>
        <w:outlineLvl w:val="1"/>
        <w:rPr>
          <w:lang w:val="en-GB"/>
        </w:rPr>
      </w:pPr>
    </w:p>
    <w:p w:rsidRPr="008D2641" w:rsidR="00637968" w:rsidP="00A85692" w:rsidRDefault="00637968" w14:paraId="003ACFFC" w14:textId="12394B4A">
      <w:pPr>
        <w:pStyle w:val="Heading2"/>
      </w:pPr>
      <w:r>
        <w:rPr>
          <w:b/>
        </w:rPr>
        <w:t xml:space="preserve">Riachtanais CECS a léiriú sa chéad chreat airgeadais ilbhliantúil (CAI) eile: </w:t>
      </w:r>
      <w:r>
        <w:t>Is deis é forbairt an chéad CAI eile chun tacú le hiarrachtaí an Aontais agus na mBallstát Colún Eorpach na gCeart Sóisialta a chur chun feidhme agus, ag an am céanna, béim a choinneáil ar thosaíochtaí an Aontais. Is éard atá i gceist leis sin cistí a úsáid go comhsheasmhach agus an ról a imríonn Colún Eorpach na gCeart Sóisialta a aithint mar chompás do chláir oibríochtúla agus ina uirlis chun tionchar na gCistí Struchtúracha agus Infheistíochta, CSE+ agus cheannteidil bhuiséid ábhartha eile an Aontais a mheas. D’áiritheofaí le coinníollacht shóisialta go rannchuideodh tionscadail go gníomhach le spriocanna sóisialta uileghabhálacha. Ní bhíonn rath ar an infheistíocht sa tslándáil ná sa chosaint má tá ilroinnt sa tsochaí. Ba cheart an ghné shóisialta den infheistíocht agus d’athchóirithe a bheith ina cuid lárnach den chlár oibre slándála</w:t>
      </w:r>
      <w:r w:rsidRPr="008D2641" w:rsidR="00F90E91">
        <w:rPr>
          <w:rStyle w:val="FootnoteReference"/>
          <w:lang w:val="en-GB"/>
        </w:rPr>
        <w:footnoteReference w:id="13"/>
      </w:r>
      <w:r>
        <w:t>. Níor cheart don Aontas agus do na Ballstáit araon infheistíocht shóisialta riachtanach a chur i mbaol ná a thréigean ar mhaithe le caiteachas méadaithe ar chosaint.</w:t>
      </w:r>
    </w:p>
    <w:p w:rsidRPr="008D2641" w:rsidR="00B44550" w:rsidP="00A85692" w:rsidRDefault="00B44550" w14:paraId="226107ED" w14:textId="77777777">
      <w:pPr>
        <w:rPr>
          <w:lang w:val="en-GB"/>
        </w:rPr>
      </w:pPr>
    </w:p>
    <w:p w:rsidRPr="008D2641" w:rsidR="00637968" w:rsidRDefault="00FC6CD1" w14:paraId="7A983A1A" w14:textId="0A6AAA86">
      <w:pPr>
        <w:pStyle w:val="Heading2"/>
      </w:pPr>
      <w:r>
        <w:rPr>
          <w:b/>
        </w:rPr>
        <w:t>An Scórchlár Sóisialta a mheasúnú agus a fhorbairt:</w:t>
      </w:r>
      <w:r>
        <w:t xml:space="preserve"> Ba cheart cur chun feidhme Cholún Eorpach na gCeart Sóisialta a bheith bunaithe ar ghníomhaíochtaí atá intomhaiste agus ba cheart faireachán leanúnach a bheith ag gabháil leis trí úsáid a bhaint as an Scórchlár Sóisialta. Tá CESE ag iarraidh go ndéanfaí mionchoigeartú ar an Scórchlár Sóisialta a úsáidtear sa </w:t>
      </w:r>
      <w:r>
        <w:lastRenderedPageBreak/>
        <w:t>Seimeastar. Ba cheart go nglacfadh na comhpháirtithe sóisialta agus eagraíochtaí na sochaí sibhialta páirt sa díospóireacht sin, d’fhonn táscairí atá ann cheana a fheabhsú, agus más gá, táscairí nua a shainaithint chun faireachán a dhéanamh ar phrionsabail agus ar chearta uile Cholún Eorpach na gCeart Sóisialta</w:t>
      </w:r>
      <w:r w:rsidRPr="008D2641" w:rsidR="00441FAF">
        <w:rPr>
          <w:rStyle w:val="FootnoteReference"/>
          <w:szCs w:val="24"/>
          <w:lang w:val="en-GB"/>
        </w:rPr>
        <w:footnoteReference w:id="14"/>
      </w:r>
      <w:r>
        <w:t>.</w:t>
      </w:r>
    </w:p>
    <w:p w:rsidRPr="008D2641" w:rsidR="00AD73C0" w:rsidP="004E78E9" w:rsidRDefault="00AD73C0" w14:paraId="0D9BC4E7" w14:textId="16371DE3">
      <w:pPr>
        <w:pStyle w:val="Heading2"/>
        <w:numPr>
          <w:ilvl w:val="0"/>
          <w:numId w:val="0"/>
        </w:numPr>
        <w:rPr>
          <w:highlight w:val="yellow"/>
          <w:lang w:val="en-GB"/>
        </w:rPr>
      </w:pPr>
    </w:p>
    <w:p w:rsidRPr="008D2641" w:rsidR="00DC78D9" w:rsidP="004E78E9" w:rsidRDefault="00831952" w14:paraId="64EEC456" w14:textId="43C08448">
      <w:pPr>
        <w:pStyle w:val="Heading2"/>
      </w:pPr>
      <w:r>
        <w:rPr>
          <w:b/>
        </w:rPr>
        <w:t xml:space="preserve">Úsáid éifeachtach a bhaint as an gCreata um Chóineasú Sóisialta (SCF) a leathnú: </w:t>
      </w:r>
      <w:r>
        <w:t>Mar uirlis chun forbairtí náisiúnta fostaíochta agus beartais shóisialta a mhapáil agus a chur i gcomparáid le chéile ar bhealach struchtúrtha, agus chun a rianú an bhfuil beartais shóisialta á gcur chun feidhme agus á gcistiú i gceart, d’fhéadfadh sé go gcabhródh SCF le tíortha atá i mbaol teipe a shainaithint chun scrúdú níos dlúithe a dhéanamh orthu. Ní mór é a chomhtháthú níos fearr sa Seimeastar Eorpach chun rialtais a spreagadh chun gníomhú trí na moltaí tírshonracha faoi seach a chomhlíonadh.</w:t>
      </w:r>
    </w:p>
    <w:p w:rsidRPr="008D2641" w:rsidR="00DC78D9" w:rsidP="00933C38" w:rsidRDefault="00DC78D9" w14:paraId="36EF0038" w14:textId="77777777">
      <w:pPr>
        <w:pStyle w:val="Heading2"/>
        <w:numPr>
          <w:ilvl w:val="0"/>
          <w:numId w:val="0"/>
        </w:numPr>
        <w:rPr>
          <w:lang w:val="en-GB"/>
        </w:rPr>
      </w:pPr>
    </w:p>
    <w:p w:rsidRPr="008D2641" w:rsidR="00637968" w:rsidP="00DC78D9" w:rsidRDefault="00DC78D9" w14:paraId="7D9D7010" w14:textId="57FAACEA">
      <w:pPr>
        <w:pStyle w:val="Heading2"/>
      </w:pPr>
      <w:r>
        <w:rPr>
          <w:b/>
        </w:rPr>
        <w:t>Bearta a bhfuil níos mó i gceist leo ná OTI a chur chun cinn mar bhearta leasa:</w:t>
      </w:r>
      <w:r>
        <w:t xml:space="preserve"> Chun comhtháthú sóisialta, cáilíocht saoil, dáileadh cothrom deiseanna agus acmhainní a thomhas agus chun eisiamh sóisialta agus cultúrtha a laghdú, tá gá le táscairí níos oiriúnaí agus níos iomlánaíche seachas OTI. Tá sé curtha in iúl go soiléir ag CESE cheana féin gur cheart cur chuige nua a ghlacadh i bpróiseas rialachais na hEorpa atá dírithe ar dhea-bhail na saoránach agus ar an rathúnas. Tacaíonn CESE leis na tograí ó na comhpháirtithe sóisialta Eorpacha le haghaidh táscairí nua lena gcomhlánaítear OTI sna réimsí sóisialta, eacnamaíocha agus comhshaoil</w:t>
      </w:r>
      <w:r w:rsidRPr="008D2641">
        <w:rPr>
          <w:sz w:val="24"/>
          <w:szCs w:val="24"/>
          <w:vertAlign w:val="superscript"/>
          <w:lang w:val="en-GB"/>
        </w:rPr>
        <w:footnoteReference w:id="15"/>
      </w:r>
      <w:r>
        <w:t>, agus d’iarr sé go mbeadh scórchlár ‘Bearta a bhfuil níos mó i gceist leo ná OTI’ ann</w:t>
      </w:r>
      <w:r w:rsidRPr="008D2641">
        <w:rPr>
          <w:rStyle w:val="FootnoteReference"/>
          <w:lang w:val="en-GB"/>
        </w:rPr>
        <w:footnoteReference w:id="16"/>
      </w:r>
      <w:r>
        <w:t>.</w:t>
      </w:r>
    </w:p>
    <w:p w:rsidRPr="008D2641" w:rsidR="00B44550" w:rsidP="00A85692" w:rsidRDefault="00B44550" w14:paraId="30D2329B" w14:textId="77777777">
      <w:pPr>
        <w:rPr>
          <w:lang w:val="en-GB"/>
        </w:rPr>
      </w:pPr>
    </w:p>
    <w:p w:rsidRPr="008D2641" w:rsidR="00637968" w:rsidP="00A85692" w:rsidRDefault="00831952" w14:paraId="5BA3D0F9" w14:textId="6ADE05D9">
      <w:pPr>
        <w:pStyle w:val="Heading2"/>
      </w:pPr>
      <w:r>
        <w:rPr>
          <w:b/>
        </w:rPr>
        <w:t xml:space="preserve">Úsáid a bhaint as nósanna imeachta soláthair phoiblí: </w:t>
      </w:r>
      <w:r>
        <w:t>Tá CESE ag tathant go gcuirfí níos mó béime ar an rannchuidiú a d’fhéadfadh an soláthar poiblí a dhéanamh chun feabhas a chur ar chur i bhfeidhm agus ar fhorfheidhmiú dhlí saothair agus sóisialta an Aontais, náisiúnta agus sóisialta atá ann cheana</w:t>
      </w:r>
      <w:r w:rsidRPr="008D2641" w:rsidR="007C5C9B">
        <w:rPr>
          <w:rStyle w:val="FootnoteReference"/>
          <w:lang w:val="en-GB"/>
        </w:rPr>
        <w:footnoteReference w:id="17"/>
      </w:r>
      <w:r>
        <w:t>. Le coinníollacha agus rialacha coiteanna, comhchuibhithe dhlí le haghaidh soláthair phoiblí an Aontais, ba cheart deireadh a chur leis an iomaíocht is ísle agus a áirithiú go mbeidh sé d’oibleagáid ar údaráis chonarthacha phoiblí critéir shóisialta agus chomhshaoil a chur san áireamh i gcomhréir le Colún Eorpach na gCeart Sóisialta agus conarthaí á ndámhachtain. Dá bhrí sin, tá CESE ag iarraidh go leathnófaí na ceanglais dhámhachtana i dtreoracha soláthair an Aontais chun gnéithe sóisialta, lena n-áirítear an chómhargáil, a chur san áireamh.</w:t>
      </w:r>
    </w:p>
    <w:p w:rsidRPr="008D2641" w:rsidR="00D14A13" w:rsidP="009D0BEB" w:rsidRDefault="00D14A13" w14:paraId="62934E2A" w14:textId="77777777">
      <w:pPr>
        <w:rPr>
          <w:lang w:val="en-GB"/>
        </w:rPr>
      </w:pPr>
    </w:p>
    <w:p w:rsidRPr="009D0BEB" w:rsidR="00D14A13" w:rsidP="00D14A13" w:rsidRDefault="00D14A13" w14:paraId="0358C974" w14:textId="3F885943">
      <w:pPr>
        <w:keepNext/>
        <w:keepLines/>
      </w:pPr>
      <w:r>
        <w:lastRenderedPageBreak/>
        <w:t>An Bhruiséil, an 22 Bealtaine 2025.</w:t>
      </w:r>
    </w:p>
    <w:p w:rsidRPr="009D0BEB" w:rsidR="00D14A13" w:rsidP="00D14A13" w:rsidRDefault="00D14A13" w14:paraId="00352616" w14:textId="77777777">
      <w:pPr>
        <w:keepNext/>
        <w:keepLines/>
        <w:rPr>
          <w:lang w:val="en-GB"/>
        </w:rPr>
      </w:pPr>
    </w:p>
    <w:p w:rsidRPr="009D0BEB" w:rsidR="00D14A13" w:rsidP="00D14A13" w:rsidRDefault="00D14A13" w14:paraId="24D82E14" w14:textId="77777777">
      <w:pPr>
        <w:keepNext/>
        <w:keepLines/>
        <w:rPr>
          <w:lang w:val="en-GB"/>
        </w:rPr>
      </w:pPr>
    </w:p>
    <w:p w:rsidRPr="009D0BEB" w:rsidR="00D14A13" w:rsidP="00D14A13" w:rsidRDefault="00D14A13" w14:paraId="146C825A" w14:textId="77777777">
      <w:pPr>
        <w:keepNext/>
        <w:keepLines/>
        <w:jc w:val="left"/>
        <w:rPr>
          <w:i/>
          <w:iCs/>
        </w:rPr>
      </w:pPr>
      <w:r>
        <w:rPr>
          <w:i/>
        </w:rPr>
        <w:t>Cathaoirleach na Rannóige um Fhostaíocht, Gnóthaí Sóisialta agus Saoránacht</w:t>
      </w:r>
    </w:p>
    <w:p w:rsidR="00637968" w:rsidP="00D14A13" w:rsidRDefault="00D14A13" w14:paraId="3D103AF9" w14:textId="4E05B346">
      <w:r>
        <w:t>Cinzia DEL RIO</w:t>
      </w:r>
    </w:p>
    <w:p w:rsidRPr="008D2641" w:rsidR="003870AA" w:rsidP="00D14A13" w:rsidRDefault="003870AA" w14:paraId="584EF5AF" w14:textId="77777777">
      <w:pPr>
        <w:rPr>
          <w:lang w:val="en-GB"/>
        </w:rPr>
      </w:pPr>
    </w:p>
    <w:p w:rsidRPr="008D2641" w:rsidR="00D14A13" w:rsidP="009D0BEB" w:rsidRDefault="03385EDC" w14:paraId="2BBB29E1" w14:textId="40649787">
      <w:pPr>
        <w:jc w:val="center"/>
      </w:pPr>
      <w:r>
        <w:t>_____________</w:t>
      </w:r>
    </w:p>
    <w:p w:rsidRPr="009D0BEB" w:rsidR="00A51AD5" w:rsidP="00A51AD5" w:rsidRDefault="00D14A13" w14:paraId="782BA410" w14:textId="103A32E1">
      <w:pPr>
        <w:pStyle w:val="ListParagraph"/>
        <w:jc w:val="center"/>
      </w:pPr>
      <w:r>
        <w:br w:type="page"/>
      </w:r>
      <w:r>
        <w:rPr>
          <w:b/>
        </w:rPr>
        <w:lastRenderedPageBreak/>
        <w:t>FOSCRÍBHINN a ghabhann leis an TUAIRIM</w:t>
      </w:r>
      <w:r>
        <w:br/>
        <w:t>ón</w:t>
      </w:r>
      <w:r>
        <w:br/>
        <w:t>Rannóg um Fhostaíocht, Gnóthaí Sóisialta agus Saoránacht</w:t>
      </w:r>
    </w:p>
    <w:p w:rsidRPr="009D0BEB" w:rsidR="00A51AD5" w:rsidP="003870AA" w:rsidRDefault="00A51AD5" w14:paraId="3D41E722" w14:textId="77777777">
      <w:pPr>
        <w:rPr>
          <w:lang w:val="en-GB"/>
        </w:rPr>
      </w:pPr>
    </w:p>
    <w:p w:rsidR="00D14A13" w:rsidP="00A51AD5" w:rsidRDefault="00A51AD5" w14:paraId="20779B3A" w14:textId="5732E35A">
      <w:pPr>
        <w:spacing w:line="240" w:lineRule="auto"/>
        <w:jc w:val="left"/>
      </w:pPr>
      <w:r>
        <w:t>Na leasuithe a leanas, a fuair aon cheathrú ar a laghad de na vótaí a caitheadh, diúltaíodh dóibh le linn na díospóireachta (Riail 60(2) de na Rialacha Nós Imeachta):</w:t>
      </w:r>
    </w:p>
    <w:p w:rsidRPr="008D2641" w:rsidR="004F4BC1" w:rsidP="00A51AD5" w:rsidRDefault="004F4BC1" w14:paraId="5648D600" w14:textId="77777777">
      <w:pPr>
        <w:spacing w:line="240" w:lineRule="auto"/>
        <w:jc w:val="left"/>
        <w:rPr>
          <w:lang w:val="en-GB"/>
        </w:r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A51AD5" w:rsidTr="004B5815" w14:paraId="0268D8AB" w14:textId="77777777">
        <w:tc>
          <w:tcPr>
            <w:tcW w:w="2826" w:type="pct"/>
          </w:tcPr>
          <w:p w:rsidRPr="009D0BEB" w:rsidR="00A51AD5" w:rsidP="004B5815" w:rsidRDefault="00A51AD5" w14:paraId="54911BBB" w14:textId="77777777">
            <w:pPr>
              <w:rPr>
                <w:b/>
                <w:bCs/>
                <w:sz w:val="32"/>
                <w:szCs w:val="32"/>
              </w:rPr>
            </w:pPr>
            <w:r>
              <w:rPr>
                <w:b/>
                <w:sz w:val="32"/>
              </w:rPr>
              <w:t>Leasú 1</w:t>
            </w:r>
          </w:p>
          <w:p w:rsidRPr="009D0BEB" w:rsidR="00A51AD5" w:rsidP="004B5815" w:rsidRDefault="00A51AD5" w14:paraId="5DE1C360" w14:textId="77777777">
            <w:pPr>
              <w:rPr>
                <w:b/>
                <w:bCs/>
                <w:lang w:val="en-GB"/>
              </w:rPr>
            </w:pPr>
          </w:p>
          <w:p w:rsidRPr="009D0BEB" w:rsidR="00A51AD5" w:rsidP="004B5815" w:rsidRDefault="00A51AD5" w14:paraId="3911300A" w14:textId="77777777">
            <w:pPr>
              <w:rPr>
                <w:b/>
                <w:bCs/>
              </w:rPr>
            </w:pPr>
            <w:r>
              <w:rPr>
                <w:b/>
              </w:rPr>
              <w:t>SOC/822</w:t>
            </w:r>
          </w:p>
          <w:p w:rsidRPr="009D0BEB" w:rsidR="00A51AD5" w:rsidP="004B5815" w:rsidRDefault="00A51AD5" w14:paraId="636CB444" w14:textId="77777777">
            <w:pPr>
              <w:rPr>
                <w:b/>
                <w:bCs/>
              </w:rPr>
            </w:pPr>
            <w:r>
              <w:rPr>
                <w:b/>
              </w:rPr>
              <w:t>Plean gníomhaíochta nua maidir le cur chun feidhme Cholún Eorpach na gCeart Sóisialta</w:t>
            </w:r>
          </w:p>
          <w:p w:rsidRPr="009D0BEB" w:rsidR="00A51AD5" w:rsidP="004B5815" w:rsidRDefault="00A51AD5" w14:paraId="5C4C7D3A" w14:textId="77777777">
            <w:pPr>
              <w:rPr>
                <w:b/>
                <w:bCs/>
                <w:lang w:val="en-GB"/>
              </w:rPr>
            </w:pPr>
          </w:p>
          <w:p w:rsidRPr="009D0BEB" w:rsidR="00A51AD5" w:rsidP="004B5815" w:rsidRDefault="00A51AD5" w14:paraId="7D6D02D1" w14:textId="77777777">
            <w:pPr>
              <w:rPr>
                <w:b/>
                <w:bCs/>
              </w:rPr>
            </w:pPr>
            <w:r>
              <w:rPr>
                <w:b/>
              </w:rPr>
              <w:t>Pointe 2.1.3</w:t>
            </w:r>
          </w:p>
          <w:p w:rsidRPr="009D0BEB" w:rsidR="00A51AD5" w:rsidP="004B5815" w:rsidRDefault="00A51AD5" w14:paraId="5A120994" w14:textId="77777777">
            <w:pPr>
              <w:rPr>
                <w:b/>
                <w:bCs/>
                <w:lang w:val="en-GB"/>
              </w:rPr>
            </w:pPr>
          </w:p>
          <w:p w:rsidRPr="009D0BEB" w:rsidR="00A51AD5" w:rsidP="004B5815" w:rsidRDefault="00A51AD5" w14:paraId="01066423" w14:textId="77777777">
            <w:pPr>
              <w:rPr>
                <w:b/>
                <w:bCs/>
              </w:rPr>
            </w:pPr>
            <w:r>
              <w:rPr>
                <w:b/>
              </w:rPr>
              <w:t>Le leasú mar a leanas:</w:t>
            </w:r>
          </w:p>
        </w:tc>
        <w:tc>
          <w:tcPr>
            <w:tcW w:w="2174" w:type="pct"/>
            <w:hideMark/>
          </w:tcPr>
          <w:p w:rsidRPr="009D0BEB" w:rsidR="00A51AD5" w:rsidP="004B5815" w:rsidRDefault="00A51AD5" w14:paraId="6D3C3F5F" w14:textId="77777777">
            <w:pPr>
              <w:jc w:val="left"/>
              <w:rPr>
                <w:b/>
                <w:bCs/>
              </w:rPr>
            </w:pPr>
            <w:r>
              <w:rPr>
                <w:b/>
              </w:rPr>
              <w:t>Arna síos ag:</w:t>
            </w:r>
          </w:p>
          <w:p w:rsidRPr="009D0BEB" w:rsidR="00A51AD5" w:rsidP="004B5815" w:rsidRDefault="00A51AD5" w14:paraId="3B58033E" w14:textId="77777777">
            <w:pPr>
              <w:jc w:val="left"/>
            </w:pPr>
            <w:r>
              <w:t>DANISMAN Mira-Maria</w:t>
            </w:r>
          </w:p>
          <w:p w:rsidRPr="009D0BEB" w:rsidR="00A51AD5" w:rsidP="004B5815" w:rsidRDefault="00A51AD5" w14:paraId="3A813DE9" w14:textId="77777777">
            <w:pPr>
              <w:jc w:val="left"/>
            </w:pPr>
            <w:r>
              <w:t>KRAWCZYK Jacek</w:t>
            </w:r>
          </w:p>
          <w:p w:rsidRPr="009D0BEB" w:rsidR="00A51AD5" w:rsidP="004B5815" w:rsidRDefault="00A51AD5" w14:paraId="0B30EC10" w14:textId="77777777">
            <w:pPr>
              <w:jc w:val="left"/>
            </w:pPr>
            <w:r>
              <w:t>MINCHEVA Mariya</w:t>
            </w:r>
          </w:p>
          <w:p w:rsidRPr="009D0BEB" w:rsidR="00A51AD5" w:rsidP="004B5815" w:rsidRDefault="00A51AD5" w14:paraId="6EDCE22C" w14:textId="77777777">
            <w:pPr>
              <w:jc w:val="left"/>
            </w:pPr>
            <w:r>
              <w:t>SCHWENG Christa</w:t>
            </w:r>
          </w:p>
          <w:p w:rsidRPr="009D0BEB" w:rsidR="00A51AD5" w:rsidP="004B5815" w:rsidRDefault="00A51AD5" w14:paraId="2ADDB350" w14:textId="77777777">
            <w:pPr>
              <w:jc w:val="left"/>
            </w:pPr>
            <w:r>
              <w:t>SMOLE Jože</w:t>
            </w:r>
          </w:p>
          <w:p w:rsidRPr="009D0BEB" w:rsidR="00A51AD5" w:rsidP="004B5815" w:rsidRDefault="00A51AD5" w14:paraId="1634CB52" w14:textId="77777777">
            <w:pPr>
              <w:rPr>
                <w:lang w:val="en-GB"/>
              </w:rPr>
            </w:pPr>
          </w:p>
        </w:tc>
      </w:tr>
    </w:tbl>
    <w:p w:rsidRPr="009D0BEB" w:rsidR="00A51AD5" w:rsidP="00A51AD5" w:rsidRDefault="00A51AD5" w14:paraId="0B4CBD5D"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A51AD5" w:rsidTr="004B5815" w14:paraId="19A65363"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A51AD5" w:rsidP="004B5815" w:rsidRDefault="00A51AD5" w14:paraId="1A0956D5"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A51AD5" w:rsidP="004B5815" w:rsidRDefault="00A51AD5" w14:paraId="7354DCC4" w14:textId="77777777">
            <w:pPr>
              <w:jc w:val="center"/>
              <w:rPr>
                <w:b/>
                <w:bCs/>
                <w:i/>
                <w:sz w:val="22"/>
                <w:szCs w:val="22"/>
              </w:rPr>
            </w:pPr>
            <w:r>
              <w:rPr>
                <w:b/>
                <w:i/>
              </w:rPr>
              <w:t>Leasú</w:t>
            </w:r>
          </w:p>
        </w:tc>
      </w:tr>
      <w:tr w:rsidRPr="008D2641" w:rsidR="00A51AD5" w:rsidTr="004B5815" w14:paraId="063B6583"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A51AD5" w:rsidP="004B5815" w:rsidRDefault="00A51AD5" w14:paraId="1CD9C8B8" w14:textId="77777777">
            <w:pPr>
              <w:spacing w:before="120" w:after="40"/>
              <w:ind w:left="120" w:right="120"/>
              <w:rPr>
                <w:sz w:val="22"/>
                <w:szCs w:val="22"/>
              </w:rPr>
            </w:pPr>
            <w:r>
              <w:t xml:space="preserve">Spriocanna fostaíochta agus imeascadh i margadh an tsaothair: Ní mór bearta a dhéanamh chun a chur ar chumas na margaí saothair aghaidh a thabhairt ar an nganntanas saothair agus scileanna agus, ag an am céanna, díriú ar líon na ndaoine atá i mbaol bochtaineachta agus eisiaimh shóisialta a laghdú. Ní mór é a bheith d’aidhm ag beartais mhargadh an tsaothair daoine atá neamhghníomhach agus dífhostaithe a chur i mbun oibre, lena n-áirítear tríd an uas-sciliú agus an athsciliú a mhéadú agus trí dhreasachtaí a chur ar fáil le haghaidh lánpháirtiú níos fearr i margadh an tsaothair agus dul i mbun oibre. Tá ról ríthábhachtach ag seirbhísí poiblí fostaíochta éifeachtúla agus tá acmhainní leordhóthanacha agus foireann iomchuí ag teastáil ina leith. Ba cheart bearta sonracha agus tacaíocht a thabhairt do dhaoine faoi mhíchumas. </w:t>
            </w:r>
            <w:r>
              <w:rPr>
                <w:b/>
                <w:i/>
              </w:rPr>
              <w:t xml:space="preserve">Athdhearbhaíonn </w:t>
            </w:r>
            <w:r>
              <w:t>CESE</w:t>
            </w:r>
            <w:r>
              <w:rPr>
                <w:b/>
                <w:i/>
              </w:rPr>
              <w:t xml:space="preserve"> an togra uaidh ina mhol sé go gcuirfí feabhas ar chaighdeáin i gcórais árachais dífhostaíochta</w:t>
            </w:r>
            <w:r>
              <w:t xml:space="preserve"> </w:t>
            </w:r>
            <w:r>
              <w:rPr>
                <w:b/>
                <w:i/>
              </w:rPr>
              <w:t xml:space="preserve"> na mBallstát — agus aird chuí á tabhairt ar na hinniúlachtaí éagsúla. </w:t>
            </w:r>
            <w:r>
              <w:rPr>
                <w:b/>
                <w:bCs/>
                <w:i/>
                <w:iCs/>
              </w:rPr>
              <w:t>Is éard a bheadh i gceist leis sin caighdeáin uaillmhianacha a sheoladh le haghaidh na scéimeanna sin, lena n-áirítear</w:t>
            </w:r>
            <w:r>
              <w:t xml:space="preserve"> glanrátaí athsholáthair </w:t>
            </w:r>
            <w:r>
              <w:rPr>
                <w:b/>
                <w:i/>
              </w:rPr>
              <w:t>níos airde, tairbhí a mhairfadh fhad</w:t>
            </w:r>
            <w:r>
              <w:t xml:space="preserve"> iomchuí, ráta cumhdaigh</w:t>
            </w:r>
            <w:r>
              <w:rPr>
                <w:b/>
                <w:i/>
              </w:rPr>
              <w:t xml:space="preserve"> níos airde</w:t>
            </w:r>
            <w:r>
              <w:t>, agus oiliúint agus bearta chun daoine a chur ag obair</w:t>
            </w:r>
            <w:r>
              <w:rPr>
                <w:b/>
                <w:i/>
              </w:rPr>
              <w:t>[1].</w:t>
            </w:r>
          </w:p>
          <w:p w:rsidRPr="009D0BEB" w:rsidR="00A51AD5" w:rsidP="009D0BEB" w:rsidRDefault="00A51AD5" w14:paraId="1E70872C" w14:textId="186A2834">
            <w:pPr>
              <w:spacing w:before="40" w:after="40"/>
              <w:ind w:left="120" w:right="120"/>
              <w:rPr>
                <w:sz w:val="22"/>
                <w:szCs w:val="22"/>
              </w:rPr>
            </w:pPr>
            <w:r>
              <w:rPr>
                <w:b/>
                <w:bCs/>
                <w:i/>
                <w:iCs/>
              </w:rPr>
              <w:lastRenderedPageBreak/>
              <w:t>[1] IO C 97, 24.3.2020, lgh. 32–40</w:t>
            </w:r>
            <w:r>
              <w:t>.</w:t>
            </w:r>
          </w:p>
        </w:tc>
        <w:tc>
          <w:tcPr>
            <w:tcW w:w="2500" w:type="pct"/>
            <w:tcBorders>
              <w:top w:val="single" w:color="auto" w:sz="4" w:space="0"/>
              <w:left w:val="single" w:color="auto" w:sz="4" w:space="0"/>
              <w:bottom w:val="single" w:color="auto" w:sz="4" w:space="0"/>
              <w:right w:val="single" w:color="auto" w:sz="4" w:space="0"/>
            </w:tcBorders>
            <w:hideMark/>
          </w:tcPr>
          <w:p w:rsidRPr="009D0BEB" w:rsidR="00A51AD5" w:rsidP="004B5815" w:rsidRDefault="00A51AD5" w14:paraId="5DFE7781" w14:textId="77777777">
            <w:pPr>
              <w:spacing w:before="80" w:after="80"/>
              <w:ind w:left="80" w:right="80"/>
              <w:rPr>
                <w:sz w:val="22"/>
                <w:szCs w:val="22"/>
              </w:rPr>
            </w:pPr>
            <w:r>
              <w:lastRenderedPageBreak/>
              <w:t xml:space="preserve">Spriocanna fostaíochta agus imeascadh i margadh an tsaothair: Ní mór bearta a dhéanamh chun a chur ar chumas na margaí saothair aghaidh a thabhairt ar an nganntanas saothair agus scileanna agus, ag an am céanna, díriú ar líon na ndaoine atá i mbaol bochtaineachta agus eisiaimh shóisialta a laghdú. Ní mór é a bheith d’aidhm ag beartais mhargadh an tsaothair daoine atá neamhghníomhach agus dífhostaithe a chur i mbun oibre, lena n-áirítear tríd an uas-sciliú agus an athsciliú a mhéadú agus trí dhreasachtaí a chur ar fáil le haghaidh lánpháirtiú níos fearr i margadh an tsaothair agus dul i mbun oibre. Tá ról ríthábhachtach ag seirbhísí poiblí fostaíochta éifeachtúla agus tá acmhainní leordhóthanacha agus foireann iomchuí ag teastáil ina leith. Ba cheart bearta sonracha agus tacaíocht a thabhairt do dhaoine faoi mhíchumas. </w:t>
            </w:r>
            <w:r>
              <w:rPr>
                <w:b/>
                <w:i/>
              </w:rPr>
              <w:t>Maidir leis na córais árachais dífhostaíochta náisiúnta atá acu agus gnéithe ar leith de na córais sin, cuir i gcás na</w:t>
            </w:r>
            <w:r>
              <w:t xml:space="preserve"> glanrátaí athsholáthair</w:t>
            </w:r>
            <w:r>
              <w:rPr>
                <w:b/>
                <w:i/>
              </w:rPr>
              <w:t>, fad</w:t>
            </w:r>
            <w:r>
              <w:t xml:space="preserve"> iomchuí </w:t>
            </w:r>
            <w:r>
              <w:rPr>
                <w:b/>
                <w:i/>
              </w:rPr>
              <w:t>na dtairbhí</w:t>
            </w:r>
            <w:r>
              <w:t>,</w:t>
            </w:r>
            <w:r>
              <w:rPr>
                <w:b/>
                <w:i/>
              </w:rPr>
              <w:t xml:space="preserve"> an</w:t>
            </w:r>
            <w:r>
              <w:t xml:space="preserve"> ráta cumhdaigh, agus oiliúint agus bearta chun daoine a chur ag obair</w:t>
            </w:r>
            <w:r>
              <w:rPr>
                <w:b/>
                <w:i/>
              </w:rPr>
              <w:t>, impíonn CESE ar na Ballstáit measúnú a dhéanamh arbh fhéidir an méid sin a fheabhsú bunaithe ar chaighdeáin threoracha arna bhforbairt i gcomhar leis na Ballstáit le tacaíocht ón gCoimisiún Eorpach</w:t>
            </w:r>
            <w:r>
              <w:t>.</w:t>
            </w:r>
          </w:p>
        </w:tc>
      </w:tr>
    </w:tbl>
    <w:p w:rsidRPr="009D0BEB" w:rsidR="000D7A59" w:rsidP="00A51AD5" w:rsidRDefault="000D7A59" w14:paraId="45C6A6BA" w14:textId="77777777">
      <w:pPr>
        <w:pStyle w:val="ListParagraph"/>
        <w:ind w:left="142"/>
        <w:rPr>
          <w:b/>
          <w:bCs/>
          <w:lang w:val="en-GB"/>
        </w:rPr>
      </w:pPr>
    </w:p>
    <w:p w:rsidRPr="009D0BEB" w:rsidR="00A51AD5" w:rsidP="00A51AD5" w:rsidRDefault="00A51AD5" w14:paraId="0DE6B85D" w14:textId="4337911C">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8"/>
      </w:tblGrid>
      <w:tr w:rsidRPr="008D2641" w:rsidR="00A51AD5" w:rsidTr="004B5815" w14:paraId="296A810A" w14:textId="77777777">
        <w:tc>
          <w:tcPr>
            <w:tcW w:w="1413" w:type="dxa"/>
          </w:tcPr>
          <w:p w:rsidRPr="009D0BEB" w:rsidR="00A51AD5" w:rsidP="004B5815" w:rsidRDefault="00A51AD5" w14:paraId="673B71F8" w14:textId="77777777">
            <w:pPr>
              <w:ind w:left="31"/>
            </w:pPr>
            <w:r>
              <w:t>Ar son:</w:t>
            </w:r>
          </w:p>
        </w:tc>
        <w:tc>
          <w:tcPr>
            <w:tcW w:w="567" w:type="dxa"/>
          </w:tcPr>
          <w:p w:rsidRPr="009D0BEB" w:rsidR="00A51AD5" w:rsidP="004B5815" w:rsidRDefault="00A51AD5" w14:paraId="6E901B0C" w14:textId="30CF7EF4">
            <w:pPr>
              <w:ind w:left="142"/>
              <w:jc w:val="right"/>
            </w:pPr>
            <w:r>
              <w:t>38</w:t>
            </w:r>
          </w:p>
        </w:tc>
      </w:tr>
      <w:tr w:rsidRPr="008D2641" w:rsidR="00A51AD5" w:rsidTr="004B5815" w14:paraId="453A4786" w14:textId="77777777">
        <w:tc>
          <w:tcPr>
            <w:tcW w:w="1413" w:type="dxa"/>
          </w:tcPr>
          <w:p w:rsidRPr="009D0BEB" w:rsidR="00A51AD5" w:rsidP="004B5815" w:rsidRDefault="00A51AD5" w14:paraId="75E522D6" w14:textId="77777777">
            <w:r>
              <w:t>In aghaidh:</w:t>
            </w:r>
          </w:p>
        </w:tc>
        <w:tc>
          <w:tcPr>
            <w:tcW w:w="567" w:type="dxa"/>
          </w:tcPr>
          <w:p w:rsidRPr="009D0BEB" w:rsidR="00A51AD5" w:rsidP="004B5815" w:rsidRDefault="00A51AD5" w14:paraId="72767382" w14:textId="2B2E4E85">
            <w:pPr>
              <w:ind w:left="142"/>
              <w:jc w:val="right"/>
            </w:pPr>
            <w:r>
              <w:t>55</w:t>
            </w:r>
          </w:p>
        </w:tc>
      </w:tr>
      <w:tr w:rsidRPr="008D2641" w:rsidR="00A51AD5" w:rsidTr="004B5815" w14:paraId="6B6C2F6D" w14:textId="77777777">
        <w:tc>
          <w:tcPr>
            <w:tcW w:w="1413" w:type="dxa"/>
          </w:tcPr>
          <w:p w:rsidRPr="009D0BEB" w:rsidR="00A51AD5" w:rsidP="004B5815" w:rsidRDefault="00A51AD5" w14:paraId="67D6BEE9" w14:textId="77777777">
            <w:r>
              <w:t>Staonadh:</w:t>
            </w:r>
          </w:p>
        </w:tc>
        <w:tc>
          <w:tcPr>
            <w:tcW w:w="567" w:type="dxa"/>
          </w:tcPr>
          <w:p w:rsidRPr="009D0BEB" w:rsidR="00A51AD5" w:rsidP="004B5815" w:rsidRDefault="00A51AD5" w14:paraId="3466EBAE" w14:textId="2076F280">
            <w:pPr>
              <w:ind w:left="142"/>
              <w:jc w:val="right"/>
            </w:pPr>
            <w:r>
              <w:t>1</w:t>
            </w:r>
          </w:p>
        </w:tc>
      </w:tr>
    </w:tbl>
    <w:p w:rsidRPr="008D2641" w:rsidR="00A51AD5" w:rsidP="00A85692" w:rsidRDefault="00A51AD5" w14:paraId="580C1E08" w14:textId="2BBC70B9">
      <w:pPr>
        <w:jc w:val="center"/>
        <w:rPr>
          <w:lang w:val="en-GB"/>
        </w:rPr>
      </w:pPr>
    </w:p>
    <w:p w:rsidRPr="009D0BEB" w:rsidR="000D7A59" w:rsidRDefault="000D7A59" w14:paraId="036C680B" w14:textId="77777777">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0D7A59" w:rsidTr="004B5815" w14:paraId="435D543D" w14:textId="77777777">
        <w:tc>
          <w:tcPr>
            <w:tcW w:w="2826" w:type="pct"/>
          </w:tcPr>
          <w:p w:rsidRPr="009D0BEB" w:rsidR="000D7A59" w:rsidP="004B5815" w:rsidRDefault="000D7A59" w14:paraId="0FEDC9F3" w14:textId="67ECD320">
            <w:pPr>
              <w:rPr>
                <w:b/>
                <w:bCs/>
                <w:sz w:val="32"/>
                <w:szCs w:val="32"/>
              </w:rPr>
            </w:pPr>
            <w:r>
              <w:rPr>
                <w:b/>
                <w:sz w:val="32"/>
              </w:rPr>
              <w:lastRenderedPageBreak/>
              <w:t>LEASÚ 2</w:t>
            </w:r>
          </w:p>
          <w:p w:rsidRPr="009D0BEB" w:rsidR="000D7A59" w:rsidP="004B5815" w:rsidRDefault="000D7A59" w14:paraId="3069174A" w14:textId="77777777">
            <w:pPr>
              <w:rPr>
                <w:b/>
                <w:bCs/>
                <w:lang w:val="en-GB"/>
              </w:rPr>
            </w:pPr>
          </w:p>
          <w:p w:rsidRPr="009D0BEB" w:rsidR="000D7A59" w:rsidP="004B5815" w:rsidRDefault="000D7A59" w14:paraId="4AAF4B92" w14:textId="77777777">
            <w:pPr>
              <w:rPr>
                <w:b/>
                <w:bCs/>
              </w:rPr>
            </w:pPr>
            <w:r>
              <w:rPr>
                <w:b/>
              </w:rPr>
              <w:t>SOC/822</w:t>
            </w:r>
          </w:p>
          <w:p w:rsidRPr="009D0BEB" w:rsidR="000D7A59" w:rsidP="004B5815" w:rsidRDefault="000D7A59" w14:paraId="41F30A23" w14:textId="77777777">
            <w:pPr>
              <w:rPr>
                <w:b/>
                <w:bCs/>
              </w:rPr>
            </w:pPr>
            <w:r>
              <w:rPr>
                <w:b/>
              </w:rPr>
              <w:t>Plean gníomhaíochta nua maidir le cur chun feidhme Cholún Eorpach na gCeart Sóisialta</w:t>
            </w:r>
          </w:p>
          <w:p w:rsidRPr="009D0BEB" w:rsidR="000D7A59" w:rsidP="004B5815" w:rsidRDefault="000D7A59" w14:paraId="23D8C259" w14:textId="77777777">
            <w:pPr>
              <w:rPr>
                <w:b/>
                <w:bCs/>
                <w:lang w:val="en-GB"/>
              </w:rPr>
            </w:pPr>
          </w:p>
          <w:p w:rsidRPr="009D0BEB" w:rsidR="000D7A59" w:rsidP="004B5815" w:rsidRDefault="000D7A59" w14:paraId="4DA49DCF" w14:textId="77777777">
            <w:pPr>
              <w:rPr>
                <w:b/>
                <w:bCs/>
              </w:rPr>
            </w:pPr>
            <w:r>
              <w:rPr>
                <w:b/>
              </w:rPr>
              <w:t>Pointe 2.1.7</w:t>
            </w:r>
          </w:p>
          <w:p w:rsidRPr="009D0BEB" w:rsidR="000D7A59" w:rsidP="004B5815" w:rsidRDefault="000D7A59" w14:paraId="3F46E0FF" w14:textId="77777777">
            <w:pPr>
              <w:rPr>
                <w:b/>
                <w:bCs/>
                <w:lang w:val="en-GB"/>
              </w:rPr>
            </w:pPr>
          </w:p>
          <w:p w:rsidRPr="009D0BEB" w:rsidR="000D7A59" w:rsidP="004B5815" w:rsidRDefault="000D7A59" w14:paraId="1D326577" w14:textId="77777777">
            <w:pPr>
              <w:rPr>
                <w:b/>
                <w:bCs/>
              </w:rPr>
            </w:pPr>
            <w:r>
              <w:rPr>
                <w:b/>
              </w:rPr>
              <w:t>Le leasú mar a leanas:</w:t>
            </w:r>
          </w:p>
        </w:tc>
        <w:tc>
          <w:tcPr>
            <w:tcW w:w="2174" w:type="pct"/>
            <w:hideMark/>
          </w:tcPr>
          <w:p w:rsidRPr="009D0BEB" w:rsidR="000D7A59" w:rsidP="004B5815" w:rsidRDefault="000D7A59" w14:paraId="316B3D01" w14:textId="77777777">
            <w:pPr>
              <w:jc w:val="left"/>
              <w:rPr>
                <w:b/>
                <w:bCs/>
              </w:rPr>
            </w:pPr>
            <w:r>
              <w:rPr>
                <w:b/>
              </w:rPr>
              <w:t>Arna síos ag:</w:t>
            </w:r>
          </w:p>
          <w:p w:rsidRPr="009D0BEB" w:rsidR="000D7A59" w:rsidP="004B5815" w:rsidRDefault="000D7A59" w14:paraId="7A1020BB" w14:textId="77777777">
            <w:pPr>
              <w:jc w:val="left"/>
            </w:pPr>
            <w:r>
              <w:t>DANISMAN Mira-Maria</w:t>
            </w:r>
          </w:p>
          <w:p w:rsidRPr="009D0BEB" w:rsidR="000D7A59" w:rsidP="004B5815" w:rsidRDefault="000D7A59" w14:paraId="57C4B02D" w14:textId="77777777">
            <w:pPr>
              <w:jc w:val="left"/>
            </w:pPr>
            <w:r>
              <w:t>KRAWCZYK Jacek</w:t>
            </w:r>
          </w:p>
          <w:p w:rsidRPr="009D0BEB" w:rsidR="000D7A59" w:rsidP="004B5815" w:rsidRDefault="000D7A59" w14:paraId="2FA78D22" w14:textId="77777777">
            <w:pPr>
              <w:jc w:val="left"/>
            </w:pPr>
            <w:r>
              <w:t>MINCHEVA Mariya</w:t>
            </w:r>
          </w:p>
          <w:p w:rsidRPr="009D0BEB" w:rsidR="000D7A59" w:rsidP="004B5815" w:rsidRDefault="000D7A59" w14:paraId="49DE2293" w14:textId="77777777">
            <w:pPr>
              <w:jc w:val="left"/>
            </w:pPr>
            <w:r>
              <w:t>SCHWENG Christa</w:t>
            </w:r>
          </w:p>
          <w:p w:rsidRPr="009D0BEB" w:rsidR="000D7A59" w:rsidP="004B5815" w:rsidRDefault="000D7A59" w14:paraId="69E13758" w14:textId="77777777">
            <w:pPr>
              <w:jc w:val="left"/>
            </w:pPr>
            <w:r>
              <w:t>SMOLE Jože</w:t>
            </w:r>
          </w:p>
          <w:p w:rsidRPr="009D0BEB" w:rsidR="000D7A59" w:rsidP="004B5815" w:rsidRDefault="000D7A59" w14:paraId="001511ED" w14:textId="77777777">
            <w:pPr>
              <w:rPr>
                <w:lang w:val="en-GB"/>
              </w:rPr>
            </w:pPr>
          </w:p>
        </w:tc>
      </w:tr>
    </w:tbl>
    <w:p w:rsidRPr="009D0BEB" w:rsidR="000D7A59" w:rsidP="000D7A59" w:rsidRDefault="000D7A59" w14:paraId="6E758944"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0D7A59" w:rsidTr="004B5815" w14:paraId="1805513E"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0D7A59" w:rsidP="004B5815" w:rsidRDefault="000D7A59" w14:paraId="2E1FECC4"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0D7A59" w:rsidP="004B5815" w:rsidRDefault="000D7A59" w14:paraId="19CAE6CF" w14:textId="77777777">
            <w:pPr>
              <w:jc w:val="center"/>
              <w:rPr>
                <w:b/>
                <w:bCs/>
                <w:i/>
                <w:sz w:val="22"/>
                <w:szCs w:val="22"/>
              </w:rPr>
            </w:pPr>
            <w:r>
              <w:rPr>
                <w:b/>
                <w:i/>
              </w:rPr>
              <w:t>Leasú</w:t>
            </w:r>
          </w:p>
        </w:tc>
      </w:tr>
      <w:tr w:rsidRPr="008D2641" w:rsidR="000D7A59" w:rsidTr="004B5815" w14:paraId="1A58BED0"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0D7A59" w:rsidP="004B5815" w:rsidRDefault="000D7A59" w14:paraId="1F0A7A49" w14:textId="77777777">
            <w:pPr>
              <w:spacing w:before="40" w:after="40"/>
              <w:ind w:left="40" w:right="40"/>
              <w:rPr>
                <w:sz w:val="22"/>
                <w:szCs w:val="22"/>
              </w:rPr>
            </w:pPr>
            <w:r>
              <w:t xml:space="preserve">Rochtain ar oiliúint agus ar fhoghlaim ar feadh an tsaoil agus infheistíocht iontu a chur chun cinn: D’iarr CESE cheana féin go ndéanfaí rochtain ar oiliúint agus ar fhoghlaim ar feadh an tsaoil a chur chun cinn </w:t>
            </w:r>
            <w:r>
              <w:rPr>
                <w:b/>
                <w:i/>
              </w:rPr>
              <w:t>mar cheart atá le feidhmiú ag gach duine aonair agus a aithnítear ar leibhéal an Aontais agus ar an leibhéal náisiúnta</w:t>
            </w:r>
            <w:r>
              <w:t>. Cuirfidh sé sin ar chumas daoine coinneáil suas le forbairtí digiteacha agus intleachta saorga[</w:t>
            </w:r>
            <w:r>
              <w:rPr>
                <w:b/>
                <w:i/>
              </w:rPr>
              <w:t>1</w:t>
            </w:r>
            <w:r>
              <w:t>] agus dul i ngleic le hathruithe a thiocfaidh chun cinn i margadh an tsaothair mar gheall ar an aistriú glas. Tá tábhacht ar leith ag baint leis sin dóibh siúd is faide ón oiliúint agus ó mhargadh an tsaothair, lena n-áirítear daoine nach bhfuil i mbun oideachais, fostaíochta ná oiliúna. Ní féidir spriocanna Cholún Eorpach na gCeart Sóisialta a bhaint amach gan tuilleadh infheistíochta poiblí agus príobháidí san oideachas agus gan níos mó tiomantais ó fhostóirí agus ó na comhpháirtithe sóisialta don fhoghlaim agus don oiliúint obairbhunaithe mhéadaithe. Ina theannta sin, molann CESE do na Ballstáit creataí a bhunú chun tacaíocht airgeadais leordhóthanach a chur ar fáil chun an costas maireachtála a chumhdach trí theidlíochtaí ar liúntais, go háirithe le haghaidh tréimhsí níos faide oideachais agus oiliúna.</w:t>
            </w:r>
          </w:p>
          <w:p w:rsidRPr="009D0BEB" w:rsidR="000D7A59" w:rsidP="004B5815" w:rsidRDefault="000D7A59" w14:paraId="70021649" w14:textId="77777777">
            <w:pPr>
              <w:spacing w:before="40" w:after="40"/>
              <w:ind w:left="40" w:right="40"/>
              <w:rPr>
                <w:sz w:val="22"/>
                <w:szCs w:val="22"/>
              </w:rPr>
            </w:pPr>
            <w:r>
              <w:t>[1] IO C, C/2024/870, 1.9.2024, 1.9, IO C 374, 16.9.2021, lch. 38–49, 2.1.7.</w:t>
            </w:r>
          </w:p>
        </w:tc>
        <w:tc>
          <w:tcPr>
            <w:tcW w:w="2500" w:type="pct"/>
            <w:tcBorders>
              <w:top w:val="single" w:color="auto" w:sz="4" w:space="0"/>
              <w:left w:val="single" w:color="auto" w:sz="4" w:space="0"/>
              <w:bottom w:val="single" w:color="auto" w:sz="4" w:space="0"/>
              <w:right w:val="single" w:color="auto" w:sz="4" w:space="0"/>
            </w:tcBorders>
            <w:hideMark/>
          </w:tcPr>
          <w:p w:rsidRPr="009D0BEB" w:rsidR="000D7A59" w:rsidP="004B5815" w:rsidRDefault="000D7A59" w14:paraId="1B1DF192" w14:textId="77777777">
            <w:pPr>
              <w:spacing w:before="80" w:after="40"/>
              <w:ind w:left="80" w:right="80"/>
              <w:rPr>
                <w:sz w:val="22"/>
                <w:szCs w:val="22"/>
              </w:rPr>
            </w:pPr>
            <w:r>
              <w:t xml:space="preserve">Rochtain ar oiliúint agus ar fhoghlaim ar feadh an tsaoil agus infheistíocht iontu a chur chun cinn: D’iarr CESE cheana féin go ndéanfaí rochtain ar oiliúint agus ar fhoghlaim ar feadh an tsaoil a chur chun cinn </w:t>
            </w:r>
            <w:r>
              <w:rPr>
                <w:b/>
                <w:i/>
              </w:rPr>
              <w:t>lena áirithiú go mbeadh rochtain ag gach duine ar fhoghlaim ar feadh an tsaoil ag gach céim agus gach pointe aistrithe den saol agus den saol gairmiúil[1]</w:t>
            </w:r>
            <w:r>
              <w:t>. Cuirfidh sé sin ar chumas daoine coinneáil suas le forbairtí digiteacha agus intleachta saorga[</w:t>
            </w:r>
            <w:r>
              <w:rPr>
                <w:b/>
                <w:i/>
              </w:rPr>
              <w:t>2</w:t>
            </w:r>
            <w:r>
              <w:t xml:space="preserve">] agus dul i ngleic le hathruithe a thiocfaidh chun cinn i margadh an tsaothair mar gheall ar an aistriú glas. Tá tábhacht ar leith ag baint leis sin dóibh siúd is faide ón oiliúint agus ó mhargadh an tsaothair, lena n-áirítear daoine nach bhfuil i mbun oideachais, fostaíochta ná oiliúna. Ní féidir spriocanna Cholún Eorpach na gCeart Sóisialta a bhaint amach gan tuilleadh infheistíochta poiblí agus príobháidí san oideachas agus gan níos mó tiomantais ó fhostóirí agus ó na comhpháirtithe sóisialta don fhoghlaim agus don oiliúint obairbhunaithe mhéadaithe. Ina theannta sin, molann CESE do na Ballstáit </w:t>
            </w:r>
            <w:r>
              <w:rPr>
                <w:b/>
                <w:i/>
              </w:rPr>
              <w:t xml:space="preserve">a fhiosrú an mbeadh sé áitiúil maidir leis an bhfoghlaim ar feadh an tsaoil </w:t>
            </w:r>
            <w:r>
              <w:t>creataí a bhunú chun tacaíocht airgeadais leordhóthanach a chur ar fáil chun an costas maireachtála a chumhdach trí theidlíochtaí ar liúntais, go háirithe le haghaidh tréimhsí níos faide oideachais agus oiliúna.</w:t>
            </w:r>
          </w:p>
          <w:p w:rsidRPr="009D0BEB" w:rsidR="000D7A59" w:rsidP="004B5815" w:rsidRDefault="000D7A59" w14:paraId="66C93C0A" w14:textId="77777777">
            <w:pPr>
              <w:spacing w:before="40" w:after="40"/>
              <w:ind w:left="80" w:right="80"/>
              <w:rPr>
                <w:sz w:val="22"/>
                <w:szCs w:val="22"/>
              </w:rPr>
            </w:pPr>
            <w:r>
              <w:t>[1</w:t>
            </w:r>
            <w:r>
              <w:rPr>
                <w:b/>
                <w:i/>
              </w:rPr>
              <w:t>] SOC/774, pointe 3.2.</w:t>
            </w:r>
          </w:p>
          <w:p w:rsidRPr="009D0BEB" w:rsidR="000D7A59" w:rsidP="004B5815" w:rsidRDefault="000D7A59" w14:paraId="511128D8" w14:textId="77777777">
            <w:pPr>
              <w:spacing w:before="40" w:after="80"/>
              <w:ind w:left="80" w:right="80"/>
              <w:rPr>
                <w:sz w:val="22"/>
                <w:szCs w:val="22"/>
              </w:rPr>
            </w:pPr>
            <w:r>
              <w:rPr>
                <w:b/>
                <w:i/>
              </w:rPr>
              <w:t>[2</w:t>
            </w:r>
            <w:r>
              <w:t>] IO C, C/2024/870, 1.9.2024, 1.9, IO C 374, 16.9.2021, lch. 38–49, 2.1.7.</w:t>
            </w:r>
          </w:p>
        </w:tc>
      </w:tr>
    </w:tbl>
    <w:p w:rsidRPr="008D2641" w:rsidR="000D7A59" w:rsidP="000D7A59" w:rsidRDefault="000D7A59" w14:paraId="599CEAF5" w14:textId="77777777">
      <w:pPr>
        <w:jc w:val="center"/>
        <w:rPr>
          <w:lang w:val="en-GB"/>
        </w:rPr>
      </w:pPr>
    </w:p>
    <w:p w:rsidRPr="009D0BEB" w:rsidR="000D7A59" w:rsidP="000D7A59" w:rsidRDefault="000D7A59" w14:paraId="788D96B6"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8"/>
      </w:tblGrid>
      <w:tr w:rsidRPr="008D2641" w:rsidR="000D7A59" w:rsidTr="004B5815" w14:paraId="525D714C" w14:textId="77777777">
        <w:tc>
          <w:tcPr>
            <w:tcW w:w="1413" w:type="dxa"/>
          </w:tcPr>
          <w:p w:rsidRPr="009D0BEB" w:rsidR="000D7A59" w:rsidP="004B5815" w:rsidRDefault="000D7A59" w14:paraId="6ADBC85D" w14:textId="77777777">
            <w:pPr>
              <w:ind w:left="31"/>
            </w:pPr>
            <w:r>
              <w:t>Ar son:</w:t>
            </w:r>
          </w:p>
        </w:tc>
        <w:tc>
          <w:tcPr>
            <w:tcW w:w="567" w:type="dxa"/>
          </w:tcPr>
          <w:p w:rsidRPr="009D0BEB" w:rsidR="000D7A59" w:rsidP="004B5815" w:rsidRDefault="000D7A59" w14:paraId="0CA2888E" w14:textId="10E90E5B">
            <w:pPr>
              <w:ind w:left="142"/>
              <w:jc w:val="right"/>
            </w:pPr>
            <w:r>
              <w:t>39</w:t>
            </w:r>
          </w:p>
        </w:tc>
      </w:tr>
      <w:tr w:rsidRPr="008D2641" w:rsidR="000D7A59" w:rsidTr="004B5815" w14:paraId="40383170" w14:textId="77777777">
        <w:tc>
          <w:tcPr>
            <w:tcW w:w="1413" w:type="dxa"/>
          </w:tcPr>
          <w:p w:rsidRPr="009D0BEB" w:rsidR="000D7A59" w:rsidP="004B5815" w:rsidRDefault="000D7A59" w14:paraId="65D055E9" w14:textId="77777777">
            <w:r>
              <w:t>In aghaidh:</w:t>
            </w:r>
          </w:p>
        </w:tc>
        <w:tc>
          <w:tcPr>
            <w:tcW w:w="567" w:type="dxa"/>
          </w:tcPr>
          <w:p w:rsidRPr="009D0BEB" w:rsidR="000D7A59" w:rsidP="004B5815" w:rsidRDefault="000D7A59" w14:paraId="047CBBAB" w14:textId="60F5C91E">
            <w:pPr>
              <w:ind w:left="142"/>
              <w:jc w:val="right"/>
            </w:pPr>
            <w:r>
              <w:t>56</w:t>
            </w:r>
          </w:p>
        </w:tc>
      </w:tr>
      <w:tr w:rsidRPr="008D2641" w:rsidR="000D7A59" w:rsidTr="004B5815" w14:paraId="28255228" w14:textId="77777777">
        <w:tc>
          <w:tcPr>
            <w:tcW w:w="1413" w:type="dxa"/>
          </w:tcPr>
          <w:p w:rsidRPr="009D0BEB" w:rsidR="000D7A59" w:rsidP="004B5815" w:rsidRDefault="000D7A59" w14:paraId="46CD76DF" w14:textId="77777777">
            <w:r>
              <w:t>Staonadh:</w:t>
            </w:r>
          </w:p>
        </w:tc>
        <w:tc>
          <w:tcPr>
            <w:tcW w:w="567" w:type="dxa"/>
          </w:tcPr>
          <w:p w:rsidRPr="009D0BEB" w:rsidR="000D7A59" w:rsidP="004B5815" w:rsidRDefault="000D7A59" w14:paraId="5356130A" w14:textId="77777777">
            <w:pPr>
              <w:ind w:left="142"/>
              <w:jc w:val="right"/>
            </w:pPr>
            <w:r>
              <w:t>1</w:t>
            </w:r>
          </w:p>
        </w:tc>
      </w:tr>
    </w:tbl>
    <w:p w:rsidRPr="008D2641" w:rsidR="000D7A59" w:rsidP="00A85692" w:rsidRDefault="000D7A59" w14:paraId="773D376E" w14:textId="77777777">
      <w:pPr>
        <w:jc w:val="center"/>
        <w:rPr>
          <w:lang w:val="en-GB"/>
        </w:rPr>
      </w:pPr>
    </w:p>
    <w:p w:rsidRPr="009D0BEB" w:rsidR="00156758" w:rsidRDefault="00156758" w14:paraId="778B4B2D" w14:textId="77777777">
      <w:r>
        <w:lastRenderedPageBreak/>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0D7A59" w:rsidTr="004B5815" w14:paraId="0999B719" w14:textId="77777777">
        <w:tc>
          <w:tcPr>
            <w:tcW w:w="2826" w:type="pct"/>
          </w:tcPr>
          <w:p w:rsidRPr="009D0BEB" w:rsidR="000D7A59" w:rsidP="004B5815" w:rsidRDefault="000D7A59" w14:paraId="06C7CB03" w14:textId="582DFE8D">
            <w:pPr>
              <w:rPr>
                <w:b/>
                <w:bCs/>
                <w:sz w:val="32"/>
                <w:szCs w:val="32"/>
              </w:rPr>
            </w:pPr>
            <w:r>
              <w:rPr>
                <w:b/>
                <w:sz w:val="32"/>
              </w:rPr>
              <w:lastRenderedPageBreak/>
              <w:t>LEASÚ 3</w:t>
            </w:r>
          </w:p>
          <w:p w:rsidRPr="009D0BEB" w:rsidR="000D7A59" w:rsidP="004B5815" w:rsidRDefault="000D7A59" w14:paraId="39C3E531" w14:textId="77777777">
            <w:pPr>
              <w:rPr>
                <w:b/>
                <w:bCs/>
                <w:lang w:val="en-GB"/>
              </w:rPr>
            </w:pPr>
          </w:p>
          <w:p w:rsidRPr="009D0BEB" w:rsidR="000D7A59" w:rsidP="004B5815" w:rsidRDefault="000D7A59" w14:paraId="2B3C5DFF" w14:textId="77777777">
            <w:pPr>
              <w:rPr>
                <w:b/>
                <w:bCs/>
              </w:rPr>
            </w:pPr>
            <w:r>
              <w:rPr>
                <w:b/>
              </w:rPr>
              <w:t>SOC/822</w:t>
            </w:r>
          </w:p>
          <w:p w:rsidRPr="009D0BEB" w:rsidR="000D7A59" w:rsidP="004B5815" w:rsidRDefault="000D7A59" w14:paraId="45EEC745" w14:textId="77777777">
            <w:pPr>
              <w:rPr>
                <w:b/>
                <w:bCs/>
              </w:rPr>
            </w:pPr>
            <w:r>
              <w:rPr>
                <w:b/>
              </w:rPr>
              <w:t>Plean gníomhaíochta nua maidir le cur chun feidhme Cholún Eorpach na gCeart Sóisialta</w:t>
            </w:r>
          </w:p>
          <w:p w:rsidRPr="009D0BEB" w:rsidR="000D7A59" w:rsidP="004B5815" w:rsidRDefault="000D7A59" w14:paraId="745F6E6A" w14:textId="77777777">
            <w:pPr>
              <w:rPr>
                <w:b/>
                <w:bCs/>
                <w:lang w:val="en-GB"/>
              </w:rPr>
            </w:pPr>
          </w:p>
          <w:p w:rsidRPr="009D0BEB" w:rsidR="000D7A59" w:rsidP="004B5815" w:rsidRDefault="000D7A59" w14:paraId="0C1BDC3C" w14:textId="77777777">
            <w:pPr>
              <w:rPr>
                <w:b/>
                <w:bCs/>
              </w:rPr>
            </w:pPr>
            <w:r>
              <w:rPr>
                <w:b/>
              </w:rPr>
              <w:t>Pointe 2.2.1</w:t>
            </w:r>
          </w:p>
          <w:p w:rsidRPr="009D0BEB" w:rsidR="000D7A59" w:rsidP="004B5815" w:rsidRDefault="000D7A59" w14:paraId="23DCA9DD" w14:textId="77777777">
            <w:pPr>
              <w:rPr>
                <w:b/>
                <w:bCs/>
                <w:lang w:val="en-GB"/>
              </w:rPr>
            </w:pPr>
          </w:p>
          <w:p w:rsidRPr="009D0BEB" w:rsidR="000D7A59" w:rsidP="004B5815" w:rsidRDefault="000D7A59" w14:paraId="636D425F" w14:textId="77777777">
            <w:pPr>
              <w:rPr>
                <w:b/>
                <w:bCs/>
              </w:rPr>
            </w:pPr>
            <w:r>
              <w:rPr>
                <w:b/>
              </w:rPr>
              <w:t>Le leasú mar a leanas:</w:t>
            </w:r>
          </w:p>
        </w:tc>
        <w:tc>
          <w:tcPr>
            <w:tcW w:w="2174" w:type="pct"/>
            <w:hideMark/>
          </w:tcPr>
          <w:p w:rsidRPr="009D0BEB" w:rsidR="000D7A59" w:rsidP="004B5815" w:rsidRDefault="000D7A59" w14:paraId="71983477" w14:textId="77777777">
            <w:pPr>
              <w:jc w:val="left"/>
              <w:rPr>
                <w:b/>
                <w:bCs/>
              </w:rPr>
            </w:pPr>
            <w:r>
              <w:rPr>
                <w:b/>
              </w:rPr>
              <w:t>Arna síos ag:</w:t>
            </w:r>
          </w:p>
          <w:p w:rsidRPr="009D0BEB" w:rsidR="000D7A59" w:rsidP="004B5815" w:rsidRDefault="000D7A59" w14:paraId="7721A007" w14:textId="77777777">
            <w:pPr>
              <w:jc w:val="left"/>
            </w:pPr>
            <w:r>
              <w:t>DANISMAN Mira-Maria</w:t>
            </w:r>
          </w:p>
          <w:p w:rsidRPr="009D0BEB" w:rsidR="000D7A59" w:rsidP="004B5815" w:rsidRDefault="000D7A59" w14:paraId="600534D6" w14:textId="77777777">
            <w:pPr>
              <w:jc w:val="left"/>
            </w:pPr>
            <w:r>
              <w:t>KRAWCZYK Jacek</w:t>
            </w:r>
          </w:p>
          <w:p w:rsidRPr="009D0BEB" w:rsidR="000D7A59" w:rsidP="004B5815" w:rsidRDefault="000D7A59" w14:paraId="42C8DF2B" w14:textId="77777777">
            <w:pPr>
              <w:jc w:val="left"/>
            </w:pPr>
            <w:r>
              <w:t>MINCHEVA Mariya</w:t>
            </w:r>
          </w:p>
          <w:p w:rsidRPr="009D0BEB" w:rsidR="000D7A59" w:rsidP="004B5815" w:rsidRDefault="000D7A59" w14:paraId="2F263DE7" w14:textId="77777777">
            <w:pPr>
              <w:jc w:val="left"/>
            </w:pPr>
            <w:r>
              <w:t>SCHWENG Christa</w:t>
            </w:r>
          </w:p>
          <w:p w:rsidRPr="009D0BEB" w:rsidR="000D7A59" w:rsidP="004B5815" w:rsidRDefault="000D7A59" w14:paraId="6921931E" w14:textId="77777777">
            <w:pPr>
              <w:jc w:val="left"/>
            </w:pPr>
            <w:r>
              <w:t>SMOLE Jože</w:t>
            </w:r>
          </w:p>
          <w:p w:rsidRPr="009D0BEB" w:rsidR="000D7A59" w:rsidP="004B5815" w:rsidRDefault="000D7A59" w14:paraId="4815DBAF" w14:textId="77777777">
            <w:pPr>
              <w:rPr>
                <w:lang w:val="en-GB"/>
              </w:rPr>
            </w:pPr>
          </w:p>
        </w:tc>
      </w:tr>
    </w:tbl>
    <w:p w:rsidRPr="009D0BEB" w:rsidR="000D7A59" w:rsidP="000D7A59" w:rsidRDefault="000D7A59" w14:paraId="6911EA7C"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0D7A59" w:rsidTr="004B5815" w14:paraId="5EC2BF14"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0D7A59" w:rsidP="004B5815" w:rsidRDefault="000D7A59" w14:paraId="6F5D7DEC"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0D7A59" w:rsidP="004B5815" w:rsidRDefault="000D7A59" w14:paraId="70B4AFA2" w14:textId="77777777">
            <w:pPr>
              <w:jc w:val="center"/>
              <w:rPr>
                <w:b/>
                <w:bCs/>
                <w:i/>
                <w:sz w:val="22"/>
                <w:szCs w:val="22"/>
              </w:rPr>
            </w:pPr>
            <w:r>
              <w:rPr>
                <w:b/>
                <w:i/>
              </w:rPr>
              <w:t>Leasú</w:t>
            </w:r>
          </w:p>
        </w:tc>
      </w:tr>
      <w:tr w:rsidRPr="008D2641" w:rsidR="000D7A59" w:rsidTr="004B5815" w14:paraId="16D60EEC"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0D7A59" w:rsidP="004B5815" w:rsidRDefault="000D7A59" w14:paraId="70294B63" w14:textId="77777777">
            <w:pPr>
              <w:spacing w:before="80" w:after="80"/>
              <w:ind w:left="80" w:right="80"/>
              <w:rPr>
                <w:sz w:val="22"/>
                <w:szCs w:val="22"/>
              </w:rPr>
            </w:pPr>
            <w:r>
              <w:t xml:space="preserve">Bochtaineacht lucht oibre a chomhrac: Measann CESE nach mór an ráta riosca na bochtaineachta maidir leis an lucht oibre a laghdú ar bhealach suntasach agus gur iomaí tosc atá leis an mbochtaineacht sin. Chuige sin, tá gá le cur chuige iomlánaíoch, lena </w:t>
            </w:r>
            <w:r>
              <w:rPr>
                <w:b/>
                <w:i/>
              </w:rPr>
              <w:t>laghdófaí fostaíocht neamhchaighdeánach</w:t>
            </w:r>
            <w:r>
              <w:t xml:space="preserve">, lena n-áiritheofaí pá íosta leordhóthanach agus lena n-éascófaí aistriú níos fearr idir poist, lena ndéanfaí dálaí oibre a fheabhsú chomh maith le tuilleadh infheistíochta in oiliúint agus in uas-sciliú, go háirithe in earnálacha nach mbaineann táirgiúlacht ard leo. </w:t>
            </w:r>
            <w:r>
              <w:rPr>
                <w:b/>
                <w:i/>
              </w:rPr>
              <w:t xml:space="preserve">Ní mór tionscnaimh </w:t>
            </w:r>
            <w:r>
              <w:t xml:space="preserve">iomchuí </w:t>
            </w:r>
            <w:r>
              <w:rPr>
                <w:b/>
                <w:i/>
              </w:rPr>
              <w:t xml:space="preserve">a dhéanamh ar leibhéal an Aontais chun íoschaighdeáin chomhchoiteanna a leagan síos sna </w:t>
            </w:r>
            <w:r>
              <w:t>Ballstáit. Iarrann CESE go ndéanfaí an treoir maidir le pá íosta leordhóthanach a chur chun feidhme i gceart.</w:t>
            </w:r>
          </w:p>
        </w:tc>
        <w:tc>
          <w:tcPr>
            <w:tcW w:w="2500" w:type="pct"/>
            <w:tcBorders>
              <w:top w:val="single" w:color="auto" w:sz="4" w:space="0"/>
              <w:left w:val="single" w:color="auto" w:sz="4" w:space="0"/>
              <w:bottom w:val="single" w:color="auto" w:sz="4" w:space="0"/>
              <w:right w:val="single" w:color="auto" w:sz="4" w:space="0"/>
            </w:tcBorders>
            <w:hideMark/>
          </w:tcPr>
          <w:p w:rsidRPr="009D0BEB" w:rsidR="000D7A59" w:rsidP="004B5815" w:rsidRDefault="000D7A59" w14:paraId="7B3E0F18" w14:textId="77777777">
            <w:pPr>
              <w:spacing w:before="80" w:after="80"/>
              <w:ind w:left="80" w:right="80"/>
              <w:rPr>
                <w:sz w:val="22"/>
                <w:szCs w:val="22"/>
              </w:rPr>
            </w:pPr>
            <w:r>
              <w:t>Bochtaineacht lucht oibre a chomhrac: Measann CESE nach mór an ráta riosca na bochtaineachta maidir leis an lucht oibre a laghdú ar bhealach suntasach agus gur iomaí tosc atá leis an mbochtaineacht sin.</w:t>
            </w:r>
            <w:r>
              <w:rPr>
                <w:b/>
                <w:i/>
              </w:rPr>
              <w:t xml:space="preserve"> Saincheist chasta is ea bochtaineacht an lucht oibre.</w:t>
            </w:r>
            <w:r>
              <w:t xml:space="preserve"> Chuige sin, tá gá le cur chuige iomlánaíoch, lena </w:t>
            </w:r>
            <w:r>
              <w:rPr>
                <w:b/>
                <w:i/>
              </w:rPr>
              <w:t>ndéanfaí cineálacha oibre cothroma agus éagsúla a chur chun cinn</w:t>
            </w:r>
            <w:r>
              <w:t xml:space="preserve">, lena n-áiritheofaí pá íosta leordhóthanach agus lena n-éascófaí aistriú níos fearr idir poist, lena ndéanfaí dálaí oibre a fheabhsú chomh maith le tuilleadh infheistíochta in oiliúint agus in uas-sciliú, go háirithe in earnálacha nach mbaineann táirgiúlacht ard leo. </w:t>
            </w:r>
            <w:r>
              <w:rPr>
                <w:b/>
                <w:i/>
              </w:rPr>
              <w:t xml:space="preserve">Maidir leis sin, ba cheart cuimhneamh ar thionscnaimh </w:t>
            </w:r>
            <w:r>
              <w:t xml:space="preserve">iomchuí </w:t>
            </w:r>
            <w:r>
              <w:rPr>
                <w:b/>
                <w:i/>
              </w:rPr>
              <w:t xml:space="preserve">chun tacú leis na </w:t>
            </w:r>
            <w:r>
              <w:t>Ballstáit</w:t>
            </w:r>
            <w:r>
              <w:rPr>
                <w:b/>
                <w:bCs/>
                <w:i/>
                <w:iCs/>
              </w:rPr>
              <w:t xml:space="preserve"> agus na comhpháirtithe sóisialta</w:t>
            </w:r>
            <w:r>
              <w:t>. Iarrann CESE go ndéanfaí an treoir maidir le pá íosta leordhóthanach a chur chun feidhme i gceart</w:t>
            </w:r>
            <w:r>
              <w:rPr>
                <w:b/>
                <w:i/>
              </w:rPr>
              <w:t xml:space="preserve"> ach tugann sé dá aire san am céanna cás C-19/23 i gCúirt Bhreithiúnais an Aontais Eorpaigh atá ar feitheamh</w:t>
            </w:r>
            <w:r>
              <w:t>.</w:t>
            </w:r>
          </w:p>
        </w:tc>
      </w:tr>
    </w:tbl>
    <w:p w:rsidRPr="008D2641" w:rsidR="00A51AD5" w:rsidP="00A85692" w:rsidRDefault="00A51AD5" w14:paraId="0BDE782B" w14:textId="3DBD669E">
      <w:pPr>
        <w:jc w:val="center"/>
        <w:rPr>
          <w:lang w:val="en-GB"/>
        </w:rPr>
      </w:pPr>
    </w:p>
    <w:p w:rsidRPr="009D0BEB" w:rsidR="000D7A59" w:rsidP="000D7A59" w:rsidRDefault="000D7A59" w14:paraId="48E84FBC"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8"/>
      </w:tblGrid>
      <w:tr w:rsidRPr="008D2641" w:rsidR="000D7A59" w:rsidTr="004B5815" w14:paraId="6A43B836" w14:textId="77777777">
        <w:tc>
          <w:tcPr>
            <w:tcW w:w="1413" w:type="dxa"/>
          </w:tcPr>
          <w:p w:rsidRPr="009D0BEB" w:rsidR="000D7A59" w:rsidP="004B5815" w:rsidRDefault="000D7A59" w14:paraId="1347B7DD" w14:textId="77777777">
            <w:pPr>
              <w:ind w:left="31"/>
            </w:pPr>
            <w:r>
              <w:t>Ar son:</w:t>
            </w:r>
          </w:p>
        </w:tc>
        <w:tc>
          <w:tcPr>
            <w:tcW w:w="567" w:type="dxa"/>
          </w:tcPr>
          <w:p w:rsidRPr="009D0BEB" w:rsidR="000D7A59" w:rsidP="004B5815" w:rsidRDefault="000D7A59" w14:paraId="41656796" w14:textId="31D5742F">
            <w:pPr>
              <w:ind w:left="142"/>
              <w:jc w:val="right"/>
            </w:pPr>
            <w:r>
              <w:t>40</w:t>
            </w:r>
          </w:p>
        </w:tc>
      </w:tr>
      <w:tr w:rsidRPr="008D2641" w:rsidR="000D7A59" w:rsidTr="004B5815" w14:paraId="4CB79CFF" w14:textId="77777777">
        <w:tc>
          <w:tcPr>
            <w:tcW w:w="1413" w:type="dxa"/>
          </w:tcPr>
          <w:p w:rsidRPr="009D0BEB" w:rsidR="000D7A59" w:rsidP="004B5815" w:rsidRDefault="000D7A59" w14:paraId="42FEDDD6" w14:textId="77777777">
            <w:r>
              <w:t>In aghaidh:</w:t>
            </w:r>
          </w:p>
        </w:tc>
        <w:tc>
          <w:tcPr>
            <w:tcW w:w="567" w:type="dxa"/>
          </w:tcPr>
          <w:p w:rsidRPr="009D0BEB" w:rsidR="000D7A59" w:rsidP="004B5815" w:rsidRDefault="000D7A59" w14:paraId="46913C00" w14:textId="55A044F1">
            <w:pPr>
              <w:ind w:left="142"/>
              <w:jc w:val="right"/>
            </w:pPr>
            <w:r>
              <w:t>60</w:t>
            </w:r>
          </w:p>
        </w:tc>
      </w:tr>
      <w:tr w:rsidRPr="008D2641" w:rsidR="000D7A59" w:rsidTr="004B5815" w14:paraId="0E5B78E0" w14:textId="77777777">
        <w:tc>
          <w:tcPr>
            <w:tcW w:w="1413" w:type="dxa"/>
          </w:tcPr>
          <w:p w:rsidRPr="009D0BEB" w:rsidR="000D7A59" w:rsidP="004B5815" w:rsidRDefault="000D7A59" w14:paraId="3B0ECA0A" w14:textId="77777777">
            <w:r>
              <w:t>Staonadh:</w:t>
            </w:r>
          </w:p>
        </w:tc>
        <w:tc>
          <w:tcPr>
            <w:tcW w:w="567" w:type="dxa"/>
          </w:tcPr>
          <w:p w:rsidRPr="009D0BEB" w:rsidR="000D7A59" w:rsidP="004B5815" w:rsidRDefault="000D7A59" w14:paraId="4169AE96" w14:textId="76ABF282">
            <w:pPr>
              <w:ind w:left="142"/>
              <w:jc w:val="right"/>
            </w:pPr>
            <w:r>
              <w:t>0</w:t>
            </w:r>
          </w:p>
        </w:tc>
      </w:tr>
    </w:tbl>
    <w:p w:rsidRPr="008D2641" w:rsidR="008D0986" w:rsidP="00A85692" w:rsidRDefault="008D0986" w14:paraId="261685BB" w14:textId="50205B0D">
      <w:pPr>
        <w:jc w:val="center"/>
        <w:rPr>
          <w:lang w:val="en-GB"/>
        </w:rPr>
      </w:pPr>
    </w:p>
    <w:p w:rsidRPr="009D0BEB" w:rsidR="00E5451E" w:rsidRDefault="00E5451E" w14:paraId="06923D8C" w14:textId="77777777">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E5451E" w:rsidTr="004B5815" w14:paraId="310211FD" w14:textId="77777777">
        <w:tc>
          <w:tcPr>
            <w:tcW w:w="2826" w:type="pct"/>
          </w:tcPr>
          <w:p w:rsidRPr="009D0BEB" w:rsidR="00E5451E" w:rsidP="004B5815" w:rsidRDefault="00E5451E" w14:paraId="2D8AB231" w14:textId="366973F5">
            <w:pPr>
              <w:rPr>
                <w:b/>
                <w:bCs/>
                <w:sz w:val="32"/>
                <w:szCs w:val="32"/>
              </w:rPr>
            </w:pPr>
            <w:r>
              <w:rPr>
                <w:b/>
                <w:sz w:val="32"/>
              </w:rPr>
              <w:lastRenderedPageBreak/>
              <w:t>LEASÚ 25</w:t>
            </w:r>
          </w:p>
          <w:p w:rsidRPr="009D0BEB" w:rsidR="00E5451E" w:rsidP="004B5815" w:rsidRDefault="00E5451E" w14:paraId="3CE2D366" w14:textId="77777777">
            <w:pPr>
              <w:rPr>
                <w:b/>
                <w:bCs/>
                <w:lang w:val="en-GB"/>
              </w:rPr>
            </w:pPr>
          </w:p>
          <w:p w:rsidRPr="009D0BEB" w:rsidR="00E5451E" w:rsidP="004B5815" w:rsidRDefault="00E5451E" w14:paraId="64D4C279" w14:textId="77777777">
            <w:pPr>
              <w:rPr>
                <w:b/>
                <w:bCs/>
              </w:rPr>
            </w:pPr>
            <w:r>
              <w:rPr>
                <w:b/>
              </w:rPr>
              <w:t>SOC/822</w:t>
            </w:r>
          </w:p>
          <w:p w:rsidRPr="009D0BEB" w:rsidR="00E5451E" w:rsidP="004B5815" w:rsidRDefault="00E5451E" w14:paraId="513594AA" w14:textId="77777777">
            <w:pPr>
              <w:rPr>
                <w:b/>
                <w:bCs/>
              </w:rPr>
            </w:pPr>
            <w:r>
              <w:rPr>
                <w:b/>
              </w:rPr>
              <w:t>Plean gníomhaíochta nua maidir le cur chun feidhme Cholún Eorpach na gCeart Sóisialta</w:t>
            </w:r>
          </w:p>
          <w:p w:rsidRPr="009D0BEB" w:rsidR="00E5451E" w:rsidP="004B5815" w:rsidRDefault="00E5451E" w14:paraId="0F952F81" w14:textId="77777777">
            <w:pPr>
              <w:rPr>
                <w:b/>
                <w:bCs/>
                <w:lang w:val="en-GB"/>
              </w:rPr>
            </w:pPr>
          </w:p>
          <w:p w:rsidRPr="009D0BEB" w:rsidR="00E5451E" w:rsidP="004B5815" w:rsidRDefault="00E5451E" w14:paraId="694C10FF" w14:textId="77777777">
            <w:pPr>
              <w:rPr>
                <w:b/>
                <w:bCs/>
              </w:rPr>
            </w:pPr>
            <w:r>
              <w:rPr>
                <w:b/>
              </w:rPr>
              <w:t>Pointe 2.2.1</w:t>
            </w:r>
          </w:p>
          <w:p w:rsidRPr="009D0BEB" w:rsidR="00E5451E" w:rsidP="004B5815" w:rsidRDefault="00E5451E" w14:paraId="2634FC20" w14:textId="77777777">
            <w:pPr>
              <w:rPr>
                <w:b/>
                <w:bCs/>
                <w:lang w:val="en-GB"/>
              </w:rPr>
            </w:pPr>
          </w:p>
          <w:p w:rsidRPr="009D0BEB" w:rsidR="00E5451E" w:rsidP="004B5815" w:rsidRDefault="00E5451E" w14:paraId="59B92A45" w14:textId="77777777">
            <w:pPr>
              <w:rPr>
                <w:b/>
                <w:bCs/>
              </w:rPr>
            </w:pPr>
            <w:r>
              <w:rPr>
                <w:b/>
              </w:rPr>
              <w:t>Le leasú mar a leanas:</w:t>
            </w:r>
          </w:p>
        </w:tc>
        <w:tc>
          <w:tcPr>
            <w:tcW w:w="2174" w:type="pct"/>
            <w:hideMark/>
          </w:tcPr>
          <w:p w:rsidRPr="009D0BEB" w:rsidR="00E5451E" w:rsidP="004B5815" w:rsidRDefault="00E5451E" w14:paraId="2F978052" w14:textId="77777777">
            <w:pPr>
              <w:jc w:val="left"/>
              <w:rPr>
                <w:b/>
                <w:bCs/>
              </w:rPr>
            </w:pPr>
            <w:r>
              <w:rPr>
                <w:b/>
              </w:rPr>
              <w:t>Arna síos ag:</w:t>
            </w:r>
          </w:p>
          <w:p w:rsidRPr="009D0BEB" w:rsidR="00E5451E" w:rsidP="004B5815" w:rsidRDefault="00E5451E" w14:paraId="622288CD" w14:textId="77777777">
            <w:pPr>
              <w:jc w:val="left"/>
            </w:pPr>
            <w:r>
              <w:t>BARBUCCI Giulia</w:t>
            </w:r>
          </w:p>
          <w:p w:rsidRPr="009D0BEB" w:rsidR="00E5451E" w:rsidP="004B5815" w:rsidRDefault="00E5451E" w14:paraId="61E71775" w14:textId="77777777">
            <w:pPr>
              <w:jc w:val="left"/>
            </w:pPr>
            <w:r>
              <w:t>HÄGGMAN Maria</w:t>
            </w:r>
          </w:p>
          <w:p w:rsidRPr="005542FA" w:rsidR="00E5451E" w:rsidP="004B5815" w:rsidRDefault="00E5451E" w14:paraId="797BCE6C" w14:textId="77777777">
            <w:pPr>
              <w:jc w:val="left"/>
            </w:pPr>
            <w:r>
              <w:t>MERLO Nicoletta</w:t>
            </w:r>
          </w:p>
          <w:p w:rsidRPr="005542FA" w:rsidR="00E5451E" w:rsidP="004B5815" w:rsidRDefault="00E5451E" w14:paraId="1DAB0D28" w14:textId="77777777">
            <w:pPr>
              <w:jc w:val="left"/>
            </w:pPr>
            <w:r>
              <w:t>MORENO DÍAZ José Antonio</w:t>
            </w:r>
          </w:p>
          <w:p w:rsidRPr="005542FA" w:rsidR="00E5451E" w:rsidP="004B5815" w:rsidRDefault="00E5451E" w14:paraId="46247E30" w14:textId="77777777">
            <w:pPr>
              <w:jc w:val="left"/>
            </w:pPr>
            <w:r>
              <w:t>ROLIN Claude</w:t>
            </w:r>
          </w:p>
          <w:p w:rsidRPr="005542FA" w:rsidR="00E5451E" w:rsidP="004B5815" w:rsidRDefault="00E5451E" w14:paraId="0109DC4C" w14:textId="77777777">
            <w:pPr>
              <w:jc w:val="left"/>
            </w:pPr>
            <w:r>
              <w:t>SALIS-MADINIER Franca</w:t>
            </w:r>
          </w:p>
          <w:p w:rsidRPr="005542FA" w:rsidR="00E5451E" w:rsidP="004B5815" w:rsidRDefault="00E5451E" w14:paraId="7254EF73" w14:textId="77777777">
            <w:pPr>
              <w:jc w:val="left"/>
            </w:pPr>
            <w:r>
              <w:t>TRINDADE Carlos Manuel</w:t>
            </w:r>
          </w:p>
          <w:p w:rsidRPr="009D0BEB" w:rsidR="00E5451E" w:rsidP="004B5815" w:rsidRDefault="00E5451E" w14:paraId="3F73168D" w14:textId="77777777">
            <w:pPr>
              <w:jc w:val="left"/>
            </w:pPr>
            <w:r>
              <w:t>ZORKO Andrej</w:t>
            </w:r>
          </w:p>
          <w:p w:rsidRPr="009D0BEB" w:rsidR="00E5451E" w:rsidP="004B5815" w:rsidRDefault="00E5451E" w14:paraId="3D34E355" w14:textId="77777777">
            <w:pPr>
              <w:rPr>
                <w:lang w:val="en-GB"/>
              </w:rPr>
            </w:pPr>
          </w:p>
        </w:tc>
      </w:tr>
    </w:tbl>
    <w:p w:rsidRPr="009D0BEB" w:rsidR="00E5451E" w:rsidP="00E5451E" w:rsidRDefault="00E5451E" w14:paraId="3778F625"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E5451E" w:rsidTr="004B5815" w14:paraId="43567DF3"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E5451E" w:rsidP="004B5815" w:rsidRDefault="00E5451E" w14:paraId="3687BE1C"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E5451E" w:rsidP="004B5815" w:rsidRDefault="00E5451E" w14:paraId="10951BC1" w14:textId="77777777">
            <w:pPr>
              <w:jc w:val="center"/>
              <w:rPr>
                <w:b/>
                <w:bCs/>
                <w:i/>
                <w:sz w:val="22"/>
                <w:szCs w:val="22"/>
              </w:rPr>
            </w:pPr>
            <w:r>
              <w:rPr>
                <w:b/>
                <w:i/>
              </w:rPr>
              <w:t>Leasú</w:t>
            </w:r>
          </w:p>
        </w:tc>
      </w:tr>
      <w:tr w:rsidRPr="008D2641" w:rsidR="00E5451E" w:rsidTr="004B5815" w14:paraId="0BD4961F"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E5451E" w:rsidP="004B5815" w:rsidRDefault="00E5451E" w14:paraId="682AAE03" w14:textId="77777777">
            <w:pPr>
              <w:spacing w:before="80" w:after="80"/>
              <w:ind w:left="80" w:right="80"/>
              <w:rPr>
                <w:sz w:val="22"/>
                <w:szCs w:val="22"/>
              </w:rPr>
            </w:pPr>
            <w:r>
              <w:t>Bochtaineacht lucht oibre a chomhrac: Measann CESE nach mór an ráta riosca na bochtaineachta maidir leis an lucht oibre a laghdú ar bhealach suntasach agus gur iomaí tosc atá leis an mbochtaineacht sin.</w:t>
            </w:r>
            <w:r>
              <w:rPr>
                <w:b/>
                <w:i/>
              </w:rPr>
              <w:t xml:space="preserve"> Chuige sin</w:t>
            </w:r>
            <w:r>
              <w:t xml:space="preserve">, tá gá le cur chuige iomlánaíoch, </w:t>
            </w:r>
            <w:r>
              <w:rPr>
                <w:b/>
                <w:bCs/>
                <w:i/>
                <w:iCs/>
              </w:rPr>
              <w:t>lena laghdófaí</w:t>
            </w:r>
            <w:r>
              <w:t xml:space="preserve"> fostaíocht neamhchaighdeánach, </w:t>
            </w:r>
            <w:r>
              <w:rPr>
                <w:b/>
                <w:bCs/>
                <w:i/>
                <w:iCs/>
              </w:rPr>
              <w:t>lena n-áiritheofaí</w:t>
            </w:r>
            <w:r>
              <w:t xml:space="preserve"> pá íosta leordhóthanach agus </w:t>
            </w:r>
            <w:r>
              <w:rPr>
                <w:b/>
                <w:bCs/>
                <w:i/>
                <w:iCs/>
              </w:rPr>
              <w:t>lena n-éascófaí</w:t>
            </w:r>
            <w:r>
              <w:t xml:space="preserve"> aistriú níos fearr idir poist, </w:t>
            </w:r>
            <w:r>
              <w:rPr>
                <w:b/>
                <w:bCs/>
                <w:i/>
                <w:iCs/>
              </w:rPr>
              <w:t>lena ndéanfaí</w:t>
            </w:r>
            <w:r>
              <w:t xml:space="preserve"> dálaí oibre a fheabhsú chomh maith le tuilleadh infheistíochta in oiliúint agus in uas-sciliú, go háirithe in earnálacha nach mbaineann táirgiúlacht ard leo. Ní mór tionscnaimh iomchuí a dhéanamh ar leibhéal an Aontais chun íoschaighdeáin chomhchoiteanna a leagan síos sna Ballstáit. Iarrann CESE go ndéanfaí an treoir maidir le pá íosta leordhóthanach a chur chun feidhme i gceart.</w:t>
            </w:r>
          </w:p>
        </w:tc>
        <w:tc>
          <w:tcPr>
            <w:tcW w:w="2500" w:type="pct"/>
            <w:tcBorders>
              <w:top w:val="single" w:color="auto" w:sz="4" w:space="0"/>
              <w:left w:val="single" w:color="auto" w:sz="4" w:space="0"/>
              <w:bottom w:val="single" w:color="auto" w:sz="4" w:space="0"/>
              <w:right w:val="single" w:color="auto" w:sz="4" w:space="0"/>
            </w:tcBorders>
            <w:hideMark/>
          </w:tcPr>
          <w:p w:rsidRPr="009D0BEB" w:rsidR="00E5451E" w:rsidP="004B5815" w:rsidRDefault="00E5451E" w14:paraId="4862A805" w14:textId="77777777">
            <w:pPr>
              <w:spacing w:before="80" w:after="80"/>
              <w:ind w:left="80" w:right="80"/>
              <w:rPr>
                <w:sz w:val="22"/>
                <w:szCs w:val="22"/>
              </w:rPr>
            </w:pPr>
            <w:r>
              <w:t>Bochtaineacht lucht oibre a chomhrac: Measann CESE nach mór an ráta riosca na bochtaineachta maidir leis an lucht oibre a laghdú ar bhealach suntasach agus gur iomaí tosc atá leis an mbochtaineacht sin.</w:t>
            </w:r>
            <w:r>
              <w:rPr>
                <w:b/>
                <w:i/>
              </w:rPr>
              <w:t xml:space="preserve"> </w:t>
            </w:r>
            <w:r>
              <w:rPr>
                <w:b/>
                <w:bCs/>
                <w:i/>
                <w:iCs/>
              </w:rPr>
              <w:t>I bhfianaise a chasta atá an tsaincheist seo</w:t>
            </w:r>
            <w:r>
              <w:t xml:space="preserve">, tá gá le cur chuige iomlánaíoch, </w:t>
            </w:r>
            <w:r>
              <w:rPr>
                <w:b/>
                <w:i/>
              </w:rPr>
              <w:t xml:space="preserve">lena n-áirítear </w:t>
            </w:r>
            <w:r>
              <w:t>fostaíocht neamhchaighdeánach</w:t>
            </w:r>
            <w:r>
              <w:rPr>
                <w:b/>
                <w:i/>
              </w:rPr>
              <w:t xml:space="preserve"> a ngabhann éiginnteachtaí breise léi a laghdú</w:t>
            </w:r>
            <w:r>
              <w:t xml:space="preserve">, pá íosta leordhóthanach a áirithiú agus aistriú níos fearr idir poist </w:t>
            </w:r>
            <w:r>
              <w:rPr>
                <w:b/>
                <w:bCs/>
                <w:i/>
                <w:iCs/>
              </w:rPr>
              <w:t>a éascú</w:t>
            </w:r>
            <w:r>
              <w:t>, dálaí oibre a fheabhsú chomh maith le tuilleadh infheistíochta</w:t>
            </w:r>
            <w:r>
              <w:rPr>
                <w:b/>
                <w:bCs/>
                <w:i/>
                <w:iCs/>
              </w:rPr>
              <w:t xml:space="preserve"> a dhéanamh</w:t>
            </w:r>
            <w:r>
              <w:t xml:space="preserve"> in oiliúint agus in uas-sciliú, go háirithe in earnálacha nach mbaineann táirgiúlacht ard leo. Ní mór tionscnaimh iomchuí a dhéanamh ar leibhéal an Aontais chun íoschaighdeáin chomhchoiteanna a leagan síos sna Ballstáit. </w:t>
            </w:r>
            <w:r>
              <w:rPr>
                <w:b/>
                <w:i/>
              </w:rPr>
              <w:t>Tarraingíonn CESE aird ar na buntáistí a bhaineann le cumhdach na cómhargála a mhéadú agus iarrann sé</w:t>
            </w:r>
            <w:r>
              <w:t xml:space="preserve"> go ndéanfaí an treoir maidir le pá íosta leordhóthanach a chur chun feidhme i gceart.</w:t>
            </w:r>
          </w:p>
        </w:tc>
      </w:tr>
    </w:tbl>
    <w:p w:rsidRPr="009D0BEB" w:rsidR="00E5451E" w:rsidP="00A85692" w:rsidRDefault="00E5451E" w14:paraId="0451E3CF" w14:textId="7A61A615">
      <w:pPr>
        <w:jc w:val="center"/>
        <w:rPr>
          <w:lang w:val="en-GB"/>
        </w:rPr>
      </w:pPr>
    </w:p>
    <w:p w:rsidRPr="009D0BEB" w:rsidR="00E5451E" w:rsidP="00E5451E" w:rsidRDefault="00E5451E" w14:paraId="2710620A"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8"/>
      </w:tblGrid>
      <w:tr w:rsidRPr="008D2641" w:rsidR="00E5451E" w:rsidTr="004B5815" w14:paraId="26DE83D2" w14:textId="77777777">
        <w:tc>
          <w:tcPr>
            <w:tcW w:w="1413" w:type="dxa"/>
          </w:tcPr>
          <w:p w:rsidRPr="009D0BEB" w:rsidR="00E5451E" w:rsidP="004B5815" w:rsidRDefault="00E5451E" w14:paraId="3A8DD979" w14:textId="77777777">
            <w:pPr>
              <w:ind w:left="31"/>
            </w:pPr>
            <w:r>
              <w:t>Ar son:</w:t>
            </w:r>
          </w:p>
        </w:tc>
        <w:tc>
          <w:tcPr>
            <w:tcW w:w="567" w:type="dxa"/>
          </w:tcPr>
          <w:p w:rsidRPr="009D0BEB" w:rsidR="00E5451E" w:rsidP="004B5815" w:rsidRDefault="00E5451E" w14:paraId="6EDCC781" w14:textId="20AA8FEB">
            <w:pPr>
              <w:ind w:left="142"/>
              <w:jc w:val="right"/>
            </w:pPr>
            <w:r>
              <w:t>39</w:t>
            </w:r>
          </w:p>
        </w:tc>
      </w:tr>
      <w:tr w:rsidRPr="008D2641" w:rsidR="00E5451E" w:rsidTr="004B5815" w14:paraId="40C15B45" w14:textId="77777777">
        <w:tc>
          <w:tcPr>
            <w:tcW w:w="1413" w:type="dxa"/>
          </w:tcPr>
          <w:p w:rsidRPr="009D0BEB" w:rsidR="00E5451E" w:rsidP="004B5815" w:rsidRDefault="00E5451E" w14:paraId="4173CEC1" w14:textId="77777777">
            <w:r>
              <w:t>In aghaidh:</w:t>
            </w:r>
          </w:p>
        </w:tc>
        <w:tc>
          <w:tcPr>
            <w:tcW w:w="567" w:type="dxa"/>
          </w:tcPr>
          <w:p w:rsidRPr="009D0BEB" w:rsidR="00E5451E" w:rsidP="004B5815" w:rsidRDefault="00E5451E" w14:paraId="12CF9630" w14:textId="34753B0C">
            <w:pPr>
              <w:ind w:left="142"/>
              <w:jc w:val="right"/>
            </w:pPr>
            <w:r>
              <w:t>53</w:t>
            </w:r>
          </w:p>
        </w:tc>
      </w:tr>
      <w:tr w:rsidRPr="008D2641" w:rsidR="00E5451E" w:rsidTr="004B5815" w14:paraId="5DB1057D" w14:textId="77777777">
        <w:tc>
          <w:tcPr>
            <w:tcW w:w="1413" w:type="dxa"/>
          </w:tcPr>
          <w:p w:rsidRPr="009D0BEB" w:rsidR="00E5451E" w:rsidP="004B5815" w:rsidRDefault="00E5451E" w14:paraId="54D749DF" w14:textId="77777777">
            <w:r>
              <w:t>Staonadh:</w:t>
            </w:r>
          </w:p>
        </w:tc>
        <w:tc>
          <w:tcPr>
            <w:tcW w:w="567" w:type="dxa"/>
          </w:tcPr>
          <w:p w:rsidRPr="009D0BEB" w:rsidR="00E5451E" w:rsidP="004B5815" w:rsidRDefault="00E5451E" w14:paraId="6239C7C0" w14:textId="48B647C4">
            <w:pPr>
              <w:ind w:left="142"/>
              <w:jc w:val="right"/>
            </w:pPr>
            <w:r>
              <w:t>1</w:t>
            </w:r>
          </w:p>
        </w:tc>
      </w:tr>
    </w:tbl>
    <w:p w:rsidRPr="009D0BEB" w:rsidR="00843D7E" w:rsidP="00A85692" w:rsidRDefault="00843D7E" w14:paraId="0F2D8059" w14:textId="1F971F73">
      <w:pPr>
        <w:jc w:val="center"/>
        <w:rPr>
          <w:lang w:val="en-GB"/>
        </w:rPr>
      </w:pPr>
    </w:p>
    <w:p w:rsidRPr="009D0BEB" w:rsidR="00843D7E" w:rsidRDefault="00843D7E" w14:paraId="039E4FA1" w14:textId="77777777">
      <w:pPr>
        <w:spacing w:line="240" w:lineRule="auto"/>
        <w:jc w:val="left"/>
      </w:pPr>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843D7E" w:rsidTr="004B5815" w14:paraId="52DE4BAE" w14:textId="77777777">
        <w:tc>
          <w:tcPr>
            <w:tcW w:w="2826" w:type="pct"/>
          </w:tcPr>
          <w:p w:rsidRPr="009D0BEB" w:rsidR="00843D7E" w:rsidP="004B5815" w:rsidRDefault="00843D7E" w14:paraId="3B3C66CC" w14:textId="77777777">
            <w:pPr>
              <w:rPr>
                <w:b/>
                <w:bCs/>
                <w:sz w:val="32"/>
                <w:szCs w:val="32"/>
              </w:rPr>
            </w:pPr>
            <w:r>
              <w:rPr>
                <w:b/>
                <w:sz w:val="32"/>
              </w:rPr>
              <w:lastRenderedPageBreak/>
              <w:t>LEASÚ 4</w:t>
            </w:r>
          </w:p>
          <w:p w:rsidRPr="009D0BEB" w:rsidR="00843D7E" w:rsidP="004B5815" w:rsidRDefault="00843D7E" w14:paraId="17407442" w14:textId="77777777">
            <w:pPr>
              <w:rPr>
                <w:b/>
                <w:bCs/>
                <w:lang w:val="en-GB"/>
              </w:rPr>
            </w:pPr>
          </w:p>
          <w:p w:rsidRPr="009D0BEB" w:rsidR="00843D7E" w:rsidP="004B5815" w:rsidRDefault="00843D7E" w14:paraId="1EB8BAC8" w14:textId="77777777">
            <w:pPr>
              <w:rPr>
                <w:b/>
                <w:bCs/>
              </w:rPr>
            </w:pPr>
            <w:r>
              <w:rPr>
                <w:b/>
              </w:rPr>
              <w:t>SOC/822</w:t>
            </w:r>
          </w:p>
          <w:p w:rsidRPr="009D0BEB" w:rsidR="00843D7E" w:rsidP="004B5815" w:rsidRDefault="00843D7E" w14:paraId="2FE243FA" w14:textId="77777777">
            <w:pPr>
              <w:rPr>
                <w:b/>
                <w:bCs/>
              </w:rPr>
            </w:pPr>
            <w:r>
              <w:rPr>
                <w:b/>
              </w:rPr>
              <w:t>Plean gníomhaíochta nua maidir le cur chun feidhme Cholún Eorpach na gCeart Sóisialta</w:t>
            </w:r>
          </w:p>
          <w:p w:rsidRPr="009D0BEB" w:rsidR="00843D7E" w:rsidP="004B5815" w:rsidRDefault="00843D7E" w14:paraId="1656A5F0" w14:textId="77777777">
            <w:pPr>
              <w:rPr>
                <w:b/>
                <w:bCs/>
                <w:lang w:val="en-GB"/>
              </w:rPr>
            </w:pPr>
          </w:p>
          <w:p w:rsidRPr="009D0BEB" w:rsidR="00843D7E" w:rsidP="004B5815" w:rsidRDefault="00843D7E" w14:paraId="1528B30B" w14:textId="77777777">
            <w:pPr>
              <w:rPr>
                <w:b/>
                <w:bCs/>
              </w:rPr>
            </w:pPr>
            <w:r>
              <w:rPr>
                <w:b/>
              </w:rPr>
              <w:t>Pointe 2.2.2</w:t>
            </w:r>
          </w:p>
          <w:p w:rsidRPr="009D0BEB" w:rsidR="00843D7E" w:rsidP="004B5815" w:rsidRDefault="00843D7E" w14:paraId="55697214" w14:textId="77777777">
            <w:pPr>
              <w:rPr>
                <w:b/>
                <w:bCs/>
                <w:lang w:val="en-GB"/>
              </w:rPr>
            </w:pPr>
          </w:p>
          <w:p w:rsidRPr="009D0BEB" w:rsidR="00843D7E" w:rsidP="004B5815" w:rsidRDefault="00843D7E" w14:paraId="494A553D" w14:textId="77777777">
            <w:pPr>
              <w:rPr>
                <w:b/>
                <w:bCs/>
              </w:rPr>
            </w:pPr>
            <w:r>
              <w:rPr>
                <w:b/>
              </w:rPr>
              <w:t>Le leasú mar a leanas:</w:t>
            </w:r>
          </w:p>
        </w:tc>
        <w:tc>
          <w:tcPr>
            <w:tcW w:w="2174" w:type="pct"/>
            <w:hideMark/>
          </w:tcPr>
          <w:p w:rsidRPr="009D0BEB" w:rsidR="00843D7E" w:rsidP="004B5815" w:rsidRDefault="00843D7E" w14:paraId="43B4D52F" w14:textId="77777777">
            <w:pPr>
              <w:jc w:val="left"/>
              <w:rPr>
                <w:b/>
                <w:bCs/>
              </w:rPr>
            </w:pPr>
            <w:r>
              <w:rPr>
                <w:b/>
              </w:rPr>
              <w:t>Arna síos ag:</w:t>
            </w:r>
          </w:p>
          <w:p w:rsidRPr="009D0BEB" w:rsidR="00843D7E" w:rsidP="004B5815" w:rsidRDefault="00843D7E" w14:paraId="0B63459E" w14:textId="77777777">
            <w:pPr>
              <w:jc w:val="left"/>
            </w:pPr>
            <w:r>
              <w:t>DANISMAN Mira-Maria</w:t>
            </w:r>
          </w:p>
          <w:p w:rsidRPr="009D0BEB" w:rsidR="00843D7E" w:rsidP="004B5815" w:rsidRDefault="00843D7E" w14:paraId="7A727432" w14:textId="77777777">
            <w:pPr>
              <w:jc w:val="left"/>
            </w:pPr>
            <w:r>
              <w:t>KRAWCZYK Jacek</w:t>
            </w:r>
          </w:p>
          <w:p w:rsidRPr="009D0BEB" w:rsidR="00843D7E" w:rsidP="004B5815" w:rsidRDefault="00843D7E" w14:paraId="13E08C0A" w14:textId="77777777">
            <w:pPr>
              <w:jc w:val="left"/>
            </w:pPr>
            <w:r>
              <w:t>MINCHEVA Mariya</w:t>
            </w:r>
          </w:p>
          <w:p w:rsidRPr="009D0BEB" w:rsidR="00843D7E" w:rsidP="004B5815" w:rsidRDefault="00843D7E" w14:paraId="28692870" w14:textId="77777777">
            <w:pPr>
              <w:jc w:val="left"/>
            </w:pPr>
            <w:r>
              <w:t>SCHWENG Christa</w:t>
            </w:r>
          </w:p>
          <w:p w:rsidRPr="009D0BEB" w:rsidR="00843D7E" w:rsidP="004B5815" w:rsidRDefault="00843D7E" w14:paraId="65410B21" w14:textId="77777777">
            <w:pPr>
              <w:jc w:val="left"/>
            </w:pPr>
            <w:r>
              <w:t>SMOLE Jože</w:t>
            </w:r>
          </w:p>
          <w:p w:rsidRPr="009D0BEB" w:rsidR="00843D7E" w:rsidP="004B5815" w:rsidRDefault="00843D7E" w14:paraId="0B54E4E8" w14:textId="77777777">
            <w:pPr>
              <w:rPr>
                <w:lang w:val="en-GB"/>
              </w:rPr>
            </w:pPr>
          </w:p>
        </w:tc>
      </w:tr>
    </w:tbl>
    <w:p w:rsidRPr="009D0BEB" w:rsidR="00843D7E" w:rsidP="00843D7E" w:rsidRDefault="00843D7E" w14:paraId="350A4347"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843D7E" w:rsidTr="004B5815" w14:paraId="3AEA5EB6"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843D7E" w:rsidP="004B5815" w:rsidRDefault="00843D7E" w14:paraId="65C3D84D"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843D7E" w:rsidP="004B5815" w:rsidRDefault="00843D7E" w14:paraId="254DF630" w14:textId="77777777">
            <w:pPr>
              <w:jc w:val="center"/>
              <w:rPr>
                <w:b/>
                <w:bCs/>
                <w:i/>
                <w:sz w:val="22"/>
                <w:szCs w:val="22"/>
              </w:rPr>
            </w:pPr>
            <w:r>
              <w:rPr>
                <w:b/>
                <w:i/>
              </w:rPr>
              <w:t>Leasú</w:t>
            </w:r>
          </w:p>
        </w:tc>
      </w:tr>
      <w:tr w:rsidRPr="008D2641" w:rsidR="00843D7E" w:rsidTr="004B5815" w14:paraId="677D9565"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843D7E" w:rsidP="004B5815" w:rsidRDefault="00843D7E" w14:paraId="4C404CB3" w14:textId="77777777">
            <w:pPr>
              <w:spacing w:before="80" w:after="80"/>
              <w:ind w:left="80" w:right="80"/>
              <w:rPr>
                <w:sz w:val="22"/>
                <w:szCs w:val="22"/>
              </w:rPr>
            </w:pPr>
            <w:r>
              <w:t xml:space="preserve">Faireachán a dhéanamh ar dhálaí oibre cothroma agus iad a áirithiú, poist ardcháilíochta a chruthú agus obair neamhshlán a chomhrac: Tá roinnt beart déanta cheana féin sa réimse sin. Ba cheart cur chun feidhme cuí, seiceálacha dlíthiúla agus riaracháin agus forfheidhmiú cuí a bheith ann ar an leibhéal náisiúnta chun a áirithiú go mbeidh </w:t>
            </w:r>
            <w:r>
              <w:rPr>
                <w:b/>
                <w:bCs/>
                <w:i/>
                <w:iCs/>
              </w:rPr>
              <w:t>poist sheasmhacha</w:t>
            </w:r>
            <w:r>
              <w:t xml:space="preserve"> agus dálaí oibre sábháilte </w:t>
            </w:r>
            <w:r>
              <w:rPr>
                <w:b/>
                <w:bCs/>
                <w:i/>
                <w:iCs/>
              </w:rPr>
              <w:t>ag oibrithe</w:t>
            </w:r>
            <w:r>
              <w:t>, lena n-áirítear maidir le rioscaí nua ag an obair, le pá leormhaith</w:t>
            </w:r>
            <w:r>
              <w:rPr>
                <w:b/>
                <w:i/>
              </w:rPr>
              <w:t xml:space="preserve"> agus intuartha</w:t>
            </w:r>
            <w:r>
              <w:t xml:space="preserve"> agus guth eagraithe dea-fheidhmiúil san ionad oibre. Tá gá le tiomantas níos mó chun aghaidh a thabhairt ar dhálaí oibre cothroma agus cuibhiúla, go háirithe i bhfianaise éagsúlú leanúnach na gconarthaí</w:t>
            </w:r>
            <w:r>
              <w:rPr>
                <w:b/>
                <w:i/>
              </w:rPr>
              <w:t>, agus líon mór díobh ag baint le hobair neamhdhaingean agus neamhchaighdeánach</w:t>
            </w:r>
            <w:r>
              <w:t>. Tá feidhm aige sin go háirithe maidir leis an Treoir maidir le hObair Ardáin a chur chun feidhme agus faireachán a dhéanamh uirthi. Ní mór tuilleadh béime a leagan ar phoist ardcháilíochta a chruthú, lena n-áirítear trí thacaíocht a thabhairt d’oiliúint, d’uas-sciliú, d’fhorbairt post atá bunaithe ar an teicneolaíocht nua agus d'aithint na fiontraíochta. Molann CESE</w:t>
            </w:r>
            <w:r>
              <w:rPr>
                <w:b/>
                <w:i/>
              </w:rPr>
              <w:t xml:space="preserve"> ‘sprioc bhreise maidir le poist ardcháilíochta’ a leagan síos sa Phlean Gníomhaíochta agus molann sé</w:t>
            </w:r>
            <w:r>
              <w:t xml:space="preserve"> don Choimisiún oibriú leis na comhpháirtithe sóisialta agus le Eurofound chun táscairí úsáideacha agus in-fhorfheidhmithe a anailísiú agus a fhorbairt sa réimse sin.</w:t>
            </w:r>
          </w:p>
        </w:tc>
        <w:tc>
          <w:tcPr>
            <w:tcW w:w="2500" w:type="pct"/>
            <w:tcBorders>
              <w:top w:val="single" w:color="auto" w:sz="4" w:space="0"/>
              <w:left w:val="single" w:color="auto" w:sz="4" w:space="0"/>
              <w:bottom w:val="single" w:color="auto" w:sz="4" w:space="0"/>
              <w:right w:val="single" w:color="auto" w:sz="4" w:space="0"/>
            </w:tcBorders>
            <w:hideMark/>
          </w:tcPr>
          <w:p w:rsidRPr="009D0BEB" w:rsidR="00843D7E" w:rsidP="004B5815" w:rsidRDefault="00843D7E" w14:paraId="59CB4E09" w14:textId="77777777">
            <w:pPr>
              <w:spacing w:before="80" w:after="80"/>
              <w:ind w:left="80" w:right="80"/>
              <w:rPr>
                <w:sz w:val="22"/>
                <w:szCs w:val="22"/>
              </w:rPr>
            </w:pPr>
            <w:r>
              <w:t xml:space="preserve">Faireachán a dhéanamh ar dhálaí oibre cothroma agus iad a áirithiú, poist ardcháilíochta a chruthú agus obair neamhshlán a chomhrac: Tá roinnt beart déanta cheana féin sa réimse sin. Ba cheartcur chun feidhme cuí, seiceálacha dlíthiúla agus riaracháin agus forfheidhmiú cuí a bheith ann ar an leibhéal náisiúnta chun a áirithiú go mbeidh </w:t>
            </w:r>
            <w:r>
              <w:rPr>
                <w:b/>
                <w:bCs/>
                <w:i/>
                <w:iCs/>
              </w:rPr>
              <w:t>na hoibrithe infhostaithe i gcónaí</w:t>
            </w:r>
            <w:r>
              <w:t xml:space="preserve"> agus </w:t>
            </w:r>
            <w:r>
              <w:rPr>
                <w:b/>
                <w:i/>
              </w:rPr>
              <w:t>go mbeidh</w:t>
            </w:r>
            <w:r>
              <w:t xml:space="preserve"> dálaí oibre sábháilte</w:t>
            </w:r>
            <w:r>
              <w:rPr>
                <w:b/>
                <w:i/>
              </w:rPr>
              <w:t xml:space="preserve"> acu</w:t>
            </w:r>
            <w:r>
              <w:t>, lena n-áirítear maidir le rioscaí nua ag an obair, le pá leormhaith agus guth eagraithe dea-fheidhmiúil san ionad oibre.</w:t>
            </w:r>
            <w:r>
              <w:rPr>
                <w:b/>
                <w:i/>
              </w:rPr>
              <w:t xml:space="preserve"> Ba cheart gach tuarastal a shocrú ar bhealach trédhearcach intuartha de réir na gcleachtas náisiúnta agus urraim á tabhairt do neamhspleáchas na gcomhpháirtithe sóisialta</w:t>
            </w:r>
            <w:r>
              <w:t>. Tá gá le tiomantas níos mó chun aghaidh a thabhairt ar dhálaí oibre cothroma agus cuibhiúla, go háirithe i bhfianaise éagsúlú leanúnach na gconarthaí</w:t>
            </w:r>
            <w:r>
              <w:rPr>
                <w:b/>
                <w:i/>
              </w:rPr>
              <w:t>, rud ar cheart dó freastal a dhéanamh ar riachtanais na n-oibrithe agus na bhfostóirí ar bhealach cothrom</w:t>
            </w:r>
            <w:r>
              <w:t>. Tá feidhm aige sin go háirithe maidir leis an Treoir maidir le hObair Ardáin a chur chun feidhme agus faireachán a dhéanamh uirthi. Ní mór tuilleadh béime a leagan ar phoist ardcháilíochta a chruthú, lena n-áirítear trí thacaíocht a thabhairt d’oiliúint, d’uas-sciliú, d’fhorbairt post atá bunaithe ar an teicneolaíocht nua agus d'aithint na fiontraíochta. Molann CESE don Choimisiún oibriú leis na comhpháirtithe sóisialta agus le Eurofound chun táscairí úsáideacha agus in-fhorfheidhmithe a anailísiú agus a fhorbairt sa réimse sin.</w:t>
            </w:r>
          </w:p>
        </w:tc>
      </w:tr>
    </w:tbl>
    <w:p w:rsidRPr="008D2641" w:rsidR="00843D7E" w:rsidP="00843D7E" w:rsidRDefault="00843D7E" w14:paraId="22DD0CBB" w14:textId="77777777">
      <w:pPr>
        <w:rPr>
          <w:lang w:val="en-GB"/>
        </w:rPr>
      </w:pPr>
    </w:p>
    <w:p w:rsidRPr="009D0BEB" w:rsidR="00843D7E" w:rsidP="00843D7E" w:rsidRDefault="00843D7E" w14:paraId="4805AF73"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8"/>
      </w:tblGrid>
      <w:tr w:rsidRPr="008D2641" w:rsidR="00843D7E" w:rsidTr="004B5815" w14:paraId="1F51CECE" w14:textId="77777777">
        <w:tc>
          <w:tcPr>
            <w:tcW w:w="1413" w:type="dxa"/>
          </w:tcPr>
          <w:p w:rsidRPr="009D0BEB" w:rsidR="00843D7E" w:rsidP="004B5815" w:rsidRDefault="00843D7E" w14:paraId="1D28A339" w14:textId="77777777">
            <w:pPr>
              <w:ind w:left="31"/>
            </w:pPr>
            <w:r>
              <w:t>Ar son:</w:t>
            </w:r>
          </w:p>
        </w:tc>
        <w:tc>
          <w:tcPr>
            <w:tcW w:w="567" w:type="dxa"/>
          </w:tcPr>
          <w:p w:rsidRPr="009D0BEB" w:rsidR="00843D7E" w:rsidP="004B5815" w:rsidRDefault="00843D7E" w14:paraId="3B0A9062" w14:textId="442A460D">
            <w:pPr>
              <w:ind w:left="142"/>
              <w:jc w:val="right"/>
            </w:pPr>
            <w:r>
              <w:t>43</w:t>
            </w:r>
          </w:p>
        </w:tc>
      </w:tr>
      <w:tr w:rsidRPr="008D2641" w:rsidR="00843D7E" w:rsidTr="004B5815" w14:paraId="14754604" w14:textId="77777777">
        <w:tc>
          <w:tcPr>
            <w:tcW w:w="1413" w:type="dxa"/>
          </w:tcPr>
          <w:p w:rsidRPr="009D0BEB" w:rsidR="00843D7E" w:rsidP="004B5815" w:rsidRDefault="00843D7E" w14:paraId="20776817" w14:textId="77777777">
            <w:r>
              <w:t>In aghaidh:</w:t>
            </w:r>
          </w:p>
        </w:tc>
        <w:tc>
          <w:tcPr>
            <w:tcW w:w="567" w:type="dxa"/>
          </w:tcPr>
          <w:p w:rsidRPr="009D0BEB" w:rsidR="00843D7E" w:rsidP="004B5815" w:rsidRDefault="00843D7E" w14:paraId="1FE0F720" w14:textId="77777777">
            <w:pPr>
              <w:ind w:left="142"/>
              <w:jc w:val="right"/>
            </w:pPr>
            <w:r>
              <w:t>53</w:t>
            </w:r>
          </w:p>
        </w:tc>
      </w:tr>
      <w:tr w:rsidRPr="008D2641" w:rsidR="00843D7E" w:rsidTr="004B5815" w14:paraId="79AF7E58" w14:textId="77777777">
        <w:tc>
          <w:tcPr>
            <w:tcW w:w="1413" w:type="dxa"/>
          </w:tcPr>
          <w:p w:rsidRPr="009D0BEB" w:rsidR="00843D7E" w:rsidP="004B5815" w:rsidRDefault="00843D7E" w14:paraId="720BD48D" w14:textId="77777777">
            <w:r>
              <w:t>Staonadh:</w:t>
            </w:r>
          </w:p>
        </w:tc>
        <w:tc>
          <w:tcPr>
            <w:tcW w:w="567" w:type="dxa"/>
          </w:tcPr>
          <w:p w:rsidRPr="009D0BEB" w:rsidR="00843D7E" w:rsidP="004B5815" w:rsidRDefault="00843D7E" w14:paraId="4AE621E7" w14:textId="148F5FAA">
            <w:pPr>
              <w:ind w:left="142"/>
              <w:jc w:val="right"/>
            </w:pPr>
            <w:r>
              <w:t>3</w:t>
            </w:r>
          </w:p>
        </w:tc>
      </w:tr>
    </w:tbl>
    <w:p w:rsidRPr="008D2641" w:rsidR="00843D7E" w:rsidP="009D0BEB" w:rsidRDefault="00843D7E" w14:paraId="2B534550" w14:textId="1C9736B2">
      <w:pPr>
        <w:tabs>
          <w:tab w:val="center" w:pos="4536"/>
        </w:tabs>
        <w:rPr>
          <w:lang w:val="en-GB"/>
        </w:rPr>
        <w:sectPr w:rsidRPr="008D2641" w:rsidR="00843D7E" w:rsidSect="005542FA">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843D7E" w:rsidTr="004B5815" w14:paraId="2278EE92" w14:textId="77777777">
        <w:tc>
          <w:tcPr>
            <w:tcW w:w="2826" w:type="pct"/>
          </w:tcPr>
          <w:p w:rsidRPr="009D0BEB" w:rsidR="00843D7E" w:rsidP="004B5815" w:rsidRDefault="00843D7E" w14:paraId="3496D818" w14:textId="77777777">
            <w:pPr>
              <w:rPr>
                <w:b/>
                <w:bCs/>
                <w:sz w:val="32"/>
                <w:szCs w:val="32"/>
              </w:rPr>
            </w:pPr>
            <w:r>
              <w:rPr>
                <w:b/>
                <w:sz w:val="32"/>
              </w:rPr>
              <w:lastRenderedPageBreak/>
              <w:t>LEASÚ 5</w:t>
            </w:r>
          </w:p>
          <w:p w:rsidRPr="009D0BEB" w:rsidR="00843D7E" w:rsidP="004B5815" w:rsidRDefault="00843D7E" w14:paraId="19ECD5E1" w14:textId="77777777">
            <w:pPr>
              <w:rPr>
                <w:b/>
                <w:bCs/>
                <w:lang w:val="en-GB"/>
              </w:rPr>
            </w:pPr>
          </w:p>
          <w:p w:rsidRPr="009D0BEB" w:rsidR="00843D7E" w:rsidP="004B5815" w:rsidRDefault="00843D7E" w14:paraId="2DD5E551" w14:textId="77777777">
            <w:pPr>
              <w:rPr>
                <w:b/>
                <w:bCs/>
              </w:rPr>
            </w:pPr>
            <w:r>
              <w:rPr>
                <w:b/>
              </w:rPr>
              <w:t>SOC/822</w:t>
            </w:r>
          </w:p>
          <w:p w:rsidRPr="009D0BEB" w:rsidR="00843D7E" w:rsidP="004B5815" w:rsidRDefault="00843D7E" w14:paraId="01CB2055" w14:textId="77777777">
            <w:pPr>
              <w:rPr>
                <w:b/>
                <w:bCs/>
              </w:rPr>
            </w:pPr>
            <w:r>
              <w:rPr>
                <w:b/>
              </w:rPr>
              <w:t>Plean gníomhaíochta nua maidir le cur chun feidhme Cholún Eorpach na gCeart Sóisialta</w:t>
            </w:r>
          </w:p>
          <w:p w:rsidRPr="009D0BEB" w:rsidR="00843D7E" w:rsidP="004B5815" w:rsidRDefault="00843D7E" w14:paraId="68A4106D" w14:textId="77777777">
            <w:pPr>
              <w:rPr>
                <w:b/>
                <w:bCs/>
                <w:lang w:val="en-GB"/>
              </w:rPr>
            </w:pPr>
          </w:p>
          <w:p w:rsidRPr="009D0BEB" w:rsidR="00843D7E" w:rsidP="004B5815" w:rsidRDefault="00843D7E" w14:paraId="7917249A" w14:textId="77777777">
            <w:pPr>
              <w:rPr>
                <w:b/>
                <w:bCs/>
              </w:rPr>
            </w:pPr>
            <w:r>
              <w:rPr>
                <w:b/>
              </w:rPr>
              <w:t>Pointe 2.2.3</w:t>
            </w:r>
          </w:p>
          <w:p w:rsidRPr="009D0BEB" w:rsidR="00843D7E" w:rsidP="004B5815" w:rsidRDefault="00843D7E" w14:paraId="07E41438" w14:textId="77777777">
            <w:pPr>
              <w:rPr>
                <w:b/>
                <w:bCs/>
                <w:lang w:val="en-GB"/>
              </w:rPr>
            </w:pPr>
          </w:p>
          <w:p w:rsidRPr="009D0BEB" w:rsidR="00843D7E" w:rsidP="004B5815" w:rsidRDefault="00843D7E" w14:paraId="53E86DF4" w14:textId="77777777">
            <w:pPr>
              <w:rPr>
                <w:b/>
                <w:bCs/>
              </w:rPr>
            </w:pPr>
            <w:r>
              <w:rPr>
                <w:b/>
              </w:rPr>
              <w:t>Le leasú mar a leanas:</w:t>
            </w:r>
          </w:p>
        </w:tc>
        <w:tc>
          <w:tcPr>
            <w:tcW w:w="2174" w:type="pct"/>
            <w:hideMark/>
          </w:tcPr>
          <w:p w:rsidRPr="009D0BEB" w:rsidR="00843D7E" w:rsidP="004B5815" w:rsidRDefault="00843D7E" w14:paraId="16CEF9AB" w14:textId="77777777">
            <w:pPr>
              <w:jc w:val="left"/>
              <w:rPr>
                <w:b/>
                <w:bCs/>
              </w:rPr>
            </w:pPr>
            <w:r>
              <w:rPr>
                <w:b/>
              </w:rPr>
              <w:t>Arna síos ag:</w:t>
            </w:r>
          </w:p>
          <w:p w:rsidRPr="009D0BEB" w:rsidR="00843D7E" w:rsidP="004B5815" w:rsidRDefault="00843D7E" w14:paraId="1D4CC84D" w14:textId="77777777">
            <w:pPr>
              <w:jc w:val="left"/>
            </w:pPr>
            <w:r>
              <w:t>DANISMAN Mira-Maria</w:t>
            </w:r>
          </w:p>
          <w:p w:rsidRPr="009D0BEB" w:rsidR="00843D7E" w:rsidP="004B5815" w:rsidRDefault="00843D7E" w14:paraId="25ACE7C6" w14:textId="77777777">
            <w:pPr>
              <w:jc w:val="left"/>
            </w:pPr>
            <w:r>
              <w:t>KRAWCZYK Jacek</w:t>
            </w:r>
          </w:p>
          <w:p w:rsidRPr="009D0BEB" w:rsidR="00843D7E" w:rsidP="004B5815" w:rsidRDefault="00843D7E" w14:paraId="75445A70" w14:textId="77777777">
            <w:pPr>
              <w:jc w:val="left"/>
            </w:pPr>
            <w:r>
              <w:t>MINCHEVA Mariya</w:t>
            </w:r>
          </w:p>
          <w:p w:rsidRPr="009D0BEB" w:rsidR="00843D7E" w:rsidP="004B5815" w:rsidRDefault="00843D7E" w14:paraId="5A4E6DC7" w14:textId="77777777">
            <w:pPr>
              <w:jc w:val="left"/>
            </w:pPr>
            <w:r>
              <w:t>SCHWENG Christa</w:t>
            </w:r>
          </w:p>
          <w:p w:rsidRPr="009D0BEB" w:rsidR="00843D7E" w:rsidP="004B5815" w:rsidRDefault="00843D7E" w14:paraId="0DD64523" w14:textId="77777777">
            <w:pPr>
              <w:jc w:val="left"/>
            </w:pPr>
            <w:r>
              <w:t>SMOLE Jože</w:t>
            </w:r>
          </w:p>
          <w:p w:rsidRPr="009D0BEB" w:rsidR="00843D7E" w:rsidP="004B5815" w:rsidRDefault="00843D7E" w14:paraId="7026FB05" w14:textId="77777777">
            <w:pPr>
              <w:rPr>
                <w:lang w:val="en-GB"/>
              </w:rPr>
            </w:pPr>
          </w:p>
        </w:tc>
      </w:tr>
    </w:tbl>
    <w:p w:rsidRPr="009D0BEB" w:rsidR="00843D7E" w:rsidP="00843D7E" w:rsidRDefault="00843D7E" w14:paraId="14652558"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843D7E" w:rsidTr="004B5815" w14:paraId="23E1B8C5"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843D7E" w:rsidP="004B5815" w:rsidRDefault="00843D7E" w14:paraId="07564D55"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843D7E" w:rsidP="004B5815" w:rsidRDefault="00843D7E" w14:paraId="14E15760" w14:textId="77777777">
            <w:pPr>
              <w:jc w:val="center"/>
              <w:rPr>
                <w:b/>
                <w:bCs/>
                <w:i/>
                <w:sz w:val="22"/>
                <w:szCs w:val="22"/>
              </w:rPr>
            </w:pPr>
            <w:r>
              <w:rPr>
                <w:b/>
                <w:i/>
              </w:rPr>
              <w:t>Leasú</w:t>
            </w:r>
          </w:p>
        </w:tc>
      </w:tr>
      <w:tr w:rsidRPr="008D2641" w:rsidR="00843D7E" w:rsidTr="004B5815" w14:paraId="38431D10"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843D7E" w:rsidP="004B5815" w:rsidRDefault="00843D7E" w14:paraId="257A2E91" w14:textId="77777777">
            <w:pPr>
              <w:spacing w:before="80" w:after="40"/>
              <w:ind w:left="80" w:right="80"/>
              <w:rPr>
                <w:sz w:val="22"/>
                <w:szCs w:val="22"/>
              </w:rPr>
            </w:pPr>
            <w:r>
              <w:t xml:space="preserve">Rochtain ar chórais/cúram sláinte ar ardchaighdeán agus foireann leordhóthanach san earnáil a áirithiú: Ba cheart don Choimisiún cur leis an Straitéis Eorpach um Chúram, agus na Ballstáit a spreagadh chun níos mó infheistíochta a dhéanamh sa ‘gheilleagar cúraim’, i gcomhréir le rún EIS maidir le hobair chuibhiúil a chur chun cinn i ngeilleagar an chúraim[1] </w:t>
            </w:r>
            <w:r>
              <w:rPr>
                <w:b/>
                <w:i/>
              </w:rPr>
              <w:t>D’fhéadfadh tabhairt isteach caighdeán</w:t>
            </w:r>
            <w:r>
              <w:t xml:space="preserve"> uile-Aontais chun tacú leis na Ballstáit</w:t>
            </w:r>
            <w:r>
              <w:rPr>
                <w:b/>
                <w:i/>
              </w:rPr>
              <w:t xml:space="preserve"> agus iad a threorú</w:t>
            </w:r>
            <w:r>
              <w:t xml:space="preserve"> ina n-iarrachtaí feabhas a chur ar staid na ngairmithe cúraim sláinte trí phoist chuibhiúla a chruthú le pá cothrom agus samhlacha oiliúna tarraingteacha — le tacaíocht ó bheartais imirce dhea-cheaptha — a bheith ina fhreagra ar ghanntanais ollmhóra foirne. Tá CESE ag iarraidh go ndéanfaí athbhreithniú meántéarma ar na moltaí arna bhunú ar fhaireachán arna dhéanamh ar spriocanna Barcelona agus cuspóirí ginearálta athchóirithe fadtéarmacha an chúraim[2] á gcomhlíonadh. Ina theannta sin, tá gá le tionscnaimh chun aghaidh a thabhairt ar an éiginnteacht fostaíochta agus chun rialú cáilíochta a chothú i réimse an chúraim agus an chúnaimh fhadtéarmaigh atá ag dul i méid, </w:t>
            </w:r>
            <w:r>
              <w:rPr>
                <w:b/>
                <w:i/>
              </w:rPr>
              <w:t>ar an gcéad dul síos</w:t>
            </w:r>
            <w:r>
              <w:t xml:space="preserve"> trí dhul i ngleic le cleachtais ghnó éagóracha san earnáil sin atá ag teacht chun cinn. [1] Rún EIS maidir le hObair Chuibhiúil agus an Geilleagar Cúraim ag bogadh ar aghaidh.</w:t>
            </w:r>
          </w:p>
          <w:p w:rsidRPr="009D0BEB" w:rsidR="00843D7E" w:rsidP="004B5815" w:rsidRDefault="00843D7E" w14:paraId="5B5931B6" w14:textId="77777777">
            <w:pPr>
              <w:spacing w:before="40" w:after="80"/>
              <w:ind w:left="80" w:right="80"/>
              <w:rPr>
                <w:sz w:val="22"/>
                <w:szCs w:val="22"/>
              </w:rPr>
            </w:pPr>
            <w:r>
              <w:t>[2] IO C 140, 21.4.2023, lgh. 39–45.</w:t>
            </w:r>
          </w:p>
        </w:tc>
        <w:tc>
          <w:tcPr>
            <w:tcW w:w="2500" w:type="pct"/>
            <w:tcBorders>
              <w:top w:val="single" w:color="auto" w:sz="4" w:space="0"/>
              <w:left w:val="single" w:color="auto" w:sz="4" w:space="0"/>
              <w:bottom w:val="single" w:color="auto" w:sz="4" w:space="0"/>
              <w:right w:val="single" w:color="auto" w:sz="4" w:space="0"/>
            </w:tcBorders>
            <w:hideMark/>
          </w:tcPr>
          <w:p w:rsidRPr="009D0BEB" w:rsidR="00843D7E" w:rsidP="004B5815" w:rsidRDefault="00843D7E" w14:paraId="07D50670" w14:textId="48EF9662">
            <w:pPr>
              <w:spacing w:before="80" w:after="40"/>
              <w:ind w:left="80" w:right="80"/>
              <w:rPr>
                <w:sz w:val="22"/>
                <w:szCs w:val="22"/>
              </w:rPr>
            </w:pPr>
            <w:r>
              <w:t>Rochtain ar chórais/cúram sláinte ar ardchaighdeán agus foireann leordhóthanach san earnáil a áirithiú: Ba cheart don Choimisiún cur leis an Straitéis Eorpach um Chúram, agus na Ballstáit a spreagadh chun níos mó infheistíochta a dhéanamh sa ‘gheilleagar cúraim’, i gcomhréir le rún EIS maidir le hobair chuibhiúil a chur chun cinn i ngeilleagar an chúraim[1]</w:t>
            </w:r>
            <w:r>
              <w:rPr>
                <w:b/>
                <w:i/>
              </w:rPr>
              <w:t xml:space="preserve"> nuair is infheidhme.</w:t>
            </w:r>
            <w:r>
              <w:t xml:space="preserve"> </w:t>
            </w:r>
            <w:r>
              <w:rPr>
                <w:b/>
                <w:i/>
              </w:rPr>
              <w:t>Dá tabharfaí isteach treoir ar bhonn</w:t>
            </w:r>
            <w:r>
              <w:t xml:space="preserve"> uile-Aontais chun tacú leis na Ballstáit ina n-iarrachtaí feabhas a chur ar staid na ngairmithe cúraim sláinte trí phoist chuibhiúla a chruthú le pá cothrom agus samhlacha oiliúna tarraingteacha — le tacaíocht ó bheartais imirce dhea-cheaptha — d’fhéadfadh sé sin a bheith ina fhreagra ar ghanntanais ollmhóra foirne. Tá CESE ag iarraidh go ndéanfaí athbhreithniú meántéarma ar na moltaí arna bhunú ar fhaireachán arna dhéanamh ar spriocanna Barcelona agus cuspóirí ginearálta athchóirithe fadtéarmacha an chúraim[2] á gcomhlíonadh. Ina theannta sin, tá gá le tionscnaimh chun aghaidh a thabhairt ar an éiginnteacht fostaíochta </w:t>
            </w:r>
            <w:r>
              <w:rPr>
                <w:b/>
                <w:i/>
              </w:rPr>
              <w:t>agus infhostaitheacht na n-oibrithe</w:t>
            </w:r>
            <w:r>
              <w:t xml:space="preserve"> agus chun rialú cáilíochta a chothú i réimse an chúraim agus an chúnaimh fhadtéarmaigh atá ag dul i méid, </w:t>
            </w:r>
            <w:r>
              <w:rPr>
                <w:b/>
                <w:i/>
              </w:rPr>
              <w:t>agus</w:t>
            </w:r>
            <w:r>
              <w:t xml:space="preserve"> trí dhul i ngleic le cleachtais ghnó éagóracha san earnáil sin atá ag teacht chun cinn</w:t>
            </w:r>
            <w:r>
              <w:rPr>
                <w:b/>
                <w:i/>
              </w:rPr>
              <w:t>, nuair is ann dóibh</w:t>
            </w:r>
            <w:r>
              <w:t>. [1] Rún EIS maidir le hObair Chuibhiúil agus an Geilleagar Cúraim ag bogadh ar aghaidh.</w:t>
            </w:r>
          </w:p>
          <w:p w:rsidRPr="009D0BEB" w:rsidR="00843D7E" w:rsidP="004B5815" w:rsidRDefault="00843D7E" w14:paraId="126498B5" w14:textId="77777777">
            <w:pPr>
              <w:spacing w:before="40" w:after="80"/>
              <w:ind w:left="80" w:right="80"/>
              <w:rPr>
                <w:sz w:val="22"/>
                <w:szCs w:val="22"/>
              </w:rPr>
            </w:pPr>
            <w:r>
              <w:t>[2] IO C 140, 21.4.2023, lgh. 39–45.</w:t>
            </w:r>
          </w:p>
        </w:tc>
      </w:tr>
    </w:tbl>
    <w:p w:rsidRPr="009D0BEB" w:rsidR="00E5451E" w:rsidP="00A85692" w:rsidRDefault="00E5451E" w14:paraId="75BAF006" w14:textId="71AA1436">
      <w:pPr>
        <w:jc w:val="center"/>
        <w:rPr>
          <w:lang w:val="en-GB"/>
        </w:rPr>
      </w:pPr>
    </w:p>
    <w:p w:rsidRPr="009D0BEB" w:rsidR="00843D7E" w:rsidP="00843D7E" w:rsidRDefault="00843D7E" w14:paraId="14661761"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843D7E" w:rsidTr="009D0BEB" w14:paraId="3AB4E602" w14:textId="77777777">
        <w:tc>
          <w:tcPr>
            <w:tcW w:w="1413" w:type="dxa"/>
          </w:tcPr>
          <w:p w:rsidRPr="009D0BEB" w:rsidR="00843D7E" w:rsidP="004B5815" w:rsidRDefault="00843D7E" w14:paraId="2B9B8E80" w14:textId="77777777">
            <w:pPr>
              <w:ind w:left="31"/>
            </w:pPr>
            <w:r>
              <w:t>Ar son:</w:t>
            </w:r>
          </w:p>
        </w:tc>
        <w:tc>
          <w:tcPr>
            <w:tcW w:w="579" w:type="dxa"/>
          </w:tcPr>
          <w:p w:rsidRPr="009D0BEB" w:rsidR="00843D7E" w:rsidP="004B5815" w:rsidRDefault="00843D7E" w14:paraId="09B68910" w14:textId="0B47FD25">
            <w:pPr>
              <w:ind w:left="142"/>
              <w:jc w:val="right"/>
            </w:pPr>
            <w:r>
              <w:t>41</w:t>
            </w:r>
          </w:p>
        </w:tc>
      </w:tr>
      <w:tr w:rsidRPr="008D2641" w:rsidR="00843D7E" w:rsidTr="009D0BEB" w14:paraId="4C11A7EE" w14:textId="77777777">
        <w:tc>
          <w:tcPr>
            <w:tcW w:w="1413" w:type="dxa"/>
          </w:tcPr>
          <w:p w:rsidRPr="009D0BEB" w:rsidR="00843D7E" w:rsidP="004B5815" w:rsidRDefault="00843D7E" w14:paraId="48E8A13C" w14:textId="77777777">
            <w:r>
              <w:t>In aghaidh:</w:t>
            </w:r>
          </w:p>
        </w:tc>
        <w:tc>
          <w:tcPr>
            <w:tcW w:w="579" w:type="dxa"/>
          </w:tcPr>
          <w:p w:rsidRPr="009D0BEB" w:rsidR="00843D7E" w:rsidP="004B5815" w:rsidRDefault="00843D7E" w14:paraId="1F7E51B7" w14:textId="7CA90EE0">
            <w:pPr>
              <w:ind w:left="142"/>
              <w:jc w:val="right"/>
            </w:pPr>
            <w:r>
              <w:t>52</w:t>
            </w:r>
          </w:p>
        </w:tc>
      </w:tr>
      <w:tr w:rsidRPr="008D2641" w:rsidR="00843D7E" w:rsidTr="009D0BEB" w14:paraId="55E42D61" w14:textId="77777777">
        <w:tc>
          <w:tcPr>
            <w:tcW w:w="1413" w:type="dxa"/>
          </w:tcPr>
          <w:p w:rsidRPr="009D0BEB" w:rsidR="00843D7E" w:rsidP="004B5815" w:rsidRDefault="00843D7E" w14:paraId="5C64361E" w14:textId="064328A1">
            <w:r>
              <w:t>Staonadh:</w:t>
            </w:r>
          </w:p>
        </w:tc>
        <w:tc>
          <w:tcPr>
            <w:tcW w:w="579" w:type="dxa"/>
          </w:tcPr>
          <w:p w:rsidRPr="009D0BEB" w:rsidR="00843D7E" w:rsidP="004B5815" w:rsidRDefault="00843D7E" w14:paraId="0B7D02E1" w14:textId="3B4FD76C">
            <w:pPr>
              <w:ind w:left="142"/>
              <w:jc w:val="right"/>
            </w:pPr>
            <w:r>
              <w:t>2</w:t>
            </w:r>
          </w:p>
        </w:tc>
      </w:tr>
    </w:tbl>
    <w:p w:rsidRPr="009D0BEB" w:rsidR="00843D7E" w:rsidRDefault="00843D7E" w14:paraId="42EA4B82" w14:textId="77777777">
      <w:pPr>
        <w:spacing w:line="240" w:lineRule="auto"/>
        <w:jc w:val="left"/>
      </w:pPr>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AF1EEA" w:rsidTr="004B5815" w14:paraId="29E6F643" w14:textId="77777777">
        <w:tc>
          <w:tcPr>
            <w:tcW w:w="2826" w:type="pct"/>
          </w:tcPr>
          <w:p w:rsidRPr="009D0BEB" w:rsidR="00AF1EEA" w:rsidP="004B5815" w:rsidRDefault="00AF1EEA" w14:paraId="229F37B3" w14:textId="77777777">
            <w:pPr>
              <w:rPr>
                <w:b/>
                <w:bCs/>
                <w:sz w:val="32"/>
                <w:szCs w:val="32"/>
              </w:rPr>
            </w:pPr>
            <w:r>
              <w:rPr>
                <w:b/>
                <w:sz w:val="32"/>
              </w:rPr>
              <w:lastRenderedPageBreak/>
              <w:t>LEASÚ 7</w:t>
            </w:r>
          </w:p>
          <w:p w:rsidRPr="009D0BEB" w:rsidR="00AF1EEA" w:rsidP="004B5815" w:rsidRDefault="00AF1EEA" w14:paraId="51289908" w14:textId="77777777">
            <w:pPr>
              <w:rPr>
                <w:b/>
                <w:bCs/>
                <w:lang w:val="en-GB"/>
              </w:rPr>
            </w:pPr>
          </w:p>
          <w:p w:rsidRPr="009D0BEB" w:rsidR="00AF1EEA" w:rsidP="004B5815" w:rsidRDefault="00AF1EEA" w14:paraId="1D839AEE" w14:textId="77777777">
            <w:pPr>
              <w:rPr>
                <w:b/>
                <w:bCs/>
              </w:rPr>
            </w:pPr>
            <w:r>
              <w:rPr>
                <w:b/>
              </w:rPr>
              <w:t>SOC/822</w:t>
            </w:r>
          </w:p>
          <w:p w:rsidRPr="009D0BEB" w:rsidR="00AF1EEA" w:rsidP="004B5815" w:rsidRDefault="00AF1EEA" w14:paraId="5CDB59D3" w14:textId="77777777">
            <w:pPr>
              <w:rPr>
                <w:b/>
                <w:bCs/>
              </w:rPr>
            </w:pPr>
            <w:r>
              <w:rPr>
                <w:b/>
              </w:rPr>
              <w:t>Plean gníomhaíochta nua maidir le cur chun feidhme Cholún Eorpach na gCeart Sóisialta</w:t>
            </w:r>
          </w:p>
          <w:p w:rsidRPr="009D0BEB" w:rsidR="00AF1EEA" w:rsidP="004B5815" w:rsidRDefault="00AF1EEA" w14:paraId="6611EAC9" w14:textId="77777777">
            <w:pPr>
              <w:rPr>
                <w:b/>
                <w:bCs/>
                <w:lang w:val="en-GB"/>
              </w:rPr>
            </w:pPr>
          </w:p>
          <w:p w:rsidRPr="009D0BEB" w:rsidR="00AF1EEA" w:rsidP="004B5815" w:rsidRDefault="00AF1EEA" w14:paraId="586919E1" w14:textId="77777777">
            <w:pPr>
              <w:rPr>
                <w:b/>
                <w:bCs/>
              </w:rPr>
            </w:pPr>
            <w:r>
              <w:rPr>
                <w:b/>
              </w:rPr>
              <w:t>Pointe 2.2.5</w:t>
            </w:r>
          </w:p>
          <w:p w:rsidRPr="009D0BEB" w:rsidR="00AF1EEA" w:rsidP="004B5815" w:rsidRDefault="00AF1EEA" w14:paraId="5312A60D" w14:textId="77777777">
            <w:pPr>
              <w:rPr>
                <w:b/>
                <w:bCs/>
                <w:lang w:val="en-GB"/>
              </w:rPr>
            </w:pPr>
          </w:p>
          <w:p w:rsidRPr="009D0BEB" w:rsidR="00AF1EEA" w:rsidP="004B5815" w:rsidRDefault="00AF1EEA" w14:paraId="0D792E59" w14:textId="77777777">
            <w:pPr>
              <w:rPr>
                <w:b/>
                <w:bCs/>
              </w:rPr>
            </w:pPr>
            <w:r>
              <w:rPr>
                <w:b/>
              </w:rPr>
              <w:t>Le leasú mar a leanas:</w:t>
            </w:r>
          </w:p>
        </w:tc>
        <w:tc>
          <w:tcPr>
            <w:tcW w:w="2174" w:type="pct"/>
            <w:hideMark/>
          </w:tcPr>
          <w:p w:rsidRPr="009D0BEB" w:rsidR="00AF1EEA" w:rsidP="004B5815" w:rsidRDefault="00AF1EEA" w14:paraId="7CF3B5D7" w14:textId="77777777">
            <w:pPr>
              <w:jc w:val="left"/>
              <w:rPr>
                <w:b/>
                <w:bCs/>
              </w:rPr>
            </w:pPr>
            <w:r>
              <w:rPr>
                <w:b/>
              </w:rPr>
              <w:t>Arna síos ag:</w:t>
            </w:r>
          </w:p>
          <w:p w:rsidRPr="009D0BEB" w:rsidR="00AF1EEA" w:rsidP="004B5815" w:rsidRDefault="00AF1EEA" w14:paraId="2C93EB13" w14:textId="77777777">
            <w:pPr>
              <w:jc w:val="left"/>
            </w:pPr>
            <w:r>
              <w:t>DANISMAN Mira-Maria</w:t>
            </w:r>
          </w:p>
          <w:p w:rsidRPr="009D0BEB" w:rsidR="00AF1EEA" w:rsidP="004B5815" w:rsidRDefault="00AF1EEA" w14:paraId="41ADF605" w14:textId="77777777">
            <w:pPr>
              <w:jc w:val="left"/>
            </w:pPr>
            <w:r>
              <w:t>KRAWCZYK Jacek</w:t>
            </w:r>
          </w:p>
          <w:p w:rsidRPr="009D0BEB" w:rsidR="00AF1EEA" w:rsidP="004B5815" w:rsidRDefault="00AF1EEA" w14:paraId="49C3E78C" w14:textId="77777777">
            <w:pPr>
              <w:jc w:val="left"/>
            </w:pPr>
            <w:r>
              <w:t>MINCHEVA Mariya</w:t>
            </w:r>
          </w:p>
          <w:p w:rsidRPr="009D0BEB" w:rsidR="00AF1EEA" w:rsidP="004B5815" w:rsidRDefault="00AF1EEA" w14:paraId="7B96B581" w14:textId="77777777">
            <w:pPr>
              <w:jc w:val="left"/>
            </w:pPr>
            <w:r>
              <w:t>SCHWENG Christa</w:t>
            </w:r>
          </w:p>
          <w:p w:rsidRPr="009D0BEB" w:rsidR="00AF1EEA" w:rsidP="004B5815" w:rsidRDefault="00AF1EEA" w14:paraId="5FBE1949" w14:textId="77777777">
            <w:pPr>
              <w:jc w:val="left"/>
            </w:pPr>
            <w:r>
              <w:t>SMOLE Jože</w:t>
            </w:r>
          </w:p>
          <w:p w:rsidRPr="009D0BEB" w:rsidR="00AF1EEA" w:rsidP="004B5815" w:rsidRDefault="00AF1EEA" w14:paraId="1ADCF670" w14:textId="77777777">
            <w:pPr>
              <w:rPr>
                <w:lang w:val="en-GB"/>
              </w:rPr>
            </w:pPr>
          </w:p>
        </w:tc>
      </w:tr>
    </w:tbl>
    <w:p w:rsidRPr="009D0BEB" w:rsidR="00AF1EEA" w:rsidP="00AF1EEA" w:rsidRDefault="00AF1EEA" w14:paraId="1C823E6F"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AF1EEA" w:rsidTr="004B5815" w14:paraId="376ECC5C"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AF1EEA" w:rsidP="004B5815" w:rsidRDefault="00AF1EEA" w14:paraId="4BA1F6D9"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AF1EEA" w:rsidP="004B5815" w:rsidRDefault="00AF1EEA" w14:paraId="1F87CA76" w14:textId="77777777">
            <w:pPr>
              <w:jc w:val="center"/>
              <w:rPr>
                <w:b/>
                <w:bCs/>
                <w:i/>
                <w:sz w:val="22"/>
                <w:szCs w:val="22"/>
              </w:rPr>
            </w:pPr>
            <w:r>
              <w:rPr>
                <w:b/>
                <w:i/>
              </w:rPr>
              <w:t>Leasú</w:t>
            </w:r>
          </w:p>
        </w:tc>
      </w:tr>
      <w:tr w:rsidRPr="008D2641" w:rsidR="00AF1EEA" w:rsidTr="004B5815" w14:paraId="4A295704"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AF1EEA" w:rsidP="004B5815" w:rsidRDefault="00AF1EEA" w14:paraId="30A2C7CE" w14:textId="77777777">
            <w:pPr>
              <w:spacing w:before="80" w:after="80"/>
              <w:ind w:left="80" w:right="80"/>
              <w:rPr>
                <w:sz w:val="22"/>
                <w:szCs w:val="22"/>
              </w:rPr>
            </w:pPr>
            <w:r>
              <w:t xml:space="preserve">Aghaidh a thabhairt ar rioscaí nua ag an obair bunaithe ar chomhairliúchán leis na comhpháirtithe sóisialta: Fágann cosaint fheabhsaithe sláinte ag an obair go bhfuil cuideachtaí níos iomaíche. Baineann sé sin freisin le rioscaí nua agus le saincheisteanna meabhairshláinte, go háirithe a mhéid a bhaineann le teicneolaíochtaí nua a úsáid. </w:t>
            </w:r>
            <w:r>
              <w:rPr>
                <w:b/>
                <w:i/>
              </w:rPr>
              <w:t xml:space="preserve">Tá CESE ag iarraidh ar an gCoimisiún treoir a mholadh maidir le rioscaí síceasóisialta. </w:t>
            </w:r>
            <w:r>
              <w:rPr>
                <w:b/>
                <w:bCs/>
                <w:i/>
                <w:iCs/>
              </w:rPr>
              <w:t>Ba cheart don Choimisiún oibleagáidí ceangailteacha a leagan síos chun rioscaí síceasóisialta a shainaithint trí mheasúnuithe riosca cuí, agus é sin a dhéanamh le rannpháirtíocht oibrithe agus ceardchumann.</w:t>
            </w:r>
            <w:r>
              <w:t xml:space="preserve"> Tá rioscaí nua ag baint leis an athrú aeráide freisin agus ní mór aghaidh a thabhairt ar dhálaí oibre i gcásanna ina bhfuil daoine ag obair i dteochtaí foircneacha.</w:t>
            </w:r>
          </w:p>
        </w:tc>
        <w:tc>
          <w:tcPr>
            <w:tcW w:w="2500" w:type="pct"/>
            <w:tcBorders>
              <w:top w:val="single" w:color="auto" w:sz="4" w:space="0"/>
              <w:left w:val="single" w:color="auto" w:sz="4" w:space="0"/>
              <w:bottom w:val="single" w:color="auto" w:sz="4" w:space="0"/>
              <w:right w:val="single" w:color="auto" w:sz="4" w:space="0"/>
            </w:tcBorders>
            <w:hideMark/>
          </w:tcPr>
          <w:p w:rsidRPr="009D0BEB" w:rsidR="00AF1EEA" w:rsidP="004B5815" w:rsidRDefault="00AF1EEA" w14:paraId="6FD7F044" w14:textId="77777777">
            <w:pPr>
              <w:spacing w:before="80" w:after="80"/>
              <w:ind w:left="80" w:right="80"/>
              <w:rPr>
                <w:sz w:val="22"/>
                <w:szCs w:val="22"/>
              </w:rPr>
            </w:pPr>
            <w:r>
              <w:t xml:space="preserve">Aghaidh a thabhairt ar rioscaí nua ag an obair bunaithe ar chomhairliúchán leis na comhpháirtithe sóisialta: Fágann cosaint fheabhsaithe sláinte ag an obair go bhfuil cuideachtaí níos iomaíche. Baineann sé sin freisin le rioscaí nua agus le saincheisteanna meabhairshláinte, go háirithe a mhéid a bhaineann le teicneolaíochtaí nua a úsáid. </w:t>
            </w:r>
            <w:r>
              <w:rPr>
                <w:b/>
                <w:i/>
              </w:rPr>
              <w:t>Athdhearbhaíonn CESE go dtacaíonn sé le go seolfadh an Coimisiún tionscnaimh neamhreachtacha maidir leis an meabhairshláinte ag an obair agus maidir le rioscaí síceasóisialta ag an obair a chosc, i gcomhréir leis an gCreat Straitéiseach maidir le Sláinte agus Sábháilteacht ag an Obair 2021-2027.</w:t>
            </w:r>
            <w:r>
              <w:t xml:space="preserve"> Tá rioscaí nua ag baint leis an athrú aeráide freisin agus ní mór aghaidh a thabhairt ar dhálaí oibre i gcásanna ina bhfuil daoine ag obair i dteochtaí foircneacha.</w:t>
            </w:r>
          </w:p>
        </w:tc>
      </w:tr>
    </w:tbl>
    <w:p w:rsidRPr="009D0BEB" w:rsidR="00843D7E" w:rsidRDefault="00843D7E" w14:paraId="23B8A182" w14:textId="77777777">
      <w:pPr>
        <w:spacing w:line="240" w:lineRule="auto"/>
        <w:jc w:val="left"/>
        <w:rPr>
          <w:lang w:val="en-GB"/>
        </w:rPr>
      </w:pPr>
    </w:p>
    <w:p w:rsidRPr="009D0BEB" w:rsidR="00AF1EEA" w:rsidP="00AF1EEA" w:rsidRDefault="00AF1EEA" w14:paraId="64A36C93"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AF1EEA" w:rsidTr="004B5815" w14:paraId="3301382A" w14:textId="77777777">
        <w:tc>
          <w:tcPr>
            <w:tcW w:w="1413" w:type="dxa"/>
          </w:tcPr>
          <w:p w:rsidRPr="009D0BEB" w:rsidR="00AF1EEA" w:rsidP="004B5815" w:rsidRDefault="00AF1EEA" w14:paraId="6C893BA9" w14:textId="77777777">
            <w:pPr>
              <w:ind w:left="31"/>
            </w:pPr>
            <w:r>
              <w:t>Ar son:</w:t>
            </w:r>
          </w:p>
        </w:tc>
        <w:tc>
          <w:tcPr>
            <w:tcW w:w="579" w:type="dxa"/>
          </w:tcPr>
          <w:p w:rsidRPr="009D0BEB" w:rsidR="00AF1EEA" w:rsidP="004B5815" w:rsidRDefault="00AF1EEA" w14:paraId="67C2B0B0" w14:textId="4D6ABF26">
            <w:pPr>
              <w:ind w:left="142"/>
              <w:jc w:val="right"/>
            </w:pPr>
            <w:r>
              <w:t>39</w:t>
            </w:r>
          </w:p>
        </w:tc>
      </w:tr>
      <w:tr w:rsidRPr="008D2641" w:rsidR="00AF1EEA" w:rsidTr="004B5815" w14:paraId="7A17AB6A" w14:textId="77777777">
        <w:tc>
          <w:tcPr>
            <w:tcW w:w="1413" w:type="dxa"/>
          </w:tcPr>
          <w:p w:rsidRPr="009D0BEB" w:rsidR="00AF1EEA" w:rsidP="004B5815" w:rsidRDefault="00AF1EEA" w14:paraId="50D47022" w14:textId="77777777">
            <w:r>
              <w:t>In aghaidh:</w:t>
            </w:r>
          </w:p>
        </w:tc>
        <w:tc>
          <w:tcPr>
            <w:tcW w:w="579" w:type="dxa"/>
          </w:tcPr>
          <w:p w:rsidRPr="009D0BEB" w:rsidR="00AF1EEA" w:rsidP="004B5815" w:rsidRDefault="00AF1EEA" w14:paraId="00DEB022" w14:textId="2267F335">
            <w:pPr>
              <w:ind w:left="142"/>
              <w:jc w:val="right"/>
            </w:pPr>
            <w:r>
              <w:t>55</w:t>
            </w:r>
          </w:p>
        </w:tc>
      </w:tr>
      <w:tr w:rsidRPr="008D2641" w:rsidR="00AF1EEA" w:rsidTr="004B5815" w14:paraId="3292765E" w14:textId="77777777">
        <w:tc>
          <w:tcPr>
            <w:tcW w:w="1413" w:type="dxa"/>
          </w:tcPr>
          <w:p w:rsidRPr="009D0BEB" w:rsidR="00AF1EEA" w:rsidP="004B5815" w:rsidRDefault="00AF1EEA" w14:paraId="79180202" w14:textId="77777777">
            <w:r>
              <w:t>Staonadh:</w:t>
            </w:r>
          </w:p>
        </w:tc>
        <w:tc>
          <w:tcPr>
            <w:tcW w:w="579" w:type="dxa"/>
          </w:tcPr>
          <w:p w:rsidRPr="009D0BEB" w:rsidR="00AF1EEA" w:rsidP="004B5815" w:rsidRDefault="00AF1EEA" w14:paraId="2911FFE3" w14:textId="1D857652">
            <w:pPr>
              <w:ind w:left="142"/>
              <w:jc w:val="right"/>
            </w:pPr>
            <w:r>
              <w:t>1</w:t>
            </w:r>
          </w:p>
        </w:tc>
      </w:tr>
    </w:tbl>
    <w:p w:rsidRPr="009D0BEB" w:rsidR="00843D7E" w:rsidRDefault="00843D7E" w14:paraId="70F0CE25" w14:textId="77777777">
      <w:pPr>
        <w:spacing w:line="240" w:lineRule="auto"/>
        <w:jc w:val="left"/>
        <w:rPr>
          <w:lang w:val="en-GB"/>
        </w:rPr>
      </w:pPr>
    </w:p>
    <w:p w:rsidRPr="009D0BEB" w:rsidR="00843D7E" w:rsidRDefault="00843D7E" w14:paraId="62A097A9" w14:textId="77777777">
      <w:pPr>
        <w:spacing w:line="240" w:lineRule="auto"/>
        <w:jc w:val="left"/>
        <w:rPr>
          <w:lang w:val="en-GB"/>
        </w:rPr>
      </w:pPr>
    </w:p>
    <w:p w:rsidRPr="009D0BEB" w:rsidR="00843D7E" w:rsidRDefault="00843D7E" w14:paraId="7D982664" w14:textId="64350F80">
      <w:pPr>
        <w:spacing w:line="240" w:lineRule="auto"/>
        <w:jc w:val="left"/>
      </w:pPr>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761E51" w:rsidTr="004B5815" w14:paraId="3D92686F" w14:textId="77777777">
        <w:tc>
          <w:tcPr>
            <w:tcW w:w="2826" w:type="pct"/>
          </w:tcPr>
          <w:p w:rsidRPr="009D0BEB" w:rsidR="00761E51" w:rsidP="004B5815" w:rsidRDefault="00761E51" w14:paraId="43121F85" w14:textId="77777777">
            <w:pPr>
              <w:rPr>
                <w:b/>
                <w:bCs/>
                <w:sz w:val="32"/>
                <w:szCs w:val="32"/>
              </w:rPr>
            </w:pPr>
            <w:r>
              <w:rPr>
                <w:b/>
                <w:sz w:val="32"/>
              </w:rPr>
              <w:lastRenderedPageBreak/>
              <w:t>LEASÚ 8</w:t>
            </w:r>
          </w:p>
          <w:p w:rsidRPr="009D0BEB" w:rsidR="00761E51" w:rsidP="004B5815" w:rsidRDefault="00761E51" w14:paraId="294FF7AD" w14:textId="77777777">
            <w:pPr>
              <w:rPr>
                <w:b/>
                <w:bCs/>
                <w:lang w:val="en-GB"/>
              </w:rPr>
            </w:pPr>
          </w:p>
          <w:p w:rsidRPr="009D0BEB" w:rsidR="00761E51" w:rsidP="004B5815" w:rsidRDefault="00761E51" w14:paraId="7BDD70D3" w14:textId="77777777">
            <w:pPr>
              <w:rPr>
                <w:b/>
                <w:bCs/>
              </w:rPr>
            </w:pPr>
            <w:r>
              <w:rPr>
                <w:b/>
              </w:rPr>
              <w:t>SOC/822</w:t>
            </w:r>
          </w:p>
          <w:p w:rsidRPr="009D0BEB" w:rsidR="00761E51" w:rsidP="004B5815" w:rsidRDefault="00761E51" w14:paraId="793E4BB4" w14:textId="77777777">
            <w:pPr>
              <w:rPr>
                <w:b/>
                <w:bCs/>
              </w:rPr>
            </w:pPr>
            <w:r>
              <w:rPr>
                <w:b/>
              </w:rPr>
              <w:t>Plean gníomhaíochta nua maidir le cur chun feidhme Cholún Eorpach na gCeart Sóisialta</w:t>
            </w:r>
          </w:p>
          <w:p w:rsidRPr="009D0BEB" w:rsidR="00761E51" w:rsidP="004B5815" w:rsidRDefault="00761E51" w14:paraId="65EB3EBC" w14:textId="77777777">
            <w:pPr>
              <w:rPr>
                <w:b/>
                <w:bCs/>
                <w:lang w:val="en-GB"/>
              </w:rPr>
            </w:pPr>
          </w:p>
          <w:p w:rsidRPr="009D0BEB" w:rsidR="00761E51" w:rsidP="004B5815" w:rsidRDefault="00761E51" w14:paraId="0CD2A65D" w14:textId="77777777">
            <w:pPr>
              <w:rPr>
                <w:b/>
                <w:bCs/>
              </w:rPr>
            </w:pPr>
            <w:r>
              <w:rPr>
                <w:b/>
              </w:rPr>
              <w:t>Pointe 2.2.6</w:t>
            </w:r>
          </w:p>
          <w:p w:rsidRPr="009D0BEB" w:rsidR="00761E51" w:rsidP="004B5815" w:rsidRDefault="00761E51" w14:paraId="0844FF20" w14:textId="77777777">
            <w:pPr>
              <w:rPr>
                <w:b/>
                <w:bCs/>
                <w:lang w:val="en-GB"/>
              </w:rPr>
            </w:pPr>
          </w:p>
          <w:p w:rsidRPr="009D0BEB" w:rsidR="00761E51" w:rsidP="004B5815" w:rsidRDefault="00761E51" w14:paraId="59FC3116" w14:textId="77777777">
            <w:pPr>
              <w:rPr>
                <w:b/>
                <w:bCs/>
              </w:rPr>
            </w:pPr>
            <w:r>
              <w:rPr>
                <w:b/>
              </w:rPr>
              <w:t>Le leasú mar a leanas:</w:t>
            </w:r>
          </w:p>
        </w:tc>
        <w:tc>
          <w:tcPr>
            <w:tcW w:w="2174" w:type="pct"/>
            <w:hideMark/>
          </w:tcPr>
          <w:p w:rsidRPr="009D0BEB" w:rsidR="00761E51" w:rsidP="004B5815" w:rsidRDefault="00761E51" w14:paraId="3AF3F741" w14:textId="77777777">
            <w:pPr>
              <w:jc w:val="left"/>
              <w:rPr>
                <w:b/>
                <w:bCs/>
              </w:rPr>
            </w:pPr>
            <w:r>
              <w:rPr>
                <w:b/>
              </w:rPr>
              <w:t>Arna síos ag:</w:t>
            </w:r>
          </w:p>
          <w:p w:rsidRPr="009D0BEB" w:rsidR="00761E51" w:rsidP="004B5815" w:rsidRDefault="00761E51" w14:paraId="3C613F6C" w14:textId="77777777">
            <w:pPr>
              <w:jc w:val="left"/>
            </w:pPr>
            <w:r>
              <w:t>DANISMAN Mira-Maria</w:t>
            </w:r>
          </w:p>
          <w:p w:rsidRPr="009D0BEB" w:rsidR="00761E51" w:rsidP="004B5815" w:rsidRDefault="00761E51" w14:paraId="79CADEA8" w14:textId="77777777">
            <w:pPr>
              <w:jc w:val="left"/>
            </w:pPr>
            <w:r>
              <w:t>KRAWCZYK Jacek</w:t>
            </w:r>
          </w:p>
          <w:p w:rsidRPr="009D0BEB" w:rsidR="00761E51" w:rsidP="004B5815" w:rsidRDefault="00761E51" w14:paraId="76CCDDB8" w14:textId="77777777">
            <w:pPr>
              <w:jc w:val="left"/>
            </w:pPr>
            <w:r>
              <w:t>MINCHEVA Mariya</w:t>
            </w:r>
          </w:p>
          <w:p w:rsidRPr="009D0BEB" w:rsidR="00761E51" w:rsidP="004B5815" w:rsidRDefault="00761E51" w14:paraId="2C62E471" w14:textId="77777777">
            <w:pPr>
              <w:jc w:val="left"/>
            </w:pPr>
            <w:r>
              <w:t>SCHWENG Christa</w:t>
            </w:r>
          </w:p>
          <w:p w:rsidRPr="009D0BEB" w:rsidR="00761E51" w:rsidP="004B5815" w:rsidRDefault="00761E51" w14:paraId="68E27B9F" w14:textId="77777777">
            <w:pPr>
              <w:jc w:val="left"/>
            </w:pPr>
            <w:r>
              <w:t>SMOLE Jože</w:t>
            </w:r>
          </w:p>
          <w:p w:rsidRPr="009D0BEB" w:rsidR="00761E51" w:rsidP="004B5815" w:rsidRDefault="00761E51" w14:paraId="53AD61EB" w14:textId="77777777">
            <w:pPr>
              <w:rPr>
                <w:lang w:val="en-GB"/>
              </w:rPr>
            </w:pPr>
          </w:p>
        </w:tc>
      </w:tr>
    </w:tbl>
    <w:p w:rsidRPr="009D0BEB" w:rsidR="00761E51" w:rsidP="00761E51" w:rsidRDefault="00761E51" w14:paraId="34BD5207"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761E51" w:rsidTr="004B5815" w14:paraId="43E455EF"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761E51" w:rsidP="004B5815" w:rsidRDefault="00761E51" w14:paraId="5E009901"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761E51" w:rsidP="004B5815" w:rsidRDefault="00761E51" w14:paraId="57FA999F" w14:textId="77777777">
            <w:pPr>
              <w:jc w:val="center"/>
              <w:rPr>
                <w:b/>
                <w:bCs/>
                <w:i/>
                <w:sz w:val="22"/>
                <w:szCs w:val="22"/>
              </w:rPr>
            </w:pPr>
            <w:r>
              <w:rPr>
                <w:b/>
                <w:i/>
              </w:rPr>
              <w:t>Leasú</w:t>
            </w:r>
          </w:p>
        </w:tc>
      </w:tr>
      <w:tr w:rsidRPr="008D2641" w:rsidR="00761E51" w:rsidTr="004B5815" w14:paraId="313099A8"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761E51" w:rsidP="004B5815" w:rsidRDefault="00761E51" w14:paraId="29C17E41" w14:textId="77777777">
            <w:pPr>
              <w:spacing w:before="40" w:after="40"/>
              <w:ind w:left="40" w:right="40"/>
              <w:rPr>
                <w:sz w:val="22"/>
                <w:szCs w:val="22"/>
              </w:rPr>
            </w:pPr>
            <w:r>
              <w:rPr>
                <w:b/>
                <w:i/>
              </w:rPr>
              <w:t>Dheiseanna</w:t>
            </w:r>
            <w:r>
              <w:t xml:space="preserve"> fostaíochta agus cáilíocht na fostaíochta a fheabhsú do dhaoine óga: Tá CESE i diaidh iarraidh arís agus arís eile go gcaithfí go cothrom le daoine óga sa mhargadh saothair[1], </w:t>
            </w:r>
            <w:r>
              <w:rPr>
                <w:b/>
                <w:i/>
              </w:rPr>
              <w:t>go háirithe trí aghaidh a thabhairt ar</w:t>
            </w:r>
            <w:r>
              <w:t xml:space="preserve"> na rioscaí a bhaineann leis an obair</w:t>
            </w:r>
            <w:r>
              <w:rPr>
                <w:b/>
                <w:i/>
              </w:rPr>
              <w:t xml:space="preserve"> neamhchaighdeánach, lena n-áirítear fostaíocht</w:t>
            </w:r>
            <w:r>
              <w:t xml:space="preserve"> pháirtaimseartha ainneonach agus fostaíocht shealadach.</w:t>
            </w:r>
            <w:r>
              <w:rPr>
                <w:b/>
                <w:i/>
              </w:rPr>
              <w:t xml:space="preserve"> Ba</w:t>
            </w:r>
            <w:r>
              <w:t xml:space="preserve"> cheart aghaidh a thabhairt sa Phlean Gníomhaíochta ar staid fostaíochta daoine óga, go háirithe daoine nach bhfuil i mbun oideachais, fostaíochta ná oiliúna, agus é sin a dhéanamh ó dhearcthaí éagsúla, amhail an t-aistriú ón oideachas go dtí an fhostaíocht, an gá atá le poist ardcháilíochta agus cosaint shóisialta leordhóthanach atá in ann daoine óga a chosaint fiú le linn tréimhsí nach bhfuil siad ag obair. Tacaíonn CESE freisin le hathbhreithniú a dhéanamh ar an moladh maidir le tréimhsí oiliúna[</w:t>
            </w:r>
            <w:r>
              <w:rPr>
                <w:b/>
                <w:i/>
              </w:rPr>
              <w:t>2</w:t>
            </w:r>
            <w:r>
              <w:t>].</w:t>
            </w:r>
          </w:p>
          <w:p w:rsidRPr="009D0BEB" w:rsidR="00761E51" w:rsidP="004B5815" w:rsidRDefault="00761E51" w14:paraId="7F154193" w14:textId="77777777">
            <w:pPr>
              <w:spacing w:before="40" w:after="40"/>
              <w:ind w:left="40" w:right="40"/>
              <w:rPr>
                <w:sz w:val="22"/>
                <w:szCs w:val="22"/>
              </w:rPr>
            </w:pPr>
            <w:r>
              <w:t>[1] IO C 293, 18.8.2023, lgh. 48–57, Workers’ Rights for the XXI century (Fóram Eorpach na nÓg, páipéar seasaimh 12/2024).</w:t>
            </w:r>
          </w:p>
          <w:p w:rsidRPr="009D0BEB" w:rsidR="00761E51" w:rsidP="004B5815" w:rsidRDefault="00761E51" w14:paraId="6D81ACEB" w14:textId="77777777">
            <w:pPr>
              <w:spacing w:before="40" w:after="40"/>
              <w:ind w:left="40" w:right="40"/>
              <w:rPr>
                <w:sz w:val="22"/>
                <w:szCs w:val="22"/>
              </w:rPr>
            </w:pPr>
            <w:r>
              <w:t>[2] IO C 293, 18.8.2023, lgh. 48–57,</w:t>
            </w:r>
          </w:p>
          <w:p w:rsidRPr="009D0BEB" w:rsidR="00761E51" w:rsidP="004B5815" w:rsidRDefault="00761E51" w14:paraId="22D3B1C7" w14:textId="77777777">
            <w:pPr>
              <w:spacing w:before="40" w:after="40"/>
              <w:ind w:left="40" w:right="40"/>
              <w:rPr>
                <w:sz w:val="22"/>
                <w:szCs w:val="22"/>
              </w:rPr>
            </w:pPr>
            <w:r>
              <w:t xml:space="preserve">IO C, </w:t>
            </w:r>
            <w:r>
              <w:rPr>
                <w:b/>
                <w:i/>
              </w:rPr>
              <w:t>C/2024/6029.</w:t>
            </w:r>
            <w:r>
              <w:t xml:space="preserve"> </w:t>
            </w:r>
            <w:r>
              <w:rPr>
                <w:b/>
                <w:i/>
              </w:rPr>
              <w:t>23</w:t>
            </w:r>
            <w:r>
              <w:t>.</w:t>
            </w:r>
            <w:r>
              <w:rPr>
                <w:b/>
                <w:i/>
              </w:rPr>
              <w:t>10</w:t>
            </w:r>
            <w:r>
              <w:t>.</w:t>
            </w:r>
            <w:r>
              <w:rPr>
                <w:b/>
                <w:i/>
              </w:rPr>
              <w:t>2024</w:t>
            </w:r>
            <w:r>
              <w:t>.</w:t>
            </w:r>
          </w:p>
        </w:tc>
        <w:tc>
          <w:tcPr>
            <w:tcW w:w="2500" w:type="pct"/>
            <w:tcBorders>
              <w:top w:val="single" w:color="auto" w:sz="4" w:space="0"/>
              <w:left w:val="single" w:color="auto" w:sz="4" w:space="0"/>
              <w:bottom w:val="single" w:color="auto" w:sz="4" w:space="0"/>
              <w:right w:val="single" w:color="auto" w:sz="4" w:space="0"/>
            </w:tcBorders>
            <w:hideMark/>
          </w:tcPr>
          <w:p w:rsidRPr="009D0BEB" w:rsidR="00761E51" w:rsidP="004B5815" w:rsidRDefault="00761E51" w14:paraId="2E57E341" w14:textId="77777777">
            <w:pPr>
              <w:spacing w:before="80" w:after="40"/>
              <w:ind w:left="80" w:right="80"/>
              <w:rPr>
                <w:sz w:val="22"/>
                <w:szCs w:val="22"/>
              </w:rPr>
            </w:pPr>
            <w:r>
              <w:rPr>
                <w:b/>
                <w:i/>
              </w:rPr>
              <w:t>Deiseanna</w:t>
            </w:r>
            <w:r>
              <w:t xml:space="preserve"> fostaíochta agus cáilíocht na fostaíochta a fheabhsú do dhaoine óga: Tá CESE i diaidh iarraidh arís agus arís eile go gcaithfí go cothrom le daoine óga sa mhargadh saothair[1], </w:t>
            </w:r>
            <w:r>
              <w:rPr>
                <w:b/>
                <w:i/>
              </w:rPr>
              <w:t>lena n-áirítear</w:t>
            </w:r>
            <w:r>
              <w:t xml:space="preserve"> na rioscaí a bhaineann leis an obair pháirtaimseartha ainneonach.</w:t>
            </w:r>
            <w:r>
              <w:rPr>
                <w:b/>
                <w:i/>
              </w:rPr>
              <w:t xml:space="preserve"> Foráiltear le Treoir 2000/78/AE do chreat ginearálta le haghaidh na córa comhionainne san fhostaíocht agus sa tslí bheatha, creat atá fós oiriúnach don fheidhm atá leis[2]. Toisc a lán riachtanas a bhaineann leis an obair shealadach a bheith ag oibrithe agus ag fostóirí, ba</w:t>
            </w:r>
            <w:r>
              <w:t xml:space="preserve"> cheart aghaidh a thabhairt sa Phlean Gníomhaíochta ar staid fostaíochta daoine óga, go háirithe daoine nach bhfuil i mbun oideachais, fostaíochta ná oiliúna, agus é sin a dhéanamh ó dhearcthaí éagsúla, amhail an t-aistriú ón oideachas go dtí an fhostaíocht</w:t>
            </w:r>
            <w:r>
              <w:rPr>
                <w:b/>
                <w:i/>
              </w:rPr>
              <w:t xml:space="preserve"> agus an fhiontraíocht</w:t>
            </w:r>
            <w:r>
              <w:t>, an gá atá le poist ardcháilíochta agus cosaint shóisialta leordhóthanach atá in ann daoine óga a chosaint fiú le linn tréimhsí nach bhfuil siad ag obair. Tacaíonn CESE freisin le hathbhreithniú a dhéanamh ar an moladh maidir le tréimhsí oiliúna[</w:t>
            </w:r>
            <w:r>
              <w:rPr>
                <w:b/>
                <w:i/>
              </w:rPr>
              <w:t>3</w:t>
            </w:r>
            <w:r>
              <w:t>].</w:t>
            </w:r>
          </w:p>
          <w:p w:rsidRPr="009D0BEB" w:rsidR="00761E51" w:rsidP="004B5815" w:rsidRDefault="00761E51" w14:paraId="7CB604C8" w14:textId="77777777">
            <w:pPr>
              <w:spacing w:before="40" w:after="40"/>
              <w:ind w:left="80" w:right="80"/>
              <w:rPr>
                <w:sz w:val="22"/>
                <w:szCs w:val="22"/>
              </w:rPr>
            </w:pPr>
            <w:r>
              <w:t>[1] IO C 293, 18.8.2023, lgh. 48–57, Workers’ Rights for the XXI century (Fóram Eorpach na nÓg, páipéar seasaimh 12/2024).</w:t>
            </w:r>
          </w:p>
          <w:p w:rsidRPr="005542FA" w:rsidR="00761E51" w:rsidP="004B5815" w:rsidRDefault="00761E51" w14:paraId="6DE27A7E" w14:textId="77777777">
            <w:pPr>
              <w:spacing w:before="40" w:after="40"/>
              <w:ind w:left="80" w:right="80"/>
              <w:rPr>
                <w:sz w:val="22"/>
                <w:szCs w:val="22"/>
              </w:rPr>
            </w:pPr>
            <w:r>
              <w:t>[2]</w:t>
            </w:r>
            <w:r>
              <w:rPr>
                <w:b/>
                <w:i/>
              </w:rPr>
              <w:t xml:space="preserve"> SOC/721,</w:t>
            </w:r>
            <w:r>
              <w:t xml:space="preserve"> IO C 293, 18.8.2023, lgh. 48–57,</w:t>
            </w:r>
            <w:r>
              <w:rPr>
                <w:b/>
                <w:i/>
              </w:rPr>
              <w:t xml:space="preserve"> pointe 5.1.</w:t>
            </w:r>
          </w:p>
          <w:p w:rsidRPr="009D0BEB" w:rsidR="00761E51" w:rsidP="004B5815" w:rsidRDefault="00761E51" w14:paraId="24822E22" w14:textId="77777777">
            <w:pPr>
              <w:spacing w:before="40" w:after="80"/>
              <w:ind w:left="80" w:right="80"/>
              <w:rPr>
                <w:sz w:val="22"/>
                <w:szCs w:val="22"/>
              </w:rPr>
            </w:pPr>
            <w:r>
              <w:rPr>
                <w:b/>
                <w:i/>
              </w:rPr>
              <w:t>[3]</w:t>
            </w:r>
            <w:r>
              <w:t xml:space="preserve"> IO C </w:t>
            </w:r>
            <w:r>
              <w:rPr>
                <w:b/>
                <w:i/>
              </w:rPr>
              <w:t>140</w:t>
            </w:r>
            <w:r>
              <w:t xml:space="preserve">, </w:t>
            </w:r>
            <w:r>
              <w:rPr>
                <w:b/>
                <w:i/>
              </w:rPr>
              <w:t>21.4.2023,</w:t>
            </w:r>
            <w:r>
              <w:t xml:space="preserve"> </w:t>
            </w:r>
            <w:r>
              <w:rPr>
                <w:b/>
                <w:i/>
              </w:rPr>
              <w:t>lgh</w:t>
            </w:r>
            <w:r>
              <w:t>.</w:t>
            </w:r>
            <w:r>
              <w:rPr>
                <w:b/>
                <w:i/>
              </w:rPr>
              <w:t> 39–45, pointí 1</w:t>
            </w:r>
            <w:r>
              <w:t>.</w:t>
            </w:r>
            <w:r>
              <w:rPr>
                <w:b/>
                <w:i/>
              </w:rPr>
              <w:t>8 agus 2.12</w:t>
            </w:r>
            <w:r>
              <w:t>.</w:t>
            </w:r>
          </w:p>
        </w:tc>
      </w:tr>
    </w:tbl>
    <w:p w:rsidRPr="009D0BEB" w:rsidR="00761E51" w:rsidP="00761E51" w:rsidRDefault="00761E51" w14:paraId="4994A89C" w14:textId="77777777">
      <w:pPr>
        <w:pStyle w:val="ListParagraph"/>
        <w:ind w:left="142"/>
        <w:rPr>
          <w:b/>
          <w:bCs/>
          <w:lang w:val="en-GB"/>
        </w:rPr>
      </w:pPr>
    </w:p>
    <w:p w:rsidRPr="009D0BEB" w:rsidR="00761E51" w:rsidP="00761E51" w:rsidRDefault="00761E51" w14:paraId="71939A80" w14:textId="6BE84B10">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761E51" w:rsidTr="004B5815" w14:paraId="081C3C3D" w14:textId="77777777">
        <w:tc>
          <w:tcPr>
            <w:tcW w:w="1413" w:type="dxa"/>
          </w:tcPr>
          <w:p w:rsidRPr="009D0BEB" w:rsidR="00761E51" w:rsidP="004B5815" w:rsidRDefault="00761E51" w14:paraId="469B158A" w14:textId="77777777">
            <w:pPr>
              <w:ind w:left="31"/>
            </w:pPr>
            <w:r>
              <w:t>Ar son:</w:t>
            </w:r>
          </w:p>
        </w:tc>
        <w:tc>
          <w:tcPr>
            <w:tcW w:w="579" w:type="dxa"/>
          </w:tcPr>
          <w:p w:rsidRPr="009D0BEB" w:rsidR="00761E51" w:rsidP="004B5815" w:rsidRDefault="00761E51" w14:paraId="46961E7B" w14:textId="77777777">
            <w:pPr>
              <w:ind w:left="142"/>
              <w:jc w:val="right"/>
            </w:pPr>
            <w:r>
              <w:t>39</w:t>
            </w:r>
          </w:p>
        </w:tc>
      </w:tr>
      <w:tr w:rsidRPr="008D2641" w:rsidR="00761E51" w:rsidTr="004B5815" w14:paraId="7F122952" w14:textId="77777777">
        <w:tc>
          <w:tcPr>
            <w:tcW w:w="1413" w:type="dxa"/>
          </w:tcPr>
          <w:p w:rsidRPr="009D0BEB" w:rsidR="00761E51" w:rsidP="004B5815" w:rsidRDefault="00761E51" w14:paraId="3E3FA4AF" w14:textId="77777777">
            <w:r>
              <w:t>In aghaidh:</w:t>
            </w:r>
          </w:p>
        </w:tc>
        <w:tc>
          <w:tcPr>
            <w:tcW w:w="579" w:type="dxa"/>
          </w:tcPr>
          <w:p w:rsidRPr="009D0BEB" w:rsidR="00761E51" w:rsidP="004B5815" w:rsidRDefault="00761E51" w14:paraId="2A9DB414" w14:textId="23B6CA5A">
            <w:pPr>
              <w:ind w:left="142"/>
              <w:jc w:val="right"/>
            </w:pPr>
            <w:r>
              <w:t>52</w:t>
            </w:r>
          </w:p>
        </w:tc>
      </w:tr>
      <w:tr w:rsidRPr="008D2641" w:rsidR="00761E51" w:rsidTr="004B5815" w14:paraId="4BD98F6A" w14:textId="77777777">
        <w:tc>
          <w:tcPr>
            <w:tcW w:w="1413" w:type="dxa"/>
          </w:tcPr>
          <w:p w:rsidRPr="009D0BEB" w:rsidR="00761E51" w:rsidP="004B5815" w:rsidRDefault="00761E51" w14:paraId="76C8289F" w14:textId="77777777">
            <w:r>
              <w:t>Staonadh:</w:t>
            </w:r>
          </w:p>
        </w:tc>
        <w:tc>
          <w:tcPr>
            <w:tcW w:w="579" w:type="dxa"/>
          </w:tcPr>
          <w:p w:rsidRPr="009D0BEB" w:rsidR="00761E51" w:rsidP="004B5815" w:rsidRDefault="00761E51" w14:paraId="77CB4316" w14:textId="77777777">
            <w:pPr>
              <w:ind w:left="142"/>
              <w:jc w:val="right"/>
            </w:pPr>
            <w:r>
              <w:t>1</w:t>
            </w:r>
          </w:p>
        </w:tc>
      </w:tr>
    </w:tbl>
    <w:p w:rsidRPr="009D0BEB" w:rsidR="00843D7E" w:rsidRDefault="00843D7E" w14:paraId="2997D172"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843D7E" w:rsidTr="00843D7E" w14:paraId="202ED8E9" w14:textId="77777777">
        <w:tc>
          <w:tcPr>
            <w:tcW w:w="1413" w:type="dxa"/>
          </w:tcPr>
          <w:p w:rsidRPr="009D0BEB" w:rsidR="00843D7E" w:rsidP="004B5815" w:rsidRDefault="00843D7E" w14:paraId="31BEF420" w14:textId="42C0E82F">
            <w:pPr>
              <w:rPr>
                <w:lang w:val="en-GB"/>
              </w:rPr>
            </w:pPr>
          </w:p>
        </w:tc>
        <w:tc>
          <w:tcPr>
            <w:tcW w:w="579" w:type="dxa"/>
          </w:tcPr>
          <w:p w:rsidRPr="009D0BEB" w:rsidR="00843D7E" w:rsidP="004B5815" w:rsidRDefault="00843D7E" w14:paraId="05A82F65" w14:textId="77777777">
            <w:pPr>
              <w:ind w:left="142"/>
              <w:jc w:val="right"/>
              <w:rPr>
                <w:lang w:val="en-GB"/>
              </w:rPr>
            </w:pPr>
          </w:p>
        </w:tc>
      </w:tr>
    </w:tbl>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E41E3C" w:rsidTr="004B5815" w14:paraId="60DC7A66" w14:textId="77777777">
        <w:tc>
          <w:tcPr>
            <w:tcW w:w="2826" w:type="pct"/>
          </w:tcPr>
          <w:p w:rsidRPr="009D0BEB" w:rsidR="00E41E3C" w:rsidP="004B5815" w:rsidRDefault="00E41E3C" w14:paraId="0D8E13CF" w14:textId="77777777">
            <w:pPr>
              <w:rPr>
                <w:b/>
                <w:bCs/>
                <w:sz w:val="32"/>
                <w:szCs w:val="32"/>
              </w:rPr>
            </w:pPr>
            <w:r>
              <w:rPr>
                <w:b/>
                <w:sz w:val="32"/>
              </w:rPr>
              <w:lastRenderedPageBreak/>
              <w:t>LEASÚ 9</w:t>
            </w:r>
          </w:p>
          <w:p w:rsidRPr="009D0BEB" w:rsidR="00E41E3C" w:rsidP="004B5815" w:rsidRDefault="00E41E3C" w14:paraId="1E9AADB0" w14:textId="77777777">
            <w:pPr>
              <w:rPr>
                <w:b/>
                <w:bCs/>
                <w:lang w:val="en-GB"/>
              </w:rPr>
            </w:pPr>
          </w:p>
          <w:p w:rsidRPr="009D0BEB" w:rsidR="00E41E3C" w:rsidP="004B5815" w:rsidRDefault="00E41E3C" w14:paraId="2F060956" w14:textId="77777777">
            <w:pPr>
              <w:rPr>
                <w:b/>
                <w:bCs/>
              </w:rPr>
            </w:pPr>
            <w:r>
              <w:rPr>
                <w:b/>
              </w:rPr>
              <w:t>SOC/822</w:t>
            </w:r>
          </w:p>
          <w:p w:rsidRPr="009D0BEB" w:rsidR="00E41E3C" w:rsidP="004B5815" w:rsidRDefault="00E41E3C" w14:paraId="15A0FE43" w14:textId="77777777">
            <w:pPr>
              <w:rPr>
                <w:b/>
                <w:bCs/>
              </w:rPr>
            </w:pPr>
            <w:r>
              <w:rPr>
                <w:b/>
              </w:rPr>
              <w:t>Plean gníomhaíochta nua maidir le cur chun feidhme Cholún Eorpach na gCeart Sóisialta</w:t>
            </w:r>
          </w:p>
          <w:p w:rsidRPr="009D0BEB" w:rsidR="00E41E3C" w:rsidP="004B5815" w:rsidRDefault="00E41E3C" w14:paraId="5C4717E5" w14:textId="77777777">
            <w:pPr>
              <w:rPr>
                <w:b/>
                <w:bCs/>
                <w:lang w:val="en-GB"/>
              </w:rPr>
            </w:pPr>
          </w:p>
          <w:p w:rsidRPr="009D0BEB" w:rsidR="00E41E3C" w:rsidP="004B5815" w:rsidRDefault="00E41E3C" w14:paraId="2E6C97F1" w14:textId="77777777">
            <w:pPr>
              <w:rPr>
                <w:b/>
                <w:bCs/>
              </w:rPr>
            </w:pPr>
            <w:r>
              <w:rPr>
                <w:b/>
              </w:rPr>
              <w:t>Pointe 2.2.7</w:t>
            </w:r>
          </w:p>
          <w:p w:rsidRPr="009D0BEB" w:rsidR="00E41E3C" w:rsidP="004B5815" w:rsidRDefault="00E41E3C" w14:paraId="170DB3AC" w14:textId="77777777">
            <w:pPr>
              <w:rPr>
                <w:b/>
                <w:bCs/>
                <w:lang w:val="en-GB"/>
              </w:rPr>
            </w:pPr>
          </w:p>
          <w:p w:rsidRPr="009D0BEB" w:rsidR="00E41E3C" w:rsidP="004B5815" w:rsidRDefault="00E41E3C" w14:paraId="03B28D07" w14:textId="77777777">
            <w:pPr>
              <w:rPr>
                <w:b/>
                <w:bCs/>
              </w:rPr>
            </w:pPr>
            <w:r>
              <w:rPr>
                <w:b/>
              </w:rPr>
              <w:t>Le leasú mar a leanas:</w:t>
            </w:r>
          </w:p>
        </w:tc>
        <w:tc>
          <w:tcPr>
            <w:tcW w:w="2174" w:type="pct"/>
            <w:hideMark/>
          </w:tcPr>
          <w:p w:rsidRPr="009D0BEB" w:rsidR="00E41E3C" w:rsidP="004B5815" w:rsidRDefault="00E41E3C" w14:paraId="73D8FA37" w14:textId="77777777">
            <w:pPr>
              <w:jc w:val="left"/>
              <w:rPr>
                <w:b/>
                <w:bCs/>
              </w:rPr>
            </w:pPr>
            <w:r>
              <w:rPr>
                <w:b/>
              </w:rPr>
              <w:t>Arna síos ag:</w:t>
            </w:r>
          </w:p>
          <w:p w:rsidRPr="009D0BEB" w:rsidR="00E41E3C" w:rsidP="004B5815" w:rsidRDefault="00E41E3C" w14:paraId="6604046B" w14:textId="77777777">
            <w:pPr>
              <w:jc w:val="left"/>
            </w:pPr>
            <w:r>
              <w:t>DANISMAN Mira-Maria</w:t>
            </w:r>
          </w:p>
          <w:p w:rsidRPr="009D0BEB" w:rsidR="00E41E3C" w:rsidP="004B5815" w:rsidRDefault="00E41E3C" w14:paraId="432A6133" w14:textId="77777777">
            <w:pPr>
              <w:jc w:val="left"/>
            </w:pPr>
            <w:r>
              <w:t>KRAWCZYK Jacek</w:t>
            </w:r>
          </w:p>
          <w:p w:rsidRPr="009D0BEB" w:rsidR="00E41E3C" w:rsidP="004B5815" w:rsidRDefault="00E41E3C" w14:paraId="4BDFC3AF" w14:textId="77777777">
            <w:pPr>
              <w:jc w:val="left"/>
            </w:pPr>
            <w:r>
              <w:t>MINCHEVA Mariya</w:t>
            </w:r>
          </w:p>
          <w:p w:rsidRPr="009D0BEB" w:rsidR="00E41E3C" w:rsidP="004B5815" w:rsidRDefault="00E41E3C" w14:paraId="6262E877" w14:textId="77777777">
            <w:pPr>
              <w:jc w:val="left"/>
            </w:pPr>
            <w:r>
              <w:t>SCHWENG Christa</w:t>
            </w:r>
          </w:p>
          <w:p w:rsidRPr="009D0BEB" w:rsidR="00E41E3C" w:rsidP="004B5815" w:rsidRDefault="00E41E3C" w14:paraId="077CF98C" w14:textId="77777777">
            <w:pPr>
              <w:jc w:val="left"/>
            </w:pPr>
            <w:r>
              <w:t>SMOLE Jože</w:t>
            </w:r>
          </w:p>
          <w:p w:rsidRPr="009D0BEB" w:rsidR="00E41E3C" w:rsidP="004B5815" w:rsidRDefault="00E41E3C" w14:paraId="607E1AF1" w14:textId="77777777">
            <w:pPr>
              <w:rPr>
                <w:lang w:val="en-GB"/>
              </w:rPr>
            </w:pPr>
          </w:p>
        </w:tc>
      </w:tr>
    </w:tbl>
    <w:p w:rsidRPr="009D0BEB" w:rsidR="00E41E3C" w:rsidP="00E41E3C" w:rsidRDefault="00E41E3C" w14:paraId="055075A6"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E41E3C" w:rsidTr="004B5815" w14:paraId="01CC8E2E"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E41E3C" w:rsidP="004B5815" w:rsidRDefault="00E41E3C" w14:paraId="7ABE0591"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E41E3C" w:rsidP="004B5815" w:rsidRDefault="00E41E3C" w14:paraId="66E88894" w14:textId="77777777">
            <w:pPr>
              <w:jc w:val="center"/>
              <w:rPr>
                <w:b/>
                <w:bCs/>
                <w:i/>
                <w:sz w:val="22"/>
                <w:szCs w:val="22"/>
              </w:rPr>
            </w:pPr>
            <w:r>
              <w:rPr>
                <w:b/>
                <w:i/>
              </w:rPr>
              <w:t>Leasú</w:t>
            </w:r>
          </w:p>
        </w:tc>
      </w:tr>
      <w:tr w:rsidRPr="008D2641" w:rsidR="00E41E3C" w:rsidTr="004B5815" w14:paraId="015AB9C4"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E41E3C" w:rsidP="004B5815" w:rsidRDefault="00E41E3C" w14:paraId="1F772A38" w14:textId="77777777">
            <w:pPr>
              <w:spacing w:before="120" w:after="40"/>
              <w:ind w:left="120" w:right="120"/>
              <w:rPr>
                <w:sz w:val="22"/>
                <w:szCs w:val="22"/>
              </w:rPr>
            </w:pPr>
            <w:r>
              <w:t>Bearta maidir leis an intleacht shaorga dhuinelárnach: Toisc gur féidir leis na córais intleachta saorga agus teicneolaíochtaí nua nach bhfuil ach ag teacht chun cinn scaipeadh go rábach, tá gá le cur chuige coisctheach lena sheachaint go mbeadh tionchar diúltach ag úsáid na dteicneolaíochtaí sin ar oibrithe.</w:t>
            </w:r>
            <w:r>
              <w:rPr>
                <w:b/>
                <w:i/>
              </w:rPr>
              <w:t xml:space="preserve"> Ba cheart díriú sna tionscnaimh reachtacha ar na bearnaí a dhúnadh a fhad a bhaineann sé le cearta na n-oibrithe a chosaint san ionad oibre agus</w:t>
            </w:r>
            <w:r>
              <w:t xml:space="preserve"> a áirithiú go </w:t>
            </w:r>
            <w:r>
              <w:rPr>
                <w:b/>
                <w:i/>
              </w:rPr>
              <w:t>mbeidh smacht ag daoine ar na hidirghníomhaíochtaí uile idir an</w:t>
            </w:r>
            <w:r>
              <w:t xml:space="preserve"> duine agus an meaisín[1].</w:t>
            </w:r>
          </w:p>
          <w:p w:rsidRPr="009D0BEB" w:rsidR="00E41E3C" w:rsidP="004B5815" w:rsidRDefault="00E41E3C" w14:paraId="399B5FF7" w14:textId="77777777">
            <w:pPr>
              <w:spacing w:before="40" w:after="40"/>
              <w:ind w:left="120" w:right="120"/>
              <w:rPr>
                <w:b/>
                <w:bCs/>
                <w:i/>
                <w:sz w:val="22"/>
                <w:szCs w:val="22"/>
              </w:rPr>
            </w:pPr>
            <w:r>
              <w:rPr>
                <w:b/>
                <w:i/>
              </w:rPr>
              <w:t>[1] Féach an tuairim ó CESE, Measúnú ar thuarascálacha Letta agus Draghi maidir le</w:t>
            </w:r>
          </w:p>
          <w:p w:rsidRPr="009D0BEB" w:rsidR="00E41E3C" w:rsidP="004B5815" w:rsidRDefault="00E41E3C" w14:paraId="18BD6B5D" w14:textId="77777777">
            <w:pPr>
              <w:spacing w:before="40" w:after="120"/>
              <w:ind w:left="120" w:right="120"/>
              <w:rPr>
                <w:sz w:val="22"/>
                <w:szCs w:val="22"/>
              </w:rPr>
            </w:pPr>
            <w:r>
              <w:rPr>
                <w:b/>
                <w:bCs/>
                <w:i/>
                <w:iCs/>
              </w:rPr>
              <w:t>feidhmiú</w:t>
            </w:r>
            <w:r>
              <w:t xml:space="preserve"> agus </w:t>
            </w:r>
            <w:r>
              <w:rPr>
                <w:b/>
                <w:bCs/>
                <w:i/>
                <w:iCs/>
              </w:rPr>
              <w:t>iomaíochas Mhargadh Aonair an Aontais, 10.3</w:t>
            </w:r>
            <w:r>
              <w:t>.</w:t>
            </w:r>
          </w:p>
        </w:tc>
        <w:tc>
          <w:tcPr>
            <w:tcW w:w="2500" w:type="pct"/>
            <w:tcBorders>
              <w:top w:val="single" w:color="auto" w:sz="4" w:space="0"/>
              <w:left w:val="single" w:color="auto" w:sz="4" w:space="0"/>
              <w:bottom w:val="single" w:color="auto" w:sz="4" w:space="0"/>
              <w:right w:val="single" w:color="auto" w:sz="4" w:space="0"/>
            </w:tcBorders>
            <w:hideMark/>
          </w:tcPr>
          <w:p w:rsidRPr="009D0BEB" w:rsidR="00E41E3C" w:rsidP="004B5815" w:rsidRDefault="00E41E3C" w14:paraId="35CC8017" w14:textId="77777777">
            <w:pPr>
              <w:spacing w:before="80" w:after="80"/>
              <w:ind w:left="80" w:right="80"/>
              <w:rPr>
                <w:sz w:val="22"/>
                <w:szCs w:val="22"/>
              </w:rPr>
            </w:pPr>
            <w:r>
              <w:t>Bearta maidir leis an intleacht shaorga dhuinelárnach: Toisc gur féidir leis na córais intleachta saorga agus teicneolaíochtaí nua nach bhfuil ach ag teacht chun cinn scaipeadh go rábach, tá gá le cur chuige coisctheach lena sheachaint go mbeadh tionchar diúltach ag úsáid na dteicneolaíochtaí sin ar oibrithe.</w:t>
            </w:r>
            <w:r>
              <w:rPr>
                <w:b/>
                <w:i/>
              </w:rPr>
              <w:t xml:space="preserve"> Agus an intleacht shaorga á forbairt, á himlonnú agus á húsáid, tá sé thar a bheith tábhachtach</w:t>
            </w:r>
            <w:r>
              <w:t xml:space="preserve"> a áirithiú go </w:t>
            </w:r>
            <w:r>
              <w:rPr>
                <w:b/>
                <w:i/>
              </w:rPr>
              <w:t>gcloítear i gcónaí leis an bprionsabal go bhfuil</w:t>
            </w:r>
            <w:r>
              <w:t xml:space="preserve"> duine </w:t>
            </w:r>
            <w:r>
              <w:rPr>
                <w:b/>
                <w:i/>
              </w:rPr>
              <w:t>i gceannas</w:t>
            </w:r>
            <w:r>
              <w:t>.</w:t>
            </w:r>
          </w:p>
        </w:tc>
      </w:tr>
    </w:tbl>
    <w:p w:rsidRPr="008D2641" w:rsidR="00E41E3C" w:rsidP="00E41E3C" w:rsidRDefault="00E41E3C" w14:paraId="44AF16AF" w14:textId="77777777">
      <w:pPr>
        <w:rPr>
          <w:lang w:val="en-GB"/>
        </w:rPr>
      </w:pPr>
    </w:p>
    <w:p w:rsidRPr="009D0BEB" w:rsidR="00E41E3C" w:rsidP="00E41E3C" w:rsidRDefault="00E41E3C" w14:paraId="6745F40E" w14:textId="439F3F1C">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E41E3C" w:rsidTr="004B5815" w14:paraId="4A6FB226" w14:textId="77777777">
        <w:tc>
          <w:tcPr>
            <w:tcW w:w="1413" w:type="dxa"/>
          </w:tcPr>
          <w:p w:rsidRPr="009D0BEB" w:rsidR="00E41E3C" w:rsidP="004B5815" w:rsidRDefault="00E41E3C" w14:paraId="01B09F05" w14:textId="77777777">
            <w:pPr>
              <w:ind w:left="31"/>
            </w:pPr>
            <w:r>
              <w:t>Ar son:</w:t>
            </w:r>
          </w:p>
        </w:tc>
        <w:tc>
          <w:tcPr>
            <w:tcW w:w="579" w:type="dxa"/>
          </w:tcPr>
          <w:p w:rsidRPr="009D0BEB" w:rsidR="00E41E3C" w:rsidP="004B5815" w:rsidRDefault="00E41E3C" w14:paraId="6FD145CD" w14:textId="690F8D94">
            <w:pPr>
              <w:ind w:left="142"/>
              <w:jc w:val="right"/>
            </w:pPr>
            <w:r>
              <w:t>32</w:t>
            </w:r>
          </w:p>
        </w:tc>
      </w:tr>
      <w:tr w:rsidRPr="008D2641" w:rsidR="00E41E3C" w:rsidTr="004B5815" w14:paraId="2858F0BF" w14:textId="77777777">
        <w:tc>
          <w:tcPr>
            <w:tcW w:w="1413" w:type="dxa"/>
          </w:tcPr>
          <w:p w:rsidRPr="009D0BEB" w:rsidR="00E41E3C" w:rsidP="004B5815" w:rsidRDefault="00E41E3C" w14:paraId="3A124322" w14:textId="77777777">
            <w:r>
              <w:t>In aghaidh:</w:t>
            </w:r>
          </w:p>
        </w:tc>
        <w:tc>
          <w:tcPr>
            <w:tcW w:w="579" w:type="dxa"/>
          </w:tcPr>
          <w:p w:rsidRPr="009D0BEB" w:rsidR="00E41E3C" w:rsidP="004B5815" w:rsidRDefault="00E41E3C" w14:paraId="69A63555" w14:textId="4E105247">
            <w:pPr>
              <w:ind w:left="142"/>
              <w:jc w:val="right"/>
            </w:pPr>
            <w:r>
              <w:t>60</w:t>
            </w:r>
          </w:p>
        </w:tc>
      </w:tr>
      <w:tr w:rsidRPr="008D2641" w:rsidR="00E41E3C" w:rsidTr="004B5815" w14:paraId="42A9D5FE" w14:textId="77777777">
        <w:tc>
          <w:tcPr>
            <w:tcW w:w="1413" w:type="dxa"/>
          </w:tcPr>
          <w:p w:rsidRPr="009D0BEB" w:rsidR="00E41E3C" w:rsidP="004B5815" w:rsidRDefault="00E41E3C" w14:paraId="77189451" w14:textId="77777777">
            <w:r>
              <w:t>Staonadh:</w:t>
            </w:r>
          </w:p>
        </w:tc>
        <w:tc>
          <w:tcPr>
            <w:tcW w:w="579" w:type="dxa"/>
          </w:tcPr>
          <w:p w:rsidRPr="009D0BEB" w:rsidR="00E41E3C" w:rsidP="004B5815" w:rsidRDefault="00E41E3C" w14:paraId="04FEEBD4" w14:textId="3E47532A">
            <w:pPr>
              <w:ind w:left="142"/>
              <w:jc w:val="right"/>
            </w:pPr>
            <w:r>
              <w:t>4</w:t>
            </w:r>
          </w:p>
        </w:tc>
      </w:tr>
    </w:tbl>
    <w:p w:rsidRPr="008D2641" w:rsidR="00E41E3C" w:rsidP="009D0BEB" w:rsidRDefault="00E41E3C" w14:paraId="5F5586FF" w14:textId="08835109">
      <w:pPr>
        <w:tabs>
          <w:tab w:val="left" w:pos="3194"/>
        </w:tabs>
        <w:rPr>
          <w:lang w:val="en-GB"/>
        </w:rPr>
      </w:pPr>
    </w:p>
    <w:p w:rsidR="00630FEE" w:rsidP="009D0BEB" w:rsidRDefault="00E41E3C" w14:paraId="3EC1D550" w14:textId="6F28DE05">
      <w:pPr>
        <w:tabs>
          <w:tab w:val="left" w:pos="3194"/>
        </w:tabs>
        <w:sectPr w:rsidR="00630FEE" w:rsidSect="005542FA">
          <w:headerReference w:type="even" r:id="rId26"/>
          <w:headerReference w:type="default" r:id="rId27"/>
          <w:footerReference w:type="even" r:id="rId28"/>
          <w:footerReference w:type="default" r:id="rId29"/>
          <w:headerReference w:type="first" r:id="rId30"/>
          <w:footerReference w:type="first" r:id="rId31"/>
          <w:pgSz w:w="11907" w:h="16839" w:code="9"/>
          <w:pgMar w:top="1417" w:right="1417" w:bottom="1417" w:left="1417" w:header="709" w:footer="709" w:gutter="0"/>
          <w:cols w:space="720"/>
          <w:docGrid w:linePitch="299"/>
        </w:sectPr>
      </w:pPr>
      <w:r>
        <w:tab/>
      </w: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E41E3C" w:rsidTr="004B5815" w14:paraId="033DA07A" w14:textId="77777777">
        <w:tc>
          <w:tcPr>
            <w:tcW w:w="2826" w:type="pct"/>
          </w:tcPr>
          <w:p w:rsidRPr="009D0BEB" w:rsidR="00E41E3C" w:rsidP="004B5815" w:rsidRDefault="00E41E3C" w14:paraId="2D212B77" w14:textId="77777777">
            <w:pPr>
              <w:rPr>
                <w:b/>
                <w:bCs/>
                <w:sz w:val="32"/>
                <w:szCs w:val="32"/>
              </w:rPr>
            </w:pPr>
            <w:r>
              <w:rPr>
                <w:b/>
                <w:sz w:val="32"/>
              </w:rPr>
              <w:lastRenderedPageBreak/>
              <w:t>LEASÚ 10</w:t>
            </w:r>
          </w:p>
          <w:p w:rsidRPr="009D0BEB" w:rsidR="00E41E3C" w:rsidP="004B5815" w:rsidRDefault="00E41E3C" w14:paraId="6C8D400E" w14:textId="77777777">
            <w:pPr>
              <w:rPr>
                <w:b/>
                <w:bCs/>
                <w:lang w:val="en-GB"/>
              </w:rPr>
            </w:pPr>
          </w:p>
          <w:p w:rsidRPr="009D0BEB" w:rsidR="00E41E3C" w:rsidP="004B5815" w:rsidRDefault="00E41E3C" w14:paraId="01DF5266" w14:textId="77777777">
            <w:pPr>
              <w:rPr>
                <w:b/>
                <w:bCs/>
              </w:rPr>
            </w:pPr>
            <w:r>
              <w:rPr>
                <w:b/>
              </w:rPr>
              <w:t>SOC/822</w:t>
            </w:r>
          </w:p>
          <w:p w:rsidRPr="009D0BEB" w:rsidR="00E41E3C" w:rsidP="004B5815" w:rsidRDefault="00E41E3C" w14:paraId="6F68C986" w14:textId="77777777">
            <w:pPr>
              <w:rPr>
                <w:b/>
                <w:bCs/>
              </w:rPr>
            </w:pPr>
            <w:r>
              <w:rPr>
                <w:b/>
              </w:rPr>
              <w:t>Plean gníomhaíochta nua maidir le cur chun feidhme Cholún Eorpach na gCeart Sóisialta</w:t>
            </w:r>
          </w:p>
          <w:p w:rsidRPr="009D0BEB" w:rsidR="00E41E3C" w:rsidP="004B5815" w:rsidRDefault="00E41E3C" w14:paraId="22081BE9" w14:textId="77777777">
            <w:pPr>
              <w:rPr>
                <w:b/>
                <w:bCs/>
                <w:lang w:val="en-GB"/>
              </w:rPr>
            </w:pPr>
          </w:p>
          <w:p w:rsidRPr="009D0BEB" w:rsidR="00E41E3C" w:rsidP="004B5815" w:rsidRDefault="00E41E3C" w14:paraId="2C23785C" w14:textId="77777777">
            <w:pPr>
              <w:rPr>
                <w:b/>
                <w:bCs/>
              </w:rPr>
            </w:pPr>
            <w:r>
              <w:rPr>
                <w:b/>
              </w:rPr>
              <w:t>Pointe 2.3.1</w:t>
            </w:r>
          </w:p>
          <w:p w:rsidRPr="009D0BEB" w:rsidR="00E41E3C" w:rsidP="004B5815" w:rsidRDefault="00E41E3C" w14:paraId="67CD3C88" w14:textId="77777777">
            <w:pPr>
              <w:rPr>
                <w:b/>
                <w:bCs/>
                <w:lang w:val="en-GB"/>
              </w:rPr>
            </w:pPr>
          </w:p>
          <w:p w:rsidRPr="009D0BEB" w:rsidR="00E41E3C" w:rsidP="004B5815" w:rsidRDefault="00E41E3C" w14:paraId="479828D0" w14:textId="77777777">
            <w:pPr>
              <w:rPr>
                <w:b/>
                <w:bCs/>
              </w:rPr>
            </w:pPr>
            <w:r>
              <w:rPr>
                <w:b/>
              </w:rPr>
              <w:t>Le leasú mar a leanas:</w:t>
            </w:r>
          </w:p>
        </w:tc>
        <w:tc>
          <w:tcPr>
            <w:tcW w:w="2174" w:type="pct"/>
            <w:hideMark/>
          </w:tcPr>
          <w:p w:rsidRPr="009D0BEB" w:rsidR="00E41E3C" w:rsidP="004B5815" w:rsidRDefault="00E41E3C" w14:paraId="3362939F" w14:textId="77777777">
            <w:pPr>
              <w:jc w:val="left"/>
              <w:rPr>
                <w:b/>
                <w:bCs/>
              </w:rPr>
            </w:pPr>
            <w:r>
              <w:rPr>
                <w:b/>
              </w:rPr>
              <w:t>Arna síos ag:</w:t>
            </w:r>
          </w:p>
          <w:p w:rsidRPr="009D0BEB" w:rsidR="00E41E3C" w:rsidP="004B5815" w:rsidRDefault="00E41E3C" w14:paraId="67C60F5B" w14:textId="77777777">
            <w:pPr>
              <w:jc w:val="left"/>
            </w:pPr>
            <w:r>
              <w:t>DANISMAN Mira-Maria</w:t>
            </w:r>
          </w:p>
          <w:p w:rsidRPr="009D0BEB" w:rsidR="00E41E3C" w:rsidP="004B5815" w:rsidRDefault="00E41E3C" w14:paraId="3447F2AC" w14:textId="77777777">
            <w:pPr>
              <w:jc w:val="left"/>
            </w:pPr>
            <w:r>
              <w:t>KRAWCZYK Jacek</w:t>
            </w:r>
          </w:p>
          <w:p w:rsidRPr="009D0BEB" w:rsidR="00E41E3C" w:rsidP="004B5815" w:rsidRDefault="00E41E3C" w14:paraId="47357771" w14:textId="77777777">
            <w:pPr>
              <w:jc w:val="left"/>
            </w:pPr>
            <w:r>
              <w:t>MINCHEVA Mariya</w:t>
            </w:r>
          </w:p>
          <w:p w:rsidRPr="009D0BEB" w:rsidR="00E41E3C" w:rsidP="004B5815" w:rsidRDefault="00E41E3C" w14:paraId="6934046A" w14:textId="77777777">
            <w:pPr>
              <w:jc w:val="left"/>
            </w:pPr>
            <w:r>
              <w:t>SCHWENG Christa</w:t>
            </w:r>
          </w:p>
          <w:p w:rsidRPr="009D0BEB" w:rsidR="00E41E3C" w:rsidP="004B5815" w:rsidRDefault="00E41E3C" w14:paraId="0B9A3299" w14:textId="77777777">
            <w:pPr>
              <w:jc w:val="left"/>
            </w:pPr>
            <w:r>
              <w:t>SMOLE Jože</w:t>
            </w:r>
          </w:p>
          <w:p w:rsidRPr="009D0BEB" w:rsidR="00E41E3C" w:rsidP="004B5815" w:rsidRDefault="00E41E3C" w14:paraId="3593D420" w14:textId="77777777">
            <w:pPr>
              <w:rPr>
                <w:lang w:val="en-GB"/>
              </w:rPr>
            </w:pPr>
          </w:p>
        </w:tc>
      </w:tr>
    </w:tbl>
    <w:p w:rsidRPr="009D0BEB" w:rsidR="00E41E3C" w:rsidP="00E41E3C" w:rsidRDefault="00E41E3C" w14:paraId="6E421B6B"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E41E3C" w:rsidTr="004B5815" w14:paraId="0F480DF2"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E41E3C" w:rsidP="004B5815" w:rsidRDefault="00E41E3C" w14:paraId="7922D36D"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E41E3C" w:rsidP="004B5815" w:rsidRDefault="00E41E3C" w14:paraId="48160198" w14:textId="77777777">
            <w:pPr>
              <w:jc w:val="center"/>
              <w:rPr>
                <w:b/>
                <w:bCs/>
                <w:i/>
                <w:sz w:val="22"/>
                <w:szCs w:val="22"/>
              </w:rPr>
            </w:pPr>
            <w:r>
              <w:rPr>
                <w:b/>
                <w:i/>
              </w:rPr>
              <w:t>Leasú</w:t>
            </w:r>
          </w:p>
        </w:tc>
      </w:tr>
      <w:tr w:rsidRPr="008D2641" w:rsidR="00E41E3C" w:rsidTr="004B5815" w14:paraId="7109C31F"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E41E3C" w:rsidP="004B5815" w:rsidRDefault="00E41E3C" w14:paraId="5A4BBBB4" w14:textId="77777777">
            <w:pPr>
              <w:spacing w:before="80" w:after="40"/>
              <w:ind w:left="80" w:right="80"/>
              <w:rPr>
                <w:sz w:val="22"/>
                <w:szCs w:val="22"/>
              </w:rPr>
            </w:pPr>
            <w:r>
              <w:t>Áirítear tograí mionsonraithe i dtuairim ó CESE, go háirithe SOC/829 maidir le Straitéis an Aontais Eorpaigh i gcoinne na Bochtaineachta. Áirítear leis sin bearta chun an méid a leanas a dhéanamh:</w:t>
            </w:r>
          </w:p>
          <w:p w:rsidRPr="009D0BEB" w:rsidR="00E41E3C" w:rsidP="004B5815" w:rsidRDefault="00E41E3C" w14:paraId="266CCA79" w14:textId="77777777">
            <w:pPr>
              <w:spacing w:before="40" w:after="40"/>
              <w:ind w:left="80" w:right="80"/>
              <w:rPr>
                <w:sz w:val="22"/>
                <w:szCs w:val="22"/>
              </w:rPr>
            </w:pPr>
            <w:r>
              <w:t>- iarrachtaí foriomlána a neartú chun deiseanna fostaíochta a mhéadú trí ghrúpaí leochaileacha a chumhachtú agus a chosaint;</w:t>
            </w:r>
          </w:p>
          <w:p w:rsidRPr="009D0BEB" w:rsidR="00E41E3C" w:rsidP="004B5815" w:rsidRDefault="00E41E3C" w14:paraId="36A054E1" w14:textId="77777777">
            <w:pPr>
              <w:spacing w:before="40" w:after="40"/>
              <w:ind w:left="80" w:right="80"/>
              <w:rPr>
                <w:sz w:val="22"/>
                <w:szCs w:val="22"/>
              </w:rPr>
            </w:pPr>
            <w:r>
              <w:t>- dul i ngleic le bochtaineacht leanaí agus le bochtaineacht daoine óga tríd an Ráthaíocht do Leanaí a chur chun feidhme go hiomlán sna Ballstáit, lena n-áirítear infheistíochtaí iomchuí i seirbhísí cúraim leanaí ardcháilíochta, inacmhainne agus inrochtana;</w:t>
            </w:r>
          </w:p>
          <w:p w:rsidRPr="009D0BEB" w:rsidR="00E41E3C" w:rsidP="004B5815" w:rsidRDefault="00E41E3C" w14:paraId="3FE51C2C" w14:textId="77777777">
            <w:pPr>
              <w:spacing w:before="40" w:after="40"/>
              <w:ind w:left="80" w:right="80"/>
              <w:rPr>
                <w:sz w:val="22"/>
                <w:szCs w:val="22"/>
              </w:rPr>
            </w:pPr>
            <w:r>
              <w:t xml:space="preserve">- bochtaineacht seanaoise, eisiamh sóisialta agus uaigneas a chomhrac agus a áirithiú nach </w:t>
            </w:r>
            <w:r>
              <w:rPr>
                <w:b/>
                <w:i/>
              </w:rPr>
              <w:t>gcuirfidh</w:t>
            </w:r>
            <w:r>
              <w:t xml:space="preserve"> athchóirithe pinsean </w:t>
            </w:r>
            <w:r>
              <w:rPr>
                <w:b/>
                <w:i/>
              </w:rPr>
              <w:t>caighdeán</w:t>
            </w:r>
            <w:r>
              <w:t xml:space="preserve"> maireachtála daoine scothaosta</w:t>
            </w:r>
            <w:r>
              <w:rPr>
                <w:b/>
                <w:bCs/>
                <w:i/>
                <w:iCs/>
              </w:rPr>
              <w:t xml:space="preserve"> i mbaol</w:t>
            </w:r>
            <w:r>
              <w:t>, cé go bhfuil na hathchóirithe sin bunaithe ar inbhuanaitheacht airgeadais;</w:t>
            </w:r>
          </w:p>
          <w:p w:rsidRPr="009D0BEB" w:rsidR="00E41E3C" w:rsidP="004B5815" w:rsidRDefault="00E41E3C" w14:paraId="5376950E" w14:textId="77777777">
            <w:pPr>
              <w:spacing w:before="40" w:after="40"/>
              <w:ind w:left="80" w:right="80"/>
              <w:rPr>
                <w:sz w:val="22"/>
                <w:szCs w:val="22"/>
              </w:rPr>
            </w:pPr>
            <w:r>
              <w:t>- seirbhísí leasa ghinearálta, lena n-áirítear fiontair phoiblí, phríobháideacha agus shóisialta, a chosaint trí infheistíochtaí spriocdhírithe;</w:t>
            </w:r>
          </w:p>
          <w:p w:rsidRPr="009D0BEB" w:rsidR="00E41E3C" w:rsidP="004B5815" w:rsidRDefault="00E41E3C" w14:paraId="07412876" w14:textId="77777777">
            <w:pPr>
              <w:spacing w:before="40" w:after="40"/>
              <w:ind w:left="80" w:right="80"/>
              <w:rPr>
                <w:sz w:val="22"/>
                <w:szCs w:val="22"/>
              </w:rPr>
            </w:pPr>
            <w:r>
              <w:t xml:space="preserve">- beartais na mBallstát a chur chun cinn chun rochtain ar thithíocht shóisialta agus ar chúnamh tithíochta a áirithiú dóibh siúd atá i ngátar, </w:t>
            </w:r>
            <w:r>
              <w:rPr>
                <w:b/>
                <w:i/>
              </w:rPr>
              <w:t>chun sprioc tithíochta</w:t>
            </w:r>
            <w:r>
              <w:t xml:space="preserve"> inacmhainne</w:t>
            </w:r>
            <w:r>
              <w:rPr>
                <w:b/>
                <w:i/>
              </w:rPr>
              <w:t xml:space="preserve"> de chuid Cholún Eorpach na gCeart Sóisialta a chur ar bun</w:t>
            </w:r>
            <w:r>
              <w:t xml:space="preserve"> agus chun an easpa dídine a chomhrac;</w:t>
            </w:r>
          </w:p>
          <w:p w:rsidRPr="009D0BEB" w:rsidR="00E41E3C" w:rsidP="004B5815" w:rsidRDefault="00E41E3C" w14:paraId="69B9D955" w14:textId="77777777">
            <w:pPr>
              <w:spacing w:before="40" w:after="40"/>
              <w:ind w:left="80" w:right="80"/>
              <w:rPr>
                <w:sz w:val="22"/>
                <w:szCs w:val="22"/>
              </w:rPr>
            </w:pPr>
            <w:r>
              <w:t xml:space="preserve">- rochtain chomhionann ar fhuinneamh a áirithiú </w:t>
            </w:r>
            <w:r>
              <w:rPr>
                <w:b/>
                <w:i/>
              </w:rPr>
              <w:t>agus</w:t>
            </w:r>
            <w:r>
              <w:t xml:space="preserve"> slándáil an tsoláthair fuinnimh ar phraghsanna inacmhainne a ráthú;</w:t>
            </w:r>
          </w:p>
          <w:p w:rsidRPr="009D0BEB" w:rsidR="00E41E3C" w:rsidP="004B5815" w:rsidRDefault="00E41E3C" w14:paraId="19D38100" w14:textId="77777777">
            <w:pPr>
              <w:spacing w:before="40" w:after="40"/>
              <w:ind w:left="80" w:right="80"/>
              <w:rPr>
                <w:sz w:val="22"/>
                <w:szCs w:val="22"/>
              </w:rPr>
            </w:pPr>
            <w:r>
              <w:t>- AccessibleEU a athnuachan agus a neartú[1].</w:t>
            </w:r>
          </w:p>
          <w:p w:rsidRPr="009D0BEB" w:rsidR="00E41E3C" w:rsidP="004B5815" w:rsidRDefault="00E41E3C" w14:paraId="62089EC9" w14:textId="77777777">
            <w:pPr>
              <w:spacing w:before="40" w:after="80"/>
              <w:ind w:left="80" w:right="80"/>
              <w:rPr>
                <w:sz w:val="22"/>
                <w:szCs w:val="22"/>
              </w:rPr>
            </w:pPr>
            <w:r>
              <w:t>[1] IO C 486, 21.12.2022, lgh. 88–94, 1.1.1.3.</w:t>
            </w:r>
          </w:p>
        </w:tc>
        <w:tc>
          <w:tcPr>
            <w:tcW w:w="2500" w:type="pct"/>
            <w:tcBorders>
              <w:top w:val="single" w:color="auto" w:sz="4" w:space="0"/>
              <w:left w:val="single" w:color="auto" w:sz="4" w:space="0"/>
              <w:bottom w:val="single" w:color="auto" w:sz="4" w:space="0"/>
              <w:right w:val="single" w:color="auto" w:sz="4" w:space="0"/>
            </w:tcBorders>
            <w:hideMark/>
          </w:tcPr>
          <w:p w:rsidRPr="009D0BEB" w:rsidR="00E41E3C" w:rsidP="004B5815" w:rsidRDefault="00E41E3C" w14:paraId="7FC0714A" w14:textId="77777777">
            <w:pPr>
              <w:spacing w:before="80" w:after="40"/>
              <w:ind w:left="80" w:right="80"/>
              <w:rPr>
                <w:sz w:val="22"/>
                <w:szCs w:val="22"/>
              </w:rPr>
            </w:pPr>
            <w:r>
              <w:t>Áirítear tograí mionsonraithe i dtuairim ó CESE, go háirithe SOC/829 maidir le Straitéis an Aontais Eorpaigh i gcoinne na Bochtaineachta. Áirítear leis sin bearta chun an méid a leanas a dhéanamh:</w:t>
            </w:r>
          </w:p>
          <w:p w:rsidRPr="009D0BEB" w:rsidR="00E41E3C" w:rsidP="004B5815" w:rsidRDefault="00E41E3C" w14:paraId="14C70FC8" w14:textId="77777777">
            <w:pPr>
              <w:spacing w:before="40" w:after="40"/>
              <w:ind w:left="80" w:right="80"/>
              <w:rPr>
                <w:sz w:val="22"/>
                <w:szCs w:val="22"/>
              </w:rPr>
            </w:pPr>
            <w:r>
              <w:t>- iarrachtaí foriomlána a neartú chun deiseanna fostaíochta a mhéadú trí ghrúpaí leochaileacha a chumhachtú agus a chosaint;</w:t>
            </w:r>
          </w:p>
          <w:p w:rsidRPr="009D0BEB" w:rsidR="00E41E3C" w:rsidP="004B5815" w:rsidRDefault="00E41E3C" w14:paraId="33B534B6" w14:textId="77777777">
            <w:pPr>
              <w:spacing w:before="40" w:after="40"/>
              <w:ind w:left="80" w:right="80"/>
              <w:rPr>
                <w:sz w:val="22"/>
                <w:szCs w:val="22"/>
              </w:rPr>
            </w:pPr>
            <w:r>
              <w:t>- dul i ngleic le bochtaineacht leanaí agus le bochtaineacht daoine óga tríd an Ráthaíocht do Leanaí a chur chun feidhme go hiomlán sna Ballstáit, lena n-áirítear infheistíochtaí iomchuí i seirbhísí cúraim leanaí ardcháilíochta, inacmhainne agus inrochtana;</w:t>
            </w:r>
          </w:p>
          <w:p w:rsidRPr="009D0BEB" w:rsidR="00E41E3C" w:rsidP="004B5815" w:rsidRDefault="00E41E3C" w14:paraId="49B407C7" w14:textId="77777777">
            <w:pPr>
              <w:spacing w:before="40" w:after="40"/>
              <w:ind w:left="80" w:right="80"/>
              <w:rPr>
                <w:sz w:val="22"/>
                <w:szCs w:val="22"/>
              </w:rPr>
            </w:pPr>
            <w:r>
              <w:t xml:space="preserve">- bochtaineacht seanaoise, eisiamh sóisialta agus uaigneas a chomhrac agus a áirithiú nach </w:t>
            </w:r>
            <w:r>
              <w:rPr>
                <w:b/>
                <w:i/>
              </w:rPr>
              <w:t>mbeidh tionchar díréireach ag</w:t>
            </w:r>
            <w:r>
              <w:t xml:space="preserve"> athchóirithe pinsean ar chaighdeán maireachtála daoine scothaosta, cé go bhfuil na hathchóirithe sin bunaithe ar inbhuanaitheacht airgeadais;</w:t>
            </w:r>
          </w:p>
          <w:p w:rsidRPr="009D0BEB" w:rsidR="00E41E3C" w:rsidP="004B5815" w:rsidRDefault="00E41E3C" w14:paraId="1A9B3915" w14:textId="77777777">
            <w:pPr>
              <w:spacing w:before="40" w:after="40"/>
              <w:ind w:left="80" w:right="80"/>
              <w:rPr>
                <w:sz w:val="22"/>
                <w:szCs w:val="22"/>
              </w:rPr>
            </w:pPr>
            <w:r>
              <w:t>- seirbhísí leasa ghinearálta, lena n-áirítear fiontair phoiblí, phríobháideacha agus shóisialta, a chosaint trí infheistíochtaí spriocdhírithe;</w:t>
            </w:r>
          </w:p>
          <w:p w:rsidRPr="009D0BEB" w:rsidR="00E41E3C" w:rsidP="004B5815" w:rsidRDefault="00E41E3C" w14:paraId="4FE9A1A9" w14:textId="77777777">
            <w:pPr>
              <w:spacing w:before="40" w:after="40"/>
              <w:ind w:left="80" w:right="80"/>
              <w:rPr>
                <w:sz w:val="22"/>
                <w:szCs w:val="22"/>
              </w:rPr>
            </w:pPr>
            <w:r>
              <w:t xml:space="preserve">- beartais na mBallstát a chur chun cinn chun rochtain ar thithíocht shóisialta agus ar chúnamh tithíochta a áirithiú dóibh siúd atá i ngátar, </w:t>
            </w:r>
            <w:r>
              <w:rPr>
                <w:b/>
                <w:i/>
              </w:rPr>
              <w:t>á chur san áireamh freisin go bhfuil gá le tithíocht</w:t>
            </w:r>
            <w:r>
              <w:t xml:space="preserve"> inacmhainne agus an easpa dídine a chomhrac;</w:t>
            </w:r>
          </w:p>
          <w:p w:rsidRPr="009D0BEB" w:rsidR="00E41E3C" w:rsidP="004B5815" w:rsidRDefault="00E41E3C" w14:paraId="50EBB1BA" w14:textId="77777777">
            <w:pPr>
              <w:spacing w:before="40" w:after="40"/>
              <w:ind w:left="80" w:right="80"/>
              <w:rPr>
                <w:sz w:val="22"/>
                <w:szCs w:val="22"/>
              </w:rPr>
            </w:pPr>
            <w:r>
              <w:t xml:space="preserve">- rochtain chomhionann ar fhuinneamh a áirithiú </w:t>
            </w:r>
            <w:r>
              <w:rPr>
                <w:b/>
                <w:i/>
              </w:rPr>
              <w:t>maille le</w:t>
            </w:r>
            <w:r>
              <w:t xml:space="preserve"> slándáil an tsoláthair fuinnimh ar phraghsanna inacmhainne;</w:t>
            </w:r>
          </w:p>
          <w:p w:rsidRPr="009D0BEB" w:rsidR="00E41E3C" w:rsidP="004B5815" w:rsidRDefault="00E41E3C" w14:paraId="7D0E0488" w14:textId="77777777">
            <w:pPr>
              <w:spacing w:before="40" w:after="40"/>
              <w:ind w:left="80" w:right="80"/>
              <w:rPr>
                <w:sz w:val="22"/>
                <w:szCs w:val="22"/>
              </w:rPr>
            </w:pPr>
            <w:r>
              <w:t>- AccessibleEU a athnuachan agus a neartú[1].</w:t>
            </w:r>
          </w:p>
          <w:p w:rsidRPr="009D0BEB" w:rsidR="00E41E3C" w:rsidP="004B5815" w:rsidRDefault="00E41E3C" w14:paraId="1DD0DF0D" w14:textId="77777777">
            <w:pPr>
              <w:spacing w:before="40" w:after="80"/>
              <w:ind w:left="80" w:right="80"/>
              <w:rPr>
                <w:sz w:val="22"/>
                <w:szCs w:val="22"/>
              </w:rPr>
            </w:pPr>
            <w:r>
              <w:t>[1] IO C 486, 21.12.2022, lgh. 88–94, 1.1.1.3.</w:t>
            </w:r>
          </w:p>
        </w:tc>
      </w:tr>
    </w:tbl>
    <w:p w:rsidRPr="009D0BEB" w:rsidR="00843D7E" w:rsidP="00A85692" w:rsidRDefault="00843D7E" w14:paraId="24D65B5F" w14:textId="64979B7B">
      <w:pPr>
        <w:jc w:val="center"/>
        <w:rPr>
          <w:lang w:val="en-GB"/>
        </w:rPr>
      </w:pPr>
    </w:p>
    <w:p w:rsidRPr="009D0BEB" w:rsidR="00CF4A70" w:rsidP="00CF4A70" w:rsidRDefault="00CF4A70" w14:paraId="4D00D744"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CF4A70" w:rsidTr="004B5815" w14:paraId="76F16289" w14:textId="77777777">
        <w:tc>
          <w:tcPr>
            <w:tcW w:w="1413" w:type="dxa"/>
          </w:tcPr>
          <w:p w:rsidRPr="009D0BEB" w:rsidR="00CF4A70" w:rsidP="004B5815" w:rsidRDefault="00CF4A70" w14:paraId="344F1FB3" w14:textId="77777777">
            <w:pPr>
              <w:ind w:left="31"/>
            </w:pPr>
            <w:r>
              <w:t>Ar son:</w:t>
            </w:r>
          </w:p>
        </w:tc>
        <w:tc>
          <w:tcPr>
            <w:tcW w:w="579" w:type="dxa"/>
          </w:tcPr>
          <w:p w:rsidRPr="009D0BEB" w:rsidR="00CF4A70" w:rsidP="004B5815" w:rsidRDefault="00CF4A70" w14:paraId="5A7FE141" w14:textId="76DE9255">
            <w:pPr>
              <w:ind w:left="142"/>
              <w:jc w:val="right"/>
            </w:pPr>
            <w:r>
              <w:t>33</w:t>
            </w:r>
          </w:p>
        </w:tc>
      </w:tr>
      <w:tr w:rsidRPr="008D2641" w:rsidR="00CF4A70" w:rsidTr="004B5815" w14:paraId="2A8B27BB" w14:textId="77777777">
        <w:tc>
          <w:tcPr>
            <w:tcW w:w="1413" w:type="dxa"/>
          </w:tcPr>
          <w:p w:rsidRPr="009D0BEB" w:rsidR="00CF4A70" w:rsidP="004B5815" w:rsidRDefault="00CF4A70" w14:paraId="255E1F80" w14:textId="77777777">
            <w:r>
              <w:lastRenderedPageBreak/>
              <w:t>In aghaidh:</w:t>
            </w:r>
          </w:p>
        </w:tc>
        <w:tc>
          <w:tcPr>
            <w:tcW w:w="579" w:type="dxa"/>
          </w:tcPr>
          <w:p w:rsidRPr="009D0BEB" w:rsidR="00CF4A70" w:rsidP="004B5815" w:rsidRDefault="00CF4A70" w14:paraId="26EB438C" w14:textId="111F8BDF">
            <w:pPr>
              <w:ind w:left="142"/>
              <w:jc w:val="right"/>
            </w:pPr>
            <w:r>
              <w:t>61</w:t>
            </w:r>
          </w:p>
        </w:tc>
      </w:tr>
      <w:tr w:rsidRPr="008D2641" w:rsidR="00CF4A70" w:rsidTr="004B5815" w14:paraId="1EC5535A" w14:textId="77777777">
        <w:tc>
          <w:tcPr>
            <w:tcW w:w="1413" w:type="dxa"/>
          </w:tcPr>
          <w:p w:rsidRPr="009D0BEB" w:rsidR="00CF4A70" w:rsidP="004B5815" w:rsidRDefault="00CF4A70" w14:paraId="377FEA8E" w14:textId="77777777">
            <w:r>
              <w:t>Staonadh:</w:t>
            </w:r>
          </w:p>
        </w:tc>
        <w:tc>
          <w:tcPr>
            <w:tcW w:w="579" w:type="dxa"/>
          </w:tcPr>
          <w:p w:rsidRPr="009D0BEB" w:rsidR="00CF4A70" w:rsidP="004B5815" w:rsidRDefault="00CF4A70" w14:paraId="41561736" w14:textId="1480B4C5">
            <w:pPr>
              <w:ind w:left="142"/>
              <w:jc w:val="right"/>
            </w:pPr>
            <w:r>
              <w:t>1</w:t>
            </w:r>
          </w:p>
        </w:tc>
      </w:tr>
    </w:tbl>
    <w:p w:rsidRPr="009D0BEB" w:rsidR="00CF4A70" w:rsidP="00A85692" w:rsidRDefault="00CF4A70" w14:paraId="6B25FBC9" w14:textId="77777777">
      <w:pPr>
        <w:jc w:val="center"/>
        <w:rPr>
          <w:lang w:val="en-GB"/>
        </w:r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CF4A70" w:rsidTr="004B5815" w14:paraId="6A70EFEB" w14:textId="77777777">
        <w:tc>
          <w:tcPr>
            <w:tcW w:w="2826" w:type="pct"/>
          </w:tcPr>
          <w:p w:rsidRPr="009D0BEB" w:rsidR="00CF4A70" w:rsidP="004B5815" w:rsidRDefault="00CF4A70" w14:paraId="7804790A" w14:textId="77777777">
            <w:pPr>
              <w:rPr>
                <w:b/>
                <w:bCs/>
                <w:sz w:val="32"/>
                <w:szCs w:val="32"/>
              </w:rPr>
            </w:pPr>
            <w:r>
              <w:rPr>
                <w:b/>
                <w:sz w:val="32"/>
              </w:rPr>
              <w:t>LEASÚ 11</w:t>
            </w:r>
          </w:p>
          <w:p w:rsidRPr="009D0BEB" w:rsidR="00CF4A70" w:rsidP="004B5815" w:rsidRDefault="00CF4A70" w14:paraId="5EA469AB" w14:textId="77777777">
            <w:pPr>
              <w:rPr>
                <w:b/>
                <w:bCs/>
                <w:lang w:val="en-GB"/>
              </w:rPr>
            </w:pPr>
          </w:p>
          <w:p w:rsidRPr="009D0BEB" w:rsidR="00CF4A70" w:rsidP="004B5815" w:rsidRDefault="00CF4A70" w14:paraId="6476BAD5" w14:textId="77777777">
            <w:pPr>
              <w:rPr>
                <w:b/>
                <w:bCs/>
              </w:rPr>
            </w:pPr>
            <w:r>
              <w:rPr>
                <w:b/>
              </w:rPr>
              <w:t>SOC/822</w:t>
            </w:r>
          </w:p>
          <w:p w:rsidRPr="009D0BEB" w:rsidR="00CF4A70" w:rsidP="004B5815" w:rsidRDefault="00CF4A70" w14:paraId="39EA64EE" w14:textId="77777777">
            <w:pPr>
              <w:rPr>
                <w:b/>
                <w:bCs/>
              </w:rPr>
            </w:pPr>
            <w:r>
              <w:rPr>
                <w:b/>
              </w:rPr>
              <w:t>Plean gníomhaíochta nua maidir le cur chun feidhme Cholún Eorpach na gCeart Sóisialta</w:t>
            </w:r>
          </w:p>
          <w:p w:rsidRPr="009D0BEB" w:rsidR="00CF4A70" w:rsidP="004B5815" w:rsidRDefault="00CF4A70" w14:paraId="702ED959" w14:textId="77777777">
            <w:pPr>
              <w:rPr>
                <w:b/>
                <w:bCs/>
                <w:lang w:val="en-GB"/>
              </w:rPr>
            </w:pPr>
          </w:p>
          <w:p w:rsidRPr="009D0BEB" w:rsidR="00CF4A70" w:rsidP="004B5815" w:rsidRDefault="00CF4A70" w14:paraId="505511D5" w14:textId="77777777">
            <w:pPr>
              <w:rPr>
                <w:b/>
                <w:bCs/>
              </w:rPr>
            </w:pPr>
            <w:r>
              <w:rPr>
                <w:b/>
              </w:rPr>
              <w:t>Pointe 3.3</w:t>
            </w:r>
          </w:p>
          <w:p w:rsidRPr="009D0BEB" w:rsidR="00CF4A70" w:rsidP="004B5815" w:rsidRDefault="00CF4A70" w14:paraId="6A9A04CC" w14:textId="77777777">
            <w:pPr>
              <w:rPr>
                <w:b/>
                <w:bCs/>
                <w:lang w:val="en-GB"/>
              </w:rPr>
            </w:pPr>
          </w:p>
          <w:p w:rsidRPr="009D0BEB" w:rsidR="00CF4A70" w:rsidP="004B5815" w:rsidRDefault="00CF4A70" w14:paraId="31B6FFF2" w14:textId="77777777">
            <w:pPr>
              <w:rPr>
                <w:b/>
                <w:bCs/>
              </w:rPr>
            </w:pPr>
            <w:r>
              <w:rPr>
                <w:b/>
              </w:rPr>
              <w:t>Le leasú mar a leanas:</w:t>
            </w:r>
          </w:p>
        </w:tc>
        <w:tc>
          <w:tcPr>
            <w:tcW w:w="2174" w:type="pct"/>
            <w:hideMark/>
          </w:tcPr>
          <w:p w:rsidRPr="009D0BEB" w:rsidR="00CF4A70" w:rsidP="004B5815" w:rsidRDefault="00CF4A70" w14:paraId="5485A7BA" w14:textId="77777777">
            <w:pPr>
              <w:jc w:val="left"/>
              <w:rPr>
                <w:b/>
                <w:bCs/>
              </w:rPr>
            </w:pPr>
            <w:r>
              <w:rPr>
                <w:b/>
              </w:rPr>
              <w:t>Arna síos ag:</w:t>
            </w:r>
          </w:p>
          <w:p w:rsidRPr="009D0BEB" w:rsidR="00CF4A70" w:rsidP="004B5815" w:rsidRDefault="00CF4A70" w14:paraId="268068FB" w14:textId="77777777">
            <w:pPr>
              <w:jc w:val="left"/>
            </w:pPr>
            <w:r>
              <w:t>DANISMAN Mira-Maria</w:t>
            </w:r>
          </w:p>
          <w:p w:rsidRPr="009D0BEB" w:rsidR="00CF4A70" w:rsidP="004B5815" w:rsidRDefault="00CF4A70" w14:paraId="274839EE" w14:textId="77777777">
            <w:pPr>
              <w:jc w:val="left"/>
            </w:pPr>
            <w:r>
              <w:t>KRAWCZYK Jacek</w:t>
            </w:r>
          </w:p>
          <w:p w:rsidRPr="009D0BEB" w:rsidR="00CF4A70" w:rsidP="004B5815" w:rsidRDefault="00CF4A70" w14:paraId="18E323A6" w14:textId="77777777">
            <w:pPr>
              <w:jc w:val="left"/>
            </w:pPr>
            <w:r>
              <w:t>MINCHEVA Mariya</w:t>
            </w:r>
          </w:p>
          <w:p w:rsidRPr="009D0BEB" w:rsidR="00CF4A70" w:rsidP="004B5815" w:rsidRDefault="00CF4A70" w14:paraId="5CDB5605" w14:textId="77777777">
            <w:pPr>
              <w:jc w:val="left"/>
            </w:pPr>
            <w:r>
              <w:t>SCHWENG Christa</w:t>
            </w:r>
          </w:p>
          <w:p w:rsidRPr="009D0BEB" w:rsidR="00CF4A70" w:rsidP="004B5815" w:rsidRDefault="00CF4A70" w14:paraId="657FD8ED" w14:textId="77777777">
            <w:pPr>
              <w:jc w:val="left"/>
            </w:pPr>
            <w:r>
              <w:t>SMOLE Jože</w:t>
            </w:r>
          </w:p>
          <w:p w:rsidRPr="009D0BEB" w:rsidR="00CF4A70" w:rsidP="004B5815" w:rsidRDefault="00CF4A70" w14:paraId="74B1F780" w14:textId="77777777">
            <w:pPr>
              <w:rPr>
                <w:lang w:val="en-GB"/>
              </w:rPr>
            </w:pPr>
          </w:p>
        </w:tc>
      </w:tr>
    </w:tbl>
    <w:p w:rsidRPr="009D0BEB" w:rsidR="00CF4A70" w:rsidP="00CF4A70" w:rsidRDefault="00CF4A70" w14:paraId="09B1057B"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CF4A70" w:rsidTr="004B5815" w14:paraId="11C8FAB0"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CF4A70" w:rsidP="004B5815" w:rsidRDefault="00CF4A70" w14:paraId="672C03DE"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CF4A70" w:rsidP="004B5815" w:rsidRDefault="00CF4A70" w14:paraId="1E9D40BB" w14:textId="77777777">
            <w:pPr>
              <w:jc w:val="center"/>
              <w:rPr>
                <w:b/>
                <w:bCs/>
                <w:i/>
                <w:sz w:val="22"/>
                <w:szCs w:val="22"/>
              </w:rPr>
            </w:pPr>
            <w:r>
              <w:rPr>
                <w:b/>
                <w:i/>
              </w:rPr>
              <w:t>Leasú</w:t>
            </w:r>
          </w:p>
        </w:tc>
      </w:tr>
      <w:tr w:rsidRPr="008D2641" w:rsidR="00CF4A70" w:rsidTr="004B5815" w14:paraId="67907619"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CF4A70" w:rsidP="004B5815" w:rsidRDefault="00CF4A70" w14:paraId="6645E09E" w14:textId="77777777">
            <w:pPr>
              <w:spacing w:before="80" w:after="80"/>
              <w:ind w:left="80" w:right="80"/>
              <w:rPr>
                <w:sz w:val="22"/>
                <w:szCs w:val="22"/>
              </w:rPr>
            </w:pPr>
            <w:r>
              <w:t xml:space="preserve">Comhionannas inscne a phríomhshruthú agus tús áite a thabhairt dó ar fud Phlean Gníomhaíochta um Cholún Eorpach na gCeart Sóisialta: Ba cheart an comhionannas inscne a phríomhshruthú go córasach fad na 20 prionsabal faoin bPlean Gníomhaíochta um Cholún Eorpach na gCeart Sóisialta d’fhonn torthaí beartais a bhaint amach a dtéann chun tairbhe gach duine agus a ndéanann bearnaí inscne seasmhacha a dhúnadh. Molann CESE </w:t>
            </w:r>
            <w:r>
              <w:rPr>
                <w:b/>
                <w:i/>
              </w:rPr>
              <w:t>spriocanna agus táscairí inscne-shonracha</w:t>
            </w:r>
            <w:r>
              <w:rPr>
                <w:b/>
                <w:bCs/>
                <w:i/>
                <w:iCs/>
              </w:rPr>
              <w:t xml:space="preserve"> a áireamh i bPlean</w:t>
            </w:r>
            <w:r>
              <w:t xml:space="preserve"> Gníomhaíochta nua um Cholún Eorpach na gCeart Sóisialta agus sna buiséid a ghabhann leis.</w:t>
            </w:r>
          </w:p>
        </w:tc>
        <w:tc>
          <w:tcPr>
            <w:tcW w:w="2500" w:type="pct"/>
            <w:tcBorders>
              <w:top w:val="single" w:color="auto" w:sz="4" w:space="0"/>
              <w:left w:val="single" w:color="auto" w:sz="4" w:space="0"/>
              <w:bottom w:val="single" w:color="auto" w:sz="4" w:space="0"/>
              <w:right w:val="single" w:color="auto" w:sz="4" w:space="0"/>
            </w:tcBorders>
            <w:hideMark/>
          </w:tcPr>
          <w:p w:rsidRPr="009D0BEB" w:rsidR="00CF4A70" w:rsidP="004B5815" w:rsidRDefault="00CF4A70" w14:paraId="21C6ED75" w14:textId="77777777">
            <w:pPr>
              <w:spacing w:before="80" w:after="80"/>
              <w:ind w:left="80" w:right="80"/>
              <w:rPr>
                <w:sz w:val="22"/>
                <w:szCs w:val="22"/>
              </w:rPr>
            </w:pPr>
            <w:r>
              <w:t xml:space="preserve">Comhionannas inscne a phríomhshruthú agus tús áite a thabhairt dó ar fud Phlean Gníomhaíochta um Cholún Eorpach na gCeart Sóisialta: Ba cheart an comhionannas inscne a phríomhshruthú go córasach fad na 20 prionsabal faoin bPlean Gníomhaíochta um Cholún Eorpach na gCeart Sóisialta d’fhonn torthaí beartais a bhaint amach a dtéann chun tairbhe gach duine agus a ndéanann bearnaí inscne seasmhacha a dhúnadh. Molann CESE </w:t>
            </w:r>
            <w:r>
              <w:rPr>
                <w:b/>
                <w:i/>
              </w:rPr>
              <w:t>an méid sin</w:t>
            </w:r>
            <w:r>
              <w:rPr>
                <w:b/>
                <w:bCs/>
                <w:i/>
                <w:iCs/>
              </w:rPr>
              <w:t xml:space="preserve"> a chur san áireamh sa Phlean</w:t>
            </w:r>
            <w:r>
              <w:t xml:space="preserve"> Gníomhaíochta nua um Cholún Eorpach na gCeart Sóisialta agus sna buiséid a ghabhann leis.</w:t>
            </w:r>
          </w:p>
        </w:tc>
      </w:tr>
    </w:tbl>
    <w:p w:rsidRPr="009D0BEB" w:rsidR="00CF4A70" w:rsidP="00A85692" w:rsidRDefault="00CF4A70" w14:paraId="2928212E" w14:textId="360A8C00">
      <w:pPr>
        <w:jc w:val="center"/>
        <w:rPr>
          <w:lang w:val="en-GB"/>
        </w:rPr>
      </w:pPr>
    </w:p>
    <w:p w:rsidRPr="009D0BEB" w:rsidR="00CF4A70" w:rsidP="00CF4A70" w:rsidRDefault="00CF4A70" w14:paraId="1583E191"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CF4A70" w:rsidTr="004B5815" w14:paraId="0E68B96B" w14:textId="77777777">
        <w:tc>
          <w:tcPr>
            <w:tcW w:w="1413" w:type="dxa"/>
          </w:tcPr>
          <w:p w:rsidRPr="009D0BEB" w:rsidR="00CF4A70" w:rsidP="004B5815" w:rsidRDefault="00CF4A70" w14:paraId="7F7143E0" w14:textId="77777777">
            <w:pPr>
              <w:ind w:left="31"/>
            </w:pPr>
            <w:r>
              <w:t>Ar son:</w:t>
            </w:r>
          </w:p>
        </w:tc>
        <w:tc>
          <w:tcPr>
            <w:tcW w:w="579" w:type="dxa"/>
          </w:tcPr>
          <w:p w:rsidRPr="009D0BEB" w:rsidR="00CF4A70" w:rsidP="004B5815" w:rsidRDefault="00A07DA4" w14:paraId="3745DE2A" w14:textId="70484079">
            <w:pPr>
              <w:ind w:left="142"/>
              <w:jc w:val="right"/>
            </w:pPr>
            <w:r>
              <w:t>40</w:t>
            </w:r>
          </w:p>
        </w:tc>
      </w:tr>
      <w:tr w:rsidRPr="008D2641" w:rsidR="00CF4A70" w:rsidTr="004B5815" w14:paraId="0425CB3D" w14:textId="77777777">
        <w:tc>
          <w:tcPr>
            <w:tcW w:w="1413" w:type="dxa"/>
          </w:tcPr>
          <w:p w:rsidRPr="009D0BEB" w:rsidR="00CF4A70" w:rsidP="004B5815" w:rsidRDefault="00CF4A70" w14:paraId="629DEE46" w14:textId="77777777">
            <w:r>
              <w:t>In aghaidh:</w:t>
            </w:r>
          </w:p>
        </w:tc>
        <w:tc>
          <w:tcPr>
            <w:tcW w:w="579" w:type="dxa"/>
          </w:tcPr>
          <w:p w:rsidRPr="009D0BEB" w:rsidR="00CF4A70" w:rsidP="004B5815" w:rsidRDefault="00CF4A70" w14:paraId="5FCADA4E" w14:textId="27F823A6">
            <w:pPr>
              <w:ind w:left="142"/>
              <w:jc w:val="right"/>
            </w:pPr>
            <w:r>
              <w:t>57</w:t>
            </w:r>
          </w:p>
        </w:tc>
      </w:tr>
      <w:tr w:rsidRPr="008D2641" w:rsidR="00CF4A70" w:rsidTr="004B5815" w14:paraId="31EF093C" w14:textId="77777777">
        <w:tc>
          <w:tcPr>
            <w:tcW w:w="1413" w:type="dxa"/>
          </w:tcPr>
          <w:p w:rsidRPr="009D0BEB" w:rsidR="00CF4A70" w:rsidP="004B5815" w:rsidRDefault="00CF4A70" w14:paraId="38F2A207" w14:textId="77777777">
            <w:r>
              <w:t>Staonadh:</w:t>
            </w:r>
          </w:p>
        </w:tc>
        <w:tc>
          <w:tcPr>
            <w:tcW w:w="579" w:type="dxa"/>
          </w:tcPr>
          <w:p w:rsidRPr="009D0BEB" w:rsidR="00CF4A70" w:rsidP="004B5815" w:rsidRDefault="00CF4A70" w14:paraId="4F3EA93B" w14:textId="5144FBA9">
            <w:pPr>
              <w:ind w:left="142"/>
              <w:jc w:val="right"/>
            </w:pPr>
            <w:r>
              <w:t>2</w:t>
            </w:r>
          </w:p>
        </w:tc>
      </w:tr>
    </w:tbl>
    <w:p w:rsidRPr="009D0BEB" w:rsidR="00347E2A" w:rsidP="00A85692" w:rsidRDefault="00347E2A" w14:paraId="4DA9BD42" w14:textId="1E4D6C76">
      <w:pPr>
        <w:jc w:val="center"/>
        <w:rPr>
          <w:lang w:val="en-GB"/>
        </w:rPr>
      </w:pPr>
    </w:p>
    <w:p w:rsidRPr="009D0BEB" w:rsidR="00A74E06" w:rsidRDefault="00347E2A" w14:paraId="7F76F55F" w14:textId="77777777">
      <w:pPr>
        <w:spacing w:line="240" w:lineRule="auto"/>
        <w:jc w:val="left"/>
      </w:pPr>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A74E06" w:rsidTr="004B5815" w14:paraId="2772065C" w14:textId="77777777">
        <w:tc>
          <w:tcPr>
            <w:tcW w:w="2826" w:type="pct"/>
          </w:tcPr>
          <w:p w:rsidRPr="009D0BEB" w:rsidR="00A74E06" w:rsidP="004B5815" w:rsidRDefault="00A74E06" w14:paraId="11B04399" w14:textId="77777777">
            <w:pPr>
              <w:rPr>
                <w:b/>
                <w:bCs/>
                <w:sz w:val="32"/>
                <w:szCs w:val="32"/>
              </w:rPr>
            </w:pPr>
            <w:r>
              <w:rPr>
                <w:b/>
                <w:sz w:val="32"/>
              </w:rPr>
              <w:lastRenderedPageBreak/>
              <w:t>LEASÚ 12</w:t>
            </w:r>
          </w:p>
          <w:p w:rsidRPr="009D0BEB" w:rsidR="00A74E06" w:rsidP="004B5815" w:rsidRDefault="00A74E06" w14:paraId="321E0D0A" w14:textId="77777777">
            <w:pPr>
              <w:rPr>
                <w:b/>
                <w:bCs/>
                <w:lang w:val="en-GB"/>
              </w:rPr>
            </w:pPr>
          </w:p>
          <w:p w:rsidRPr="009D0BEB" w:rsidR="00A74E06" w:rsidP="004B5815" w:rsidRDefault="00A74E06" w14:paraId="45E704E9" w14:textId="77777777">
            <w:pPr>
              <w:rPr>
                <w:b/>
                <w:bCs/>
              </w:rPr>
            </w:pPr>
            <w:r>
              <w:rPr>
                <w:b/>
              </w:rPr>
              <w:t>SOC/822</w:t>
            </w:r>
          </w:p>
          <w:p w:rsidRPr="009D0BEB" w:rsidR="00A74E06" w:rsidP="004B5815" w:rsidRDefault="00A74E06" w14:paraId="4AB43509" w14:textId="77777777">
            <w:pPr>
              <w:rPr>
                <w:b/>
                <w:bCs/>
              </w:rPr>
            </w:pPr>
            <w:r>
              <w:rPr>
                <w:b/>
              </w:rPr>
              <w:t>Plean gníomhaíochta nua maidir le cur chun feidhme Cholún Eorpach na gCeart Sóisialta</w:t>
            </w:r>
          </w:p>
          <w:p w:rsidRPr="009D0BEB" w:rsidR="00A74E06" w:rsidP="004B5815" w:rsidRDefault="00A74E06" w14:paraId="7E6384AA" w14:textId="77777777">
            <w:pPr>
              <w:rPr>
                <w:b/>
                <w:bCs/>
                <w:lang w:val="en-GB"/>
              </w:rPr>
            </w:pPr>
          </w:p>
          <w:p w:rsidRPr="009D0BEB" w:rsidR="00A74E06" w:rsidP="004B5815" w:rsidRDefault="00A74E06" w14:paraId="4AE56B43" w14:textId="77777777">
            <w:pPr>
              <w:rPr>
                <w:b/>
                <w:bCs/>
              </w:rPr>
            </w:pPr>
            <w:r>
              <w:rPr>
                <w:b/>
              </w:rPr>
              <w:t>Pointe 3.4</w:t>
            </w:r>
          </w:p>
          <w:p w:rsidRPr="009D0BEB" w:rsidR="00A74E06" w:rsidP="004B5815" w:rsidRDefault="00A74E06" w14:paraId="5E50CCC5" w14:textId="77777777">
            <w:pPr>
              <w:rPr>
                <w:b/>
                <w:bCs/>
                <w:lang w:val="en-GB"/>
              </w:rPr>
            </w:pPr>
          </w:p>
          <w:p w:rsidRPr="009D0BEB" w:rsidR="00A74E06" w:rsidP="004B5815" w:rsidRDefault="00A74E06" w14:paraId="5CCC7CD4" w14:textId="77777777">
            <w:pPr>
              <w:rPr>
                <w:b/>
                <w:bCs/>
              </w:rPr>
            </w:pPr>
            <w:r>
              <w:rPr>
                <w:b/>
              </w:rPr>
              <w:t>Le leasú mar a leanas:</w:t>
            </w:r>
          </w:p>
        </w:tc>
        <w:tc>
          <w:tcPr>
            <w:tcW w:w="2174" w:type="pct"/>
            <w:hideMark/>
          </w:tcPr>
          <w:p w:rsidRPr="009D0BEB" w:rsidR="00A74E06" w:rsidP="004B5815" w:rsidRDefault="00A74E06" w14:paraId="2BDDB3FF" w14:textId="77777777">
            <w:pPr>
              <w:jc w:val="left"/>
              <w:rPr>
                <w:b/>
                <w:bCs/>
              </w:rPr>
            </w:pPr>
            <w:r>
              <w:rPr>
                <w:b/>
              </w:rPr>
              <w:t>Arna síos ag:</w:t>
            </w:r>
          </w:p>
          <w:p w:rsidRPr="009D0BEB" w:rsidR="00A74E06" w:rsidP="004B5815" w:rsidRDefault="00A74E06" w14:paraId="734F1573" w14:textId="77777777">
            <w:pPr>
              <w:jc w:val="left"/>
            </w:pPr>
            <w:r>
              <w:t>DANISMAN Mira-Maria</w:t>
            </w:r>
          </w:p>
          <w:p w:rsidRPr="009D0BEB" w:rsidR="00A74E06" w:rsidP="004B5815" w:rsidRDefault="00A74E06" w14:paraId="3BF6D87C" w14:textId="77777777">
            <w:pPr>
              <w:jc w:val="left"/>
            </w:pPr>
            <w:r>
              <w:t>KRAWCZYK Jacek</w:t>
            </w:r>
          </w:p>
          <w:p w:rsidRPr="009D0BEB" w:rsidR="00A74E06" w:rsidP="004B5815" w:rsidRDefault="00A74E06" w14:paraId="07DBE2B2" w14:textId="77777777">
            <w:pPr>
              <w:jc w:val="left"/>
            </w:pPr>
            <w:r>
              <w:t>MINCHEVA Mariya</w:t>
            </w:r>
          </w:p>
          <w:p w:rsidRPr="009D0BEB" w:rsidR="00A74E06" w:rsidP="004B5815" w:rsidRDefault="00A74E06" w14:paraId="19946B62" w14:textId="77777777">
            <w:pPr>
              <w:jc w:val="left"/>
            </w:pPr>
            <w:r>
              <w:t>SCHWENG Christa</w:t>
            </w:r>
          </w:p>
          <w:p w:rsidRPr="009D0BEB" w:rsidR="00A74E06" w:rsidP="004B5815" w:rsidRDefault="00A74E06" w14:paraId="6DE8423A" w14:textId="77777777">
            <w:pPr>
              <w:jc w:val="left"/>
            </w:pPr>
            <w:r>
              <w:t>SMOLE Jože</w:t>
            </w:r>
          </w:p>
          <w:p w:rsidRPr="009D0BEB" w:rsidR="00A74E06" w:rsidP="004B5815" w:rsidRDefault="00A74E06" w14:paraId="02418AAF" w14:textId="77777777">
            <w:pPr>
              <w:rPr>
                <w:lang w:val="en-GB"/>
              </w:rPr>
            </w:pPr>
          </w:p>
        </w:tc>
      </w:tr>
    </w:tbl>
    <w:p w:rsidRPr="009D0BEB" w:rsidR="00A74E06" w:rsidP="00A74E06" w:rsidRDefault="00A74E06" w14:paraId="5C6AC666"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A74E06" w:rsidTr="004B5815" w14:paraId="163038F2"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A74E06" w:rsidP="004B5815" w:rsidRDefault="00A74E06" w14:paraId="074A12C5"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A74E06" w:rsidP="004B5815" w:rsidRDefault="00A74E06" w14:paraId="3FBECFA1" w14:textId="77777777">
            <w:pPr>
              <w:jc w:val="center"/>
              <w:rPr>
                <w:b/>
                <w:bCs/>
                <w:i/>
                <w:sz w:val="22"/>
                <w:szCs w:val="22"/>
              </w:rPr>
            </w:pPr>
            <w:r>
              <w:rPr>
                <w:b/>
                <w:i/>
              </w:rPr>
              <w:t>Leasú</w:t>
            </w:r>
          </w:p>
        </w:tc>
      </w:tr>
      <w:tr w:rsidRPr="008D2641" w:rsidR="00A74E06" w:rsidTr="004B5815" w14:paraId="33F84DAC"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A74E06" w:rsidP="004B5815" w:rsidRDefault="00A74E06" w14:paraId="53054D24" w14:textId="77777777">
            <w:pPr>
              <w:spacing w:before="80" w:after="80"/>
              <w:ind w:left="80" w:right="80"/>
              <w:rPr>
                <w:sz w:val="22"/>
                <w:szCs w:val="22"/>
              </w:rPr>
            </w:pPr>
            <w:r>
              <w:t>Rialacha a shimpliú gan dochar a dhéanamh do na bunchuspóirí.</w:t>
            </w:r>
          </w:p>
        </w:tc>
        <w:tc>
          <w:tcPr>
            <w:tcW w:w="2500" w:type="pct"/>
            <w:tcBorders>
              <w:top w:val="single" w:color="auto" w:sz="4" w:space="0"/>
              <w:left w:val="single" w:color="auto" w:sz="4" w:space="0"/>
              <w:bottom w:val="single" w:color="auto" w:sz="4" w:space="0"/>
              <w:right w:val="single" w:color="auto" w:sz="4" w:space="0"/>
            </w:tcBorders>
            <w:hideMark/>
          </w:tcPr>
          <w:p w:rsidRPr="009D0BEB" w:rsidR="00A74E06" w:rsidP="004B5815" w:rsidRDefault="00A74E06" w14:paraId="0D6D44E2" w14:textId="77777777">
            <w:pPr>
              <w:spacing w:before="80" w:after="80"/>
              <w:ind w:left="80" w:right="80"/>
              <w:rPr>
                <w:sz w:val="22"/>
                <w:szCs w:val="22"/>
              </w:rPr>
            </w:pPr>
            <w:r>
              <w:t>Rialacha a shimpliú gan dochar a dhéanamh do na bunchuspóirí.</w:t>
            </w:r>
            <w:r>
              <w:rPr>
                <w:b/>
                <w:i/>
              </w:rPr>
              <w:t xml:space="preserve"> Is díol sásaimh do CESE an clár oibre a leag an Coimisiún Eorpach amach chun an reachtaíocht a shimpliú agus a chuíchóiriú agus na beartais a chur chun feidhme ar bhealach níos éifeachtaí. Maidir leis na tionscnaimh chun an reachtaíocht a shimpliú agus a chuíchóiriú agus chun na beartais a chur chun feidhme ar bhealach níos éifeachtaí, ba cheart iad a chur chun feidhme gan dochar a dhéanamh do na bunchuspóirí reachtacha.</w:t>
            </w:r>
          </w:p>
        </w:tc>
      </w:tr>
    </w:tbl>
    <w:p w:rsidRPr="009D0BEB" w:rsidR="00347E2A" w:rsidRDefault="00347E2A" w14:paraId="1B46B9FE" w14:textId="7A8A4918">
      <w:pPr>
        <w:spacing w:line="240" w:lineRule="auto"/>
        <w:jc w:val="left"/>
        <w:rPr>
          <w:lang w:val="en-GB"/>
        </w:rPr>
      </w:pPr>
    </w:p>
    <w:p w:rsidRPr="009D0BEB" w:rsidR="00A74E06" w:rsidP="00A74E06" w:rsidRDefault="00A74E06" w14:paraId="4BF9F617"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A74E06" w:rsidTr="004B5815" w14:paraId="75986E47" w14:textId="77777777">
        <w:tc>
          <w:tcPr>
            <w:tcW w:w="1413" w:type="dxa"/>
          </w:tcPr>
          <w:p w:rsidRPr="009D0BEB" w:rsidR="00A74E06" w:rsidP="004B5815" w:rsidRDefault="00A74E06" w14:paraId="4F629DC1" w14:textId="77777777">
            <w:pPr>
              <w:ind w:left="31"/>
            </w:pPr>
            <w:r>
              <w:t>Ar son:</w:t>
            </w:r>
          </w:p>
        </w:tc>
        <w:tc>
          <w:tcPr>
            <w:tcW w:w="579" w:type="dxa"/>
          </w:tcPr>
          <w:p w:rsidRPr="009D0BEB" w:rsidR="00A74E06" w:rsidP="004B5815" w:rsidRDefault="00A74E06" w14:paraId="154AE74F" w14:textId="014BEBB9">
            <w:pPr>
              <w:ind w:left="142"/>
              <w:jc w:val="right"/>
            </w:pPr>
            <w:r>
              <w:t>41</w:t>
            </w:r>
          </w:p>
        </w:tc>
      </w:tr>
      <w:tr w:rsidRPr="008D2641" w:rsidR="00A74E06" w:rsidTr="004B5815" w14:paraId="3E629AA4" w14:textId="77777777">
        <w:tc>
          <w:tcPr>
            <w:tcW w:w="1413" w:type="dxa"/>
          </w:tcPr>
          <w:p w:rsidRPr="009D0BEB" w:rsidR="00A74E06" w:rsidP="004B5815" w:rsidRDefault="00A74E06" w14:paraId="73CB9CEA" w14:textId="77777777">
            <w:r>
              <w:t>In aghaidh:</w:t>
            </w:r>
          </w:p>
        </w:tc>
        <w:tc>
          <w:tcPr>
            <w:tcW w:w="579" w:type="dxa"/>
          </w:tcPr>
          <w:p w:rsidRPr="009D0BEB" w:rsidR="00A74E06" w:rsidP="004B5815" w:rsidRDefault="00A74E06" w14:paraId="654FB86A" w14:textId="10E512C3">
            <w:pPr>
              <w:ind w:left="142"/>
              <w:jc w:val="right"/>
            </w:pPr>
            <w:r>
              <w:t>55</w:t>
            </w:r>
          </w:p>
        </w:tc>
      </w:tr>
      <w:tr w:rsidRPr="008D2641" w:rsidR="00A74E06" w:rsidTr="004B5815" w14:paraId="1864FA60" w14:textId="77777777">
        <w:tc>
          <w:tcPr>
            <w:tcW w:w="1413" w:type="dxa"/>
          </w:tcPr>
          <w:p w:rsidRPr="009D0BEB" w:rsidR="00A74E06" w:rsidP="004B5815" w:rsidRDefault="00A74E06" w14:paraId="67D36123" w14:textId="77777777">
            <w:r>
              <w:t>Staonadh:</w:t>
            </w:r>
          </w:p>
        </w:tc>
        <w:tc>
          <w:tcPr>
            <w:tcW w:w="579" w:type="dxa"/>
          </w:tcPr>
          <w:p w:rsidRPr="009D0BEB" w:rsidR="00A74E06" w:rsidP="004B5815" w:rsidRDefault="00A74E06" w14:paraId="33427A92" w14:textId="40B70F6E">
            <w:pPr>
              <w:ind w:left="142"/>
              <w:jc w:val="right"/>
            </w:pPr>
            <w:r>
              <w:t>4</w:t>
            </w:r>
          </w:p>
        </w:tc>
      </w:tr>
    </w:tbl>
    <w:p w:rsidRPr="009D0BEB" w:rsidR="00A74E06" w:rsidRDefault="00A74E06" w14:paraId="2623177B" w14:textId="0DB50470">
      <w:pPr>
        <w:spacing w:line="240" w:lineRule="auto"/>
        <w:jc w:val="left"/>
        <w:rPr>
          <w:lang w:val="en-GB"/>
        </w:rPr>
      </w:pPr>
    </w:p>
    <w:p w:rsidRPr="009D0BEB" w:rsidR="00A74E06" w:rsidRDefault="00A74E06" w14:paraId="7477E8F8" w14:textId="5F056272">
      <w:pPr>
        <w:spacing w:line="240" w:lineRule="auto"/>
        <w:jc w:val="left"/>
      </w:pPr>
      <w:r>
        <w:br w:type="page"/>
      </w:r>
    </w:p>
    <w:p w:rsidRPr="009D0BEB" w:rsidR="00A74E06" w:rsidRDefault="00A74E06" w14:paraId="6C9E8880" w14:textId="77777777">
      <w:pPr>
        <w:spacing w:line="240" w:lineRule="auto"/>
        <w:jc w:val="left"/>
        <w:rPr>
          <w:lang w:val="en-GB"/>
        </w:r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347E2A" w:rsidTr="004B5815" w14:paraId="7A7A8E1E" w14:textId="77777777">
        <w:tc>
          <w:tcPr>
            <w:tcW w:w="2826" w:type="pct"/>
          </w:tcPr>
          <w:p w:rsidRPr="009D0BEB" w:rsidR="00347E2A" w:rsidP="004B5815" w:rsidRDefault="00347E2A" w14:paraId="5C82DE8F" w14:textId="77777777">
            <w:pPr>
              <w:rPr>
                <w:b/>
                <w:bCs/>
                <w:sz w:val="32"/>
                <w:szCs w:val="32"/>
              </w:rPr>
            </w:pPr>
            <w:r>
              <w:rPr>
                <w:b/>
                <w:sz w:val="32"/>
              </w:rPr>
              <w:t>LEASÚ 13</w:t>
            </w:r>
          </w:p>
          <w:p w:rsidRPr="009D0BEB" w:rsidR="00347E2A" w:rsidP="004B5815" w:rsidRDefault="00347E2A" w14:paraId="23A10A30" w14:textId="77777777">
            <w:pPr>
              <w:rPr>
                <w:b/>
                <w:bCs/>
                <w:lang w:val="en-GB"/>
              </w:rPr>
            </w:pPr>
          </w:p>
          <w:p w:rsidRPr="009D0BEB" w:rsidR="00347E2A" w:rsidP="004B5815" w:rsidRDefault="00347E2A" w14:paraId="74109F0A" w14:textId="77777777">
            <w:pPr>
              <w:rPr>
                <w:b/>
                <w:bCs/>
              </w:rPr>
            </w:pPr>
            <w:r>
              <w:rPr>
                <w:b/>
              </w:rPr>
              <w:t>SOC/822</w:t>
            </w:r>
          </w:p>
          <w:p w:rsidRPr="009D0BEB" w:rsidR="00347E2A" w:rsidP="004B5815" w:rsidRDefault="00347E2A" w14:paraId="3CB2270A" w14:textId="77777777">
            <w:pPr>
              <w:rPr>
                <w:b/>
                <w:bCs/>
              </w:rPr>
            </w:pPr>
            <w:r>
              <w:rPr>
                <w:b/>
              </w:rPr>
              <w:t>Plean gníomhaíochta nua maidir le cur chun feidhme Cholún Eorpach na gCeart Sóisialta</w:t>
            </w:r>
          </w:p>
          <w:p w:rsidRPr="009D0BEB" w:rsidR="00347E2A" w:rsidP="004B5815" w:rsidRDefault="00347E2A" w14:paraId="19906D66" w14:textId="77777777">
            <w:pPr>
              <w:rPr>
                <w:b/>
                <w:bCs/>
                <w:lang w:val="en-GB"/>
              </w:rPr>
            </w:pPr>
          </w:p>
          <w:p w:rsidRPr="009D0BEB" w:rsidR="00347E2A" w:rsidP="004B5815" w:rsidRDefault="00347E2A" w14:paraId="54C18F76" w14:textId="77777777">
            <w:pPr>
              <w:rPr>
                <w:b/>
                <w:bCs/>
              </w:rPr>
            </w:pPr>
            <w:r>
              <w:rPr>
                <w:b/>
              </w:rPr>
              <w:t>Pointe 3.7</w:t>
            </w:r>
          </w:p>
          <w:p w:rsidRPr="009D0BEB" w:rsidR="00347E2A" w:rsidP="004B5815" w:rsidRDefault="00347E2A" w14:paraId="20A97E8E" w14:textId="77777777">
            <w:pPr>
              <w:rPr>
                <w:b/>
                <w:bCs/>
                <w:lang w:val="en-GB"/>
              </w:rPr>
            </w:pPr>
          </w:p>
          <w:p w:rsidRPr="009D0BEB" w:rsidR="00347E2A" w:rsidP="004B5815" w:rsidRDefault="00347E2A" w14:paraId="2168DB83" w14:textId="77777777">
            <w:pPr>
              <w:rPr>
                <w:b/>
                <w:bCs/>
              </w:rPr>
            </w:pPr>
            <w:r>
              <w:rPr>
                <w:b/>
              </w:rPr>
              <w:t>Le leasú mar a leanas:</w:t>
            </w:r>
          </w:p>
        </w:tc>
        <w:tc>
          <w:tcPr>
            <w:tcW w:w="2174" w:type="pct"/>
            <w:hideMark/>
          </w:tcPr>
          <w:p w:rsidRPr="009D0BEB" w:rsidR="00347E2A" w:rsidP="004B5815" w:rsidRDefault="00347E2A" w14:paraId="4EBA06D5" w14:textId="77777777">
            <w:pPr>
              <w:jc w:val="left"/>
              <w:rPr>
                <w:b/>
                <w:bCs/>
              </w:rPr>
            </w:pPr>
            <w:r>
              <w:rPr>
                <w:b/>
              </w:rPr>
              <w:t>Arna síos ag:</w:t>
            </w:r>
          </w:p>
          <w:p w:rsidRPr="009D0BEB" w:rsidR="00347E2A" w:rsidP="004B5815" w:rsidRDefault="00347E2A" w14:paraId="51A4F5D7" w14:textId="77777777">
            <w:pPr>
              <w:jc w:val="left"/>
            </w:pPr>
            <w:r>
              <w:t>DANISMAN Mira-Maria</w:t>
            </w:r>
          </w:p>
          <w:p w:rsidRPr="009D0BEB" w:rsidR="00347E2A" w:rsidP="004B5815" w:rsidRDefault="00347E2A" w14:paraId="4078187D" w14:textId="77777777">
            <w:pPr>
              <w:jc w:val="left"/>
            </w:pPr>
            <w:r>
              <w:t>KRAWCZYK Jacek</w:t>
            </w:r>
          </w:p>
          <w:p w:rsidRPr="009D0BEB" w:rsidR="00347E2A" w:rsidP="004B5815" w:rsidRDefault="00347E2A" w14:paraId="5A505604" w14:textId="77777777">
            <w:pPr>
              <w:jc w:val="left"/>
            </w:pPr>
            <w:r>
              <w:t>MINCHEVA Mariya</w:t>
            </w:r>
          </w:p>
          <w:p w:rsidRPr="009D0BEB" w:rsidR="00347E2A" w:rsidP="004B5815" w:rsidRDefault="00347E2A" w14:paraId="5700B2CA" w14:textId="77777777">
            <w:pPr>
              <w:jc w:val="left"/>
            </w:pPr>
            <w:r>
              <w:t>SCHWENG Christa</w:t>
            </w:r>
          </w:p>
          <w:p w:rsidRPr="009D0BEB" w:rsidR="00347E2A" w:rsidP="004B5815" w:rsidRDefault="00347E2A" w14:paraId="50D7D955" w14:textId="77777777">
            <w:pPr>
              <w:jc w:val="left"/>
            </w:pPr>
            <w:r>
              <w:t>SMOLE Jože</w:t>
            </w:r>
          </w:p>
          <w:p w:rsidRPr="009D0BEB" w:rsidR="00347E2A" w:rsidP="004B5815" w:rsidRDefault="00347E2A" w14:paraId="03B96594" w14:textId="77777777">
            <w:pPr>
              <w:rPr>
                <w:lang w:val="en-GB"/>
              </w:rPr>
            </w:pPr>
          </w:p>
        </w:tc>
      </w:tr>
    </w:tbl>
    <w:p w:rsidRPr="009D0BEB" w:rsidR="00347E2A" w:rsidP="00347E2A" w:rsidRDefault="00347E2A" w14:paraId="4AAB0D4F"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347E2A" w:rsidTr="004B5815" w14:paraId="27B4C9EA"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347E2A" w:rsidP="004B5815" w:rsidRDefault="00347E2A" w14:paraId="1F2A65A5"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347E2A" w:rsidP="004B5815" w:rsidRDefault="00347E2A" w14:paraId="388A2B88" w14:textId="77777777">
            <w:pPr>
              <w:jc w:val="center"/>
              <w:rPr>
                <w:b/>
                <w:bCs/>
                <w:i/>
                <w:sz w:val="22"/>
                <w:szCs w:val="22"/>
              </w:rPr>
            </w:pPr>
            <w:r>
              <w:rPr>
                <w:b/>
                <w:i/>
              </w:rPr>
              <w:t>Leasú</w:t>
            </w:r>
          </w:p>
        </w:tc>
      </w:tr>
      <w:tr w:rsidRPr="008D2641" w:rsidR="00347E2A" w:rsidTr="004B5815" w14:paraId="1ECD4BCD"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347E2A" w:rsidP="004B5815" w:rsidRDefault="00347E2A" w14:paraId="5DB2D0C0" w14:textId="77777777">
            <w:pPr>
              <w:spacing w:before="120" w:after="40"/>
              <w:ind w:left="120" w:right="120"/>
              <w:rPr>
                <w:sz w:val="22"/>
                <w:szCs w:val="22"/>
              </w:rPr>
            </w:pPr>
            <w:r>
              <w:t xml:space="preserve">Spás fioscach chun infheistíocht a dhéanamh i gcaiteachas sóisialta: Ní bheidh na Ballstáit in ann Colún Eorpach na gCeart Sóisialta a chur chun feidhme mura mbeidh siad in ann borradh a chur faoi infheistíocht </w:t>
            </w:r>
            <w:r>
              <w:rPr>
                <w:b/>
                <w:i/>
              </w:rPr>
              <w:t>ollmhór</w:t>
            </w:r>
            <w:r>
              <w:t xml:space="preserve"> chomhordaithe sa chaiteachas sóisialta agus sa bhonneagar sóisialta. </w:t>
            </w:r>
            <w:r>
              <w:rPr>
                <w:b/>
                <w:i/>
              </w:rPr>
              <w:t>Ní mór é sin a léiriú</w:t>
            </w:r>
            <w:r>
              <w:t xml:space="preserve"> sa Seimeastar Eorpach, a ndearnadh coigeartú beag air chun freastal ar phrionsabail Cholún Eorpach na gCeart Sóisialta. </w:t>
            </w:r>
            <w:r>
              <w:rPr>
                <w:b/>
                <w:i/>
              </w:rPr>
              <w:t>Ní mór</w:t>
            </w:r>
            <w:r>
              <w:t xml:space="preserve"> céimeanna breise a bhreithniú.</w:t>
            </w:r>
            <w:r>
              <w:rPr>
                <w:b/>
                <w:i/>
              </w:rPr>
              <w:t xml:space="preserve"> Tá sé ráite ag CESE arís agus arís eile gur féidir tuilleadh infheistíochta poiblí a dhéanamh laistigh de na Ballstáit trí bhíthin ‘riail óir’, rud a d’fhágfadh go mbeadh níos mó solúbthachta i rialacha buiséid[1].</w:t>
            </w:r>
          </w:p>
          <w:p w:rsidRPr="009D0BEB" w:rsidR="00347E2A" w:rsidP="004B5815" w:rsidRDefault="00347E2A" w14:paraId="2FFF3F2D" w14:textId="77777777">
            <w:pPr>
              <w:spacing w:before="40" w:after="40"/>
              <w:ind w:left="120" w:right="120"/>
              <w:rPr>
                <w:b/>
                <w:bCs/>
                <w:i/>
                <w:sz w:val="22"/>
                <w:szCs w:val="22"/>
              </w:rPr>
            </w:pPr>
            <w:r>
              <w:rPr>
                <w:b/>
                <w:i/>
              </w:rPr>
              <w:t>[1] IO C 227, 28.6.2018, lch. 1 1.8 agus 3.6; IO C 327, 12.11.2013, lch. 11; IO C 227, 28.6.2018, lch. 95, 1.4, IO C 226, 16.7.2014, lch. 21; IO C 262, 25.7.2018, lch. 1, 3.14 agus IO C 190, 5.6.2019, lch. 24, 1.8., IO C 262, 25.7.2018, lch. 1, 1.4, IO C 14, 15.1.2020, lgh. 1–23, 1.7, 2.7.2</w:t>
            </w:r>
          </w:p>
          <w:p w:rsidRPr="009D0BEB" w:rsidR="00347E2A" w:rsidP="004B5815" w:rsidRDefault="00347E2A" w14:paraId="6E276AA0" w14:textId="77777777">
            <w:pPr>
              <w:spacing w:before="40" w:after="120"/>
              <w:ind w:left="120" w:right="120"/>
              <w:rPr>
                <w:sz w:val="22"/>
                <w:szCs w:val="22"/>
              </w:rPr>
            </w:pPr>
            <w:r>
              <w:t>.</w:t>
            </w:r>
          </w:p>
        </w:tc>
        <w:tc>
          <w:tcPr>
            <w:tcW w:w="2500" w:type="pct"/>
            <w:tcBorders>
              <w:top w:val="single" w:color="auto" w:sz="4" w:space="0"/>
              <w:left w:val="single" w:color="auto" w:sz="4" w:space="0"/>
              <w:bottom w:val="single" w:color="auto" w:sz="4" w:space="0"/>
              <w:right w:val="single" w:color="auto" w:sz="4" w:space="0"/>
            </w:tcBorders>
            <w:hideMark/>
          </w:tcPr>
          <w:p w:rsidRPr="009D0BEB" w:rsidR="00347E2A" w:rsidP="004B5815" w:rsidRDefault="00347E2A" w14:paraId="79326EB0" w14:textId="77777777">
            <w:pPr>
              <w:spacing w:before="80" w:after="80"/>
              <w:ind w:left="80" w:right="80"/>
              <w:rPr>
                <w:sz w:val="22"/>
                <w:szCs w:val="22"/>
              </w:rPr>
            </w:pPr>
            <w:r>
              <w:t xml:space="preserve">Spás fioscach chun infheistíocht a dhéanamh i gcaiteachas sóisialta: Ní bheidh na Ballstáit in ann Colún Eorpach na gCeart Sóisialta a chur chun feidhme mura mbeidh siad in ann borradh a chur faoi infheistíocht </w:t>
            </w:r>
            <w:r>
              <w:rPr>
                <w:b/>
                <w:i/>
              </w:rPr>
              <w:t>leordhóthanach</w:t>
            </w:r>
            <w:r>
              <w:t xml:space="preserve"> chomhordaithe sa chaiteachas sóisialta agus sa bhonneagar sóisialta</w:t>
            </w:r>
            <w:r>
              <w:rPr>
                <w:b/>
                <w:i/>
              </w:rPr>
              <w:t xml:space="preserve"> agus an inmharthanacht agus an inbhuanaitheacht airgeadais á n-áirithiú freisin</w:t>
            </w:r>
            <w:r>
              <w:t xml:space="preserve">. </w:t>
            </w:r>
            <w:r>
              <w:rPr>
                <w:b/>
                <w:i/>
              </w:rPr>
              <w:t>Tá sin curtha san áireamh</w:t>
            </w:r>
            <w:r>
              <w:t xml:space="preserve"> sa Seimeastar Eorpach, a ndearnadh coigeartú beag air chun freastal ar phrionsabail Cholún Eorpach na gCeart Sóisialta. </w:t>
            </w:r>
            <w:r>
              <w:rPr>
                <w:b/>
                <w:i/>
              </w:rPr>
              <w:t>Ba cheart</w:t>
            </w:r>
            <w:r>
              <w:t xml:space="preserve"> céimeanna breise a bhreithniú</w:t>
            </w:r>
            <w:r>
              <w:rPr>
                <w:b/>
                <w:i/>
              </w:rPr>
              <w:t xml:space="preserve"> chun leas a bhaint as an tsolúbthacht a chuirtear ar fáil tríd an gComhshocrú Cobhsaíochta agus Fáis</w:t>
            </w:r>
            <w:r>
              <w:t>.</w:t>
            </w:r>
          </w:p>
        </w:tc>
      </w:tr>
    </w:tbl>
    <w:p w:rsidRPr="009D0BEB" w:rsidR="00CF4A70" w:rsidP="00A85692" w:rsidRDefault="00CF4A70" w14:paraId="1A8C956E" w14:textId="4125C61B">
      <w:pPr>
        <w:jc w:val="center"/>
        <w:rPr>
          <w:lang w:val="en-GB"/>
        </w:rPr>
      </w:pPr>
    </w:p>
    <w:p w:rsidRPr="009D0BEB" w:rsidR="00347E2A" w:rsidP="00347E2A" w:rsidRDefault="00347E2A" w14:paraId="0FF3A8D6"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347E2A" w:rsidTr="004B5815" w14:paraId="2CE162E9" w14:textId="77777777">
        <w:tc>
          <w:tcPr>
            <w:tcW w:w="1413" w:type="dxa"/>
          </w:tcPr>
          <w:p w:rsidRPr="009D0BEB" w:rsidR="00347E2A" w:rsidP="004B5815" w:rsidRDefault="00347E2A" w14:paraId="11A0D4B7" w14:textId="77777777">
            <w:pPr>
              <w:ind w:left="31"/>
            </w:pPr>
            <w:r>
              <w:t>Ar son:</w:t>
            </w:r>
          </w:p>
        </w:tc>
        <w:tc>
          <w:tcPr>
            <w:tcW w:w="579" w:type="dxa"/>
          </w:tcPr>
          <w:p w:rsidRPr="009D0BEB" w:rsidR="00347E2A" w:rsidP="004B5815" w:rsidRDefault="00347E2A" w14:paraId="620D2215" w14:textId="41FF87FD">
            <w:pPr>
              <w:ind w:left="142"/>
              <w:jc w:val="right"/>
            </w:pPr>
            <w:r>
              <w:t>41</w:t>
            </w:r>
          </w:p>
        </w:tc>
      </w:tr>
      <w:tr w:rsidRPr="008D2641" w:rsidR="00347E2A" w:rsidTr="004B5815" w14:paraId="41F1347E" w14:textId="77777777">
        <w:tc>
          <w:tcPr>
            <w:tcW w:w="1413" w:type="dxa"/>
          </w:tcPr>
          <w:p w:rsidRPr="009D0BEB" w:rsidR="00347E2A" w:rsidP="004B5815" w:rsidRDefault="00347E2A" w14:paraId="5D9C51F8" w14:textId="77777777">
            <w:r>
              <w:t>In aghaidh:</w:t>
            </w:r>
          </w:p>
        </w:tc>
        <w:tc>
          <w:tcPr>
            <w:tcW w:w="579" w:type="dxa"/>
          </w:tcPr>
          <w:p w:rsidRPr="009D0BEB" w:rsidR="00347E2A" w:rsidP="004B5815" w:rsidRDefault="00347E2A" w14:paraId="51018251" w14:textId="68613527">
            <w:pPr>
              <w:ind w:left="142"/>
              <w:jc w:val="right"/>
            </w:pPr>
            <w:r>
              <w:t>51</w:t>
            </w:r>
          </w:p>
        </w:tc>
      </w:tr>
      <w:tr w:rsidRPr="008D2641" w:rsidR="00347E2A" w:rsidTr="004B5815" w14:paraId="5614D86D" w14:textId="77777777">
        <w:tc>
          <w:tcPr>
            <w:tcW w:w="1413" w:type="dxa"/>
          </w:tcPr>
          <w:p w:rsidRPr="009D0BEB" w:rsidR="00347E2A" w:rsidP="004B5815" w:rsidRDefault="00347E2A" w14:paraId="5D77A229" w14:textId="77777777">
            <w:r>
              <w:t>Staonadh:</w:t>
            </w:r>
          </w:p>
        </w:tc>
        <w:tc>
          <w:tcPr>
            <w:tcW w:w="579" w:type="dxa"/>
          </w:tcPr>
          <w:p w:rsidRPr="009D0BEB" w:rsidR="00347E2A" w:rsidP="004B5815" w:rsidRDefault="00347E2A" w14:paraId="5194D74F" w14:textId="4B1A2A1B">
            <w:pPr>
              <w:ind w:left="142"/>
              <w:jc w:val="right"/>
            </w:pPr>
            <w:r>
              <w:t>9</w:t>
            </w:r>
          </w:p>
        </w:tc>
      </w:tr>
    </w:tbl>
    <w:p w:rsidRPr="009D0BEB" w:rsidR="00755440" w:rsidP="00A85692" w:rsidRDefault="00755440" w14:paraId="612DC45C" w14:textId="5B758A1D">
      <w:pPr>
        <w:jc w:val="center"/>
        <w:rPr>
          <w:lang w:val="en-GB"/>
        </w:rPr>
      </w:pPr>
    </w:p>
    <w:p w:rsidRPr="009D0BEB" w:rsidR="00755440" w:rsidRDefault="00755440" w14:paraId="474059EB" w14:textId="77777777">
      <w:pPr>
        <w:spacing w:line="240" w:lineRule="auto"/>
        <w:jc w:val="left"/>
      </w:pPr>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755440" w:rsidTr="004B5815" w14:paraId="27FFA973" w14:textId="77777777">
        <w:tc>
          <w:tcPr>
            <w:tcW w:w="2826" w:type="pct"/>
          </w:tcPr>
          <w:p w:rsidRPr="009D0BEB" w:rsidR="00755440" w:rsidP="004B5815" w:rsidRDefault="00755440" w14:paraId="4778B8AA" w14:textId="77777777">
            <w:pPr>
              <w:rPr>
                <w:b/>
                <w:bCs/>
                <w:sz w:val="32"/>
                <w:szCs w:val="32"/>
              </w:rPr>
            </w:pPr>
            <w:r>
              <w:rPr>
                <w:b/>
                <w:sz w:val="32"/>
              </w:rPr>
              <w:lastRenderedPageBreak/>
              <w:t>LEASÚ 15</w:t>
            </w:r>
          </w:p>
          <w:p w:rsidRPr="009D0BEB" w:rsidR="00755440" w:rsidP="004B5815" w:rsidRDefault="00755440" w14:paraId="7D512D9E" w14:textId="77777777">
            <w:pPr>
              <w:rPr>
                <w:b/>
                <w:bCs/>
                <w:lang w:val="en-GB"/>
              </w:rPr>
            </w:pPr>
          </w:p>
          <w:p w:rsidRPr="009D0BEB" w:rsidR="00755440" w:rsidP="004B5815" w:rsidRDefault="00755440" w14:paraId="2E4FFAC3" w14:textId="77777777">
            <w:pPr>
              <w:rPr>
                <w:b/>
                <w:bCs/>
              </w:rPr>
            </w:pPr>
            <w:r>
              <w:rPr>
                <w:b/>
              </w:rPr>
              <w:t>SOC/822</w:t>
            </w:r>
          </w:p>
          <w:p w:rsidRPr="009D0BEB" w:rsidR="00755440" w:rsidP="004B5815" w:rsidRDefault="00755440" w14:paraId="4D53E820" w14:textId="77777777">
            <w:pPr>
              <w:rPr>
                <w:b/>
                <w:bCs/>
              </w:rPr>
            </w:pPr>
            <w:r>
              <w:rPr>
                <w:b/>
              </w:rPr>
              <w:t>Plean gníomhaíochta nua maidir le cur chun feidhme Cholún Eorpach na gCeart Sóisialta</w:t>
            </w:r>
          </w:p>
          <w:p w:rsidRPr="009D0BEB" w:rsidR="00755440" w:rsidP="004B5815" w:rsidRDefault="00755440" w14:paraId="26FCF2F0" w14:textId="77777777">
            <w:pPr>
              <w:rPr>
                <w:b/>
                <w:bCs/>
                <w:lang w:val="en-GB"/>
              </w:rPr>
            </w:pPr>
          </w:p>
          <w:p w:rsidRPr="009D0BEB" w:rsidR="00755440" w:rsidP="004B5815" w:rsidRDefault="00755440" w14:paraId="51009676" w14:textId="77777777">
            <w:pPr>
              <w:rPr>
                <w:b/>
                <w:bCs/>
              </w:rPr>
            </w:pPr>
            <w:r>
              <w:rPr>
                <w:b/>
              </w:rPr>
              <w:t>Pointe 3.9</w:t>
            </w:r>
          </w:p>
          <w:p w:rsidRPr="009D0BEB" w:rsidR="00755440" w:rsidP="004B5815" w:rsidRDefault="00755440" w14:paraId="1E990C54" w14:textId="77777777">
            <w:pPr>
              <w:rPr>
                <w:b/>
                <w:bCs/>
                <w:lang w:val="en-GB"/>
              </w:rPr>
            </w:pPr>
          </w:p>
          <w:p w:rsidRPr="009D0BEB" w:rsidR="00755440" w:rsidP="004B5815" w:rsidRDefault="00755440" w14:paraId="707AB5B9" w14:textId="77777777">
            <w:pPr>
              <w:rPr>
                <w:b/>
                <w:bCs/>
              </w:rPr>
            </w:pPr>
            <w:r>
              <w:rPr>
                <w:b/>
              </w:rPr>
              <w:t>Le leasú mar a leanas:</w:t>
            </w:r>
          </w:p>
        </w:tc>
        <w:tc>
          <w:tcPr>
            <w:tcW w:w="2174" w:type="pct"/>
            <w:hideMark/>
          </w:tcPr>
          <w:p w:rsidRPr="009D0BEB" w:rsidR="00755440" w:rsidP="004B5815" w:rsidRDefault="00755440" w14:paraId="2E9A77CA" w14:textId="77777777">
            <w:pPr>
              <w:jc w:val="left"/>
              <w:rPr>
                <w:b/>
                <w:bCs/>
              </w:rPr>
            </w:pPr>
            <w:r>
              <w:rPr>
                <w:b/>
              </w:rPr>
              <w:t>Arna síos ag:</w:t>
            </w:r>
          </w:p>
          <w:p w:rsidRPr="009D0BEB" w:rsidR="00755440" w:rsidP="004B5815" w:rsidRDefault="00755440" w14:paraId="76F24457" w14:textId="77777777">
            <w:pPr>
              <w:jc w:val="left"/>
            </w:pPr>
            <w:r>
              <w:t>DANISMAN Mira-Maria</w:t>
            </w:r>
          </w:p>
          <w:p w:rsidRPr="009D0BEB" w:rsidR="00755440" w:rsidP="004B5815" w:rsidRDefault="00755440" w14:paraId="4734B424" w14:textId="77777777">
            <w:pPr>
              <w:jc w:val="left"/>
            </w:pPr>
            <w:r>
              <w:t>KRAWCZYK Jacek</w:t>
            </w:r>
          </w:p>
          <w:p w:rsidRPr="009D0BEB" w:rsidR="00755440" w:rsidP="004B5815" w:rsidRDefault="00755440" w14:paraId="4BEFB0B4" w14:textId="77777777">
            <w:pPr>
              <w:jc w:val="left"/>
            </w:pPr>
            <w:r>
              <w:t>MINCHEVA Mariya</w:t>
            </w:r>
          </w:p>
          <w:p w:rsidRPr="009D0BEB" w:rsidR="00755440" w:rsidP="004B5815" w:rsidRDefault="00755440" w14:paraId="455ACB3F" w14:textId="77777777">
            <w:pPr>
              <w:jc w:val="left"/>
            </w:pPr>
            <w:r>
              <w:t>SCHWENG Christa</w:t>
            </w:r>
          </w:p>
          <w:p w:rsidRPr="009D0BEB" w:rsidR="00755440" w:rsidP="004B5815" w:rsidRDefault="00755440" w14:paraId="47341244" w14:textId="77777777">
            <w:pPr>
              <w:jc w:val="left"/>
            </w:pPr>
            <w:r>
              <w:t>SMOLE Jože</w:t>
            </w:r>
          </w:p>
          <w:p w:rsidRPr="009D0BEB" w:rsidR="00755440" w:rsidP="004B5815" w:rsidRDefault="00755440" w14:paraId="33ADA780" w14:textId="77777777">
            <w:pPr>
              <w:rPr>
                <w:lang w:val="en-GB"/>
              </w:rPr>
            </w:pPr>
          </w:p>
        </w:tc>
      </w:tr>
    </w:tbl>
    <w:p w:rsidRPr="009D0BEB" w:rsidR="00755440" w:rsidP="00755440" w:rsidRDefault="00755440" w14:paraId="1614735A"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755440" w:rsidTr="004B5815" w14:paraId="7CAEAD04"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755440" w:rsidP="004B5815" w:rsidRDefault="00755440" w14:paraId="2999FD9E"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755440" w:rsidP="004B5815" w:rsidRDefault="00755440" w14:paraId="13A3598A" w14:textId="77777777">
            <w:pPr>
              <w:jc w:val="center"/>
              <w:rPr>
                <w:b/>
                <w:bCs/>
                <w:i/>
                <w:sz w:val="22"/>
                <w:szCs w:val="22"/>
              </w:rPr>
            </w:pPr>
            <w:r>
              <w:rPr>
                <w:b/>
                <w:i/>
              </w:rPr>
              <w:t>Leasú</w:t>
            </w:r>
          </w:p>
        </w:tc>
      </w:tr>
      <w:tr w:rsidRPr="008D2641" w:rsidR="00755440" w:rsidTr="004B5815" w14:paraId="26B4BFE2"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755440" w:rsidP="004B5815" w:rsidRDefault="00755440" w14:paraId="543060E6" w14:textId="77777777">
            <w:pPr>
              <w:spacing w:before="80" w:after="40"/>
              <w:ind w:left="80" w:right="80"/>
              <w:rPr>
                <w:sz w:val="22"/>
                <w:szCs w:val="22"/>
              </w:rPr>
            </w:pPr>
            <w:r>
              <w:t xml:space="preserve">Riachtanais </w:t>
            </w:r>
            <w:r>
              <w:rPr>
                <w:b/>
                <w:bCs/>
                <w:i/>
                <w:iCs/>
              </w:rPr>
              <w:t>CECS</w:t>
            </w:r>
            <w:r>
              <w:t xml:space="preserve"> a léiriú sa chéad chreat airgeadais ilbhliantúil (CAI) eile: Is deis é forbairt an chéad CAI eile chun tacú le hiarrachtaí an Aontais agus na mBallstát Colún Eorpach na gCeart Sóisialta a chur chun feidhme agus, ag an am céanna, béim a choinneáil ar thosaíochtaí an Aontais. Is éard atá i gceist leis sin cistí a úsáid go comhsheasmhach agus an ról a imríonn Colún Eorpach na gCeart Sóisialta a aithint mar chompás do chláir oibríochtúla agus ina uirlis chun tionchar na gCistí Struchtúracha agus Infheistíochta, CSE+ agus cheannteidil bhuiséid ábhartha eile an Aontais a mheas.</w:t>
            </w:r>
            <w:r>
              <w:rPr>
                <w:b/>
                <w:i/>
              </w:rPr>
              <w:t xml:space="preserve"> </w:t>
            </w:r>
            <w:r>
              <w:t xml:space="preserve">D’áiritheofaí </w:t>
            </w:r>
            <w:r>
              <w:rPr>
                <w:b/>
                <w:i/>
              </w:rPr>
              <w:t>le coinníollacht shóisialta</w:t>
            </w:r>
            <w:r>
              <w:t xml:space="preserve"> go rannchuideodh tionscadail go gníomhach le spriocanna sóisialta uileghabhálacha. Ní bhíonn rath ar an infheistíocht sa tslándáil ná sa chosaint má tá ilroinnt sa tsochaí. Ba cheart an ghné shóisialta den infheistíocht agus d’athchóirithe a bheith ina cuid lárnach den chlár oibre slándála</w:t>
            </w:r>
            <w:r>
              <w:rPr>
                <w:b/>
                <w:i/>
              </w:rPr>
              <w:t>[1]</w:t>
            </w:r>
            <w:r>
              <w:t>.</w:t>
            </w:r>
            <w:r>
              <w:rPr>
                <w:b/>
                <w:i/>
              </w:rPr>
              <w:t xml:space="preserve"> Níor cheart don Aontas agus do na Ballstáit araon infheistíocht shóisialta riachtanach a chur i mbaol ná a thréigean ar mhaithe le caiteachas méadaithe ar chosaint.</w:t>
            </w:r>
          </w:p>
          <w:p w:rsidRPr="009D0BEB" w:rsidR="00755440" w:rsidP="004B5815" w:rsidRDefault="00755440" w14:paraId="5F022780" w14:textId="77777777">
            <w:pPr>
              <w:spacing w:before="40" w:after="80"/>
              <w:ind w:left="80" w:right="80"/>
              <w:rPr>
                <w:sz w:val="22"/>
                <w:szCs w:val="22"/>
              </w:rPr>
            </w:pPr>
            <w:r>
              <w:t>[1] Rún ó CESE:18.9.2024</w:t>
            </w:r>
            <w:r>
              <w:rPr>
                <w:b/>
                <w:bCs/>
                <w:i/>
                <w:iCs/>
              </w:rPr>
              <w:t>, 7.3</w:t>
            </w:r>
            <w:r>
              <w:t>.</w:t>
            </w:r>
          </w:p>
        </w:tc>
        <w:tc>
          <w:tcPr>
            <w:tcW w:w="2500" w:type="pct"/>
            <w:tcBorders>
              <w:top w:val="single" w:color="auto" w:sz="4" w:space="0"/>
              <w:left w:val="single" w:color="auto" w:sz="4" w:space="0"/>
              <w:bottom w:val="single" w:color="auto" w:sz="4" w:space="0"/>
              <w:right w:val="single" w:color="auto" w:sz="4" w:space="0"/>
            </w:tcBorders>
            <w:hideMark/>
          </w:tcPr>
          <w:p w:rsidRPr="009D0BEB" w:rsidR="00755440" w:rsidP="004B5815" w:rsidRDefault="00755440" w14:paraId="70B2526E" w14:textId="77777777">
            <w:pPr>
              <w:spacing w:before="80" w:after="40"/>
              <w:ind w:left="80" w:right="80"/>
              <w:rPr>
                <w:sz w:val="22"/>
                <w:szCs w:val="22"/>
              </w:rPr>
            </w:pPr>
            <w:r>
              <w:t xml:space="preserve">Riachtanais </w:t>
            </w:r>
            <w:r>
              <w:rPr>
                <w:b/>
                <w:bCs/>
                <w:i/>
                <w:iCs/>
              </w:rPr>
              <w:t>Cholún Eorpach na gCeart Sóisialta</w:t>
            </w:r>
            <w:r>
              <w:t xml:space="preserve"> a léiriú sa chéad chreat airgeadais ilbhliantúil (CAI) eile: Is deis é forbairt an chéad CAI eile chun tacú le hiarrachtaí an Aontais agus na mBallstát Colún Eorpach na gCeart Sóisialta a chur chun feidhme agus, ag an am céanna, béim a choinneáil ar thosaíochtaí an Aontais. Is éard atá i gceist leis sin cistí a úsáid go comhsheasmhach agus an ról a imríonn Colún Eorpach na gCeart Sóisialta a aithint mar chompás do chláir oibríochtúla agus ina uirlis chun tionchar na gCistí Struchtúracha agus Infheistíochta, CSE+ agus cheannteidil bhuiséid ábhartha eile an Aontais a mheas.</w:t>
            </w:r>
            <w:r>
              <w:rPr>
                <w:b/>
                <w:i/>
              </w:rPr>
              <w:t xml:space="preserve"> </w:t>
            </w:r>
            <w:r>
              <w:t xml:space="preserve">D’áiritheofaí </w:t>
            </w:r>
            <w:r>
              <w:rPr>
                <w:b/>
                <w:i/>
              </w:rPr>
              <w:t>leis sin</w:t>
            </w:r>
            <w:r>
              <w:t xml:space="preserve"> go rannchuideodh tionscadail go gníomhach le spriocanna sóisialta uileghabhálacha. Ní bhíonn rath ar an infheistíocht sa tslándáil ná sa chosaint má tá ilroinnt sa tsochaí. Ba cheart an ghné shóisialta den infheistíocht agus d’athchóirithe a bheith ina cuid lárnach den chlár oibre slándála[1].</w:t>
            </w:r>
          </w:p>
          <w:p w:rsidRPr="009D0BEB" w:rsidR="00755440" w:rsidP="004B5815" w:rsidRDefault="00755440" w14:paraId="04114C9C" w14:textId="77777777">
            <w:pPr>
              <w:spacing w:before="40" w:after="80"/>
              <w:ind w:left="80" w:right="80"/>
              <w:rPr>
                <w:sz w:val="22"/>
                <w:szCs w:val="22"/>
              </w:rPr>
            </w:pPr>
            <w:r>
              <w:t>[1] Rún ó CESE:18.9.2024</w:t>
            </w:r>
            <w:r>
              <w:rPr>
                <w:b/>
                <w:bCs/>
                <w:i/>
                <w:iCs/>
              </w:rPr>
              <w:t>, 7.3</w:t>
            </w:r>
            <w:r>
              <w:t>.</w:t>
            </w:r>
          </w:p>
        </w:tc>
      </w:tr>
    </w:tbl>
    <w:p w:rsidRPr="004F4BC1" w:rsidR="00755440" w:rsidP="00755440" w:rsidRDefault="00755440" w14:paraId="7C5E8D61" w14:textId="788DC453">
      <w:pPr>
        <w:tabs>
          <w:tab w:val="left" w:pos="3258"/>
        </w:tabs>
      </w:pPr>
      <w:r>
        <w:tab/>
      </w:r>
    </w:p>
    <w:p w:rsidRPr="009D0BEB" w:rsidR="00755440" w:rsidP="00755440" w:rsidRDefault="00755440" w14:paraId="6BFC5B20"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755440" w:rsidTr="004B5815" w14:paraId="5EBC3A9B" w14:textId="77777777">
        <w:tc>
          <w:tcPr>
            <w:tcW w:w="1413" w:type="dxa"/>
          </w:tcPr>
          <w:p w:rsidRPr="009D0BEB" w:rsidR="00755440" w:rsidP="004B5815" w:rsidRDefault="00755440" w14:paraId="4B40C5FF" w14:textId="77777777">
            <w:pPr>
              <w:ind w:left="31"/>
            </w:pPr>
            <w:r>
              <w:t>Ar son:</w:t>
            </w:r>
          </w:p>
        </w:tc>
        <w:tc>
          <w:tcPr>
            <w:tcW w:w="579" w:type="dxa"/>
          </w:tcPr>
          <w:p w:rsidRPr="009D0BEB" w:rsidR="00755440" w:rsidP="004B5815" w:rsidRDefault="00755440" w14:paraId="0EF8ACB8" w14:textId="4AE9283E">
            <w:pPr>
              <w:ind w:left="142"/>
              <w:jc w:val="right"/>
            </w:pPr>
            <w:r>
              <w:t>43</w:t>
            </w:r>
          </w:p>
        </w:tc>
      </w:tr>
      <w:tr w:rsidRPr="008D2641" w:rsidR="00755440" w:rsidTr="004B5815" w14:paraId="096C1B7A" w14:textId="77777777">
        <w:tc>
          <w:tcPr>
            <w:tcW w:w="1413" w:type="dxa"/>
          </w:tcPr>
          <w:p w:rsidRPr="009D0BEB" w:rsidR="00755440" w:rsidP="004B5815" w:rsidRDefault="00755440" w14:paraId="1F8A7344" w14:textId="77777777">
            <w:r>
              <w:t>In aghaidh:</w:t>
            </w:r>
          </w:p>
        </w:tc>
        <w:tc>
          <w:tcPr>
            <w:tcW w:w="579" w:type="dxa"/>
          </w:tcPr>
          <w:p w:rsidRPr="009D0BEB" w:rsidR="00755440" w:rsidP="004B5815" w:rsidRDefault="00755440" w14:paraId="1D74B17A" w14:textId="0279E095">
            <w:pPr>
              <w:ind w:left="142"/>
              <w:jc w:val="right"/>
            </w:pPr>
            <w:r>
              <w:t>55</w:t>
            </w:r>
          </w:p>
        </w:tc>
      </w:tr>
      <w:tr w:rsidRPr="008D2641" w:rsidR="00755440" w:rsidTr="004B5815" w14:paraId="239EC716" w14:textId="77777777">
        <w:tc>
          <w:tcPr>
            <w:tcW w:w="1413" w:type="dxa"/>
          </w:tcPr>
          <w:p w:rsidRPr="009D0BEB" w:rsidR="00755440" w:rsidP="004B5815" w:rsidRDefault="00755440" w14:paraId="653CA8CE" w14:textId="77777777">
            <w:r>
              <w:t>Staonadh:</w:t>
            </w:r>
          </w:p>
        </w:tc>
        <w:tc>
          <w:tcPr>
            <w:tcW w:w="579" w:type="dxa"/>
          </w:tcPr>
          <w:p w:rsidRPr="009D0BEB" w:rsidR="00755440" w:rsidP="004B5815" w:rsidRDefault="00755440" w14:paraId="6324D487" w14:textId="5C8D715F">
            <w:pPr>
              <w:ind w:left="142"/>
              <w:jc w:val="right"/>
            </w:pPr>
            <w:r>
              <w:t>2</w:t>
            </w:r>
          </w:p>
        </w:tc>
      </w:tr>
    </w:tbl>
    <w:p w:rsidRPr="008D2641" w:rsidR="00755440" w:rsidP="009D0BEB" w:rsidRDefault="00755440" w14:paraId="71B1A95F" w14:textId="77777777">
      <w:pPr>
        <w:tabs>
          <w:tab w:val="left" w:pos="3258"/>
        </w:tabs>
        <w:rPr>
          <w:lang w:val="en-GB"/>
        </w:rPr>
      </w:pPr>
    </w:p>
    <w:p w:rsidR="00630FEE" w:rsidP="009D0BEB" w:rsidRDefault="00755440" w14:paraId="08ACCC57" w14:textId="5262C18A">
      <w:pPr>
        <w:tabs>
          <w:tab w:val="left" w:pos="3258"/>
        </w:tabs>
        <w:sectPr w:rsidR="00630FEE" w:rsidSect="005542FA">
          <w:headerReference w:type="even" r:id="rId32"/>
          <w:headerReference w:type="default" r:id="rId33"/>
          <w:footerReference w:type="even" r:id="rId34"/>
          <w:footerReference w:type="default" r:id="rId35"/>
          <w:headerReference w:type="first" r:id="rId36"/>
          <w:footerReference w:type="first" r:id="rId37"/>
          <w:pgSz w:w="11907" w:h="16839" w:code="9"/>
          <w:pgMar w:top="1417" w:right="1417" w:bottom="1417" w:left="1417" w:header="709" w:footer="709" w:gutter="0"/>
          <w:cols w:space="720"/>
          <w:docGrid w:linePitch="299"/>
        </w:sectPr>
      </w:pPr>
      <w:r>
        <w:tab/>
      </w: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Pr="008D2641" w:rsidR="00755440" w:rsidTr="004B5815" w14:paraId="7F96510C" w14:textId="77777777">
        <w:tc>
          <w:tcPr>
            <w:tcW w:w="2826" w:type="pct"/>
          </w:tcPr>
          <w:p w:rsidRPr="009D0BEB" w:rsidR="00755440" w:rsidP="004B5815" w:rsidRDefault="00755440" w14:paraId="6827DF86" w14:textId="77777777">
            <w:pPr>
              <w:rPr>
                <w:b/>
                <w:bCs/>
                <w:sz w:val="32"/>
                <w:szCs w:val="32"/>
              </w:rPr>
            </w:pPr>
            <w:r>
              <w:rPr>
                <w:b/>
                <w:sz w:val="32"/>
              </w:rPr>
              <w:lastRenderedPageBreak/>
              <w:t>LEASÚ 16</w:t>
            </w:r>
          </w:p>
          <w:p w:rsidRPr="009D0BEB" w:rsidR="00755440" w:rsidP="004B5815" w:rsidRDefault="00755440" w14:paraId="5CB7012D" w14:textId="77777777">
            <w:pPr>
              <w:rPr>
                <w:b/>
                <w:bCs/>
                <w:lang w:val="en-GB"/>
              </w:rPr>
            </w:pPr>
          </w:p>
          <w:p w:rsidRPr="009D0BEB" w:rsidR="00755440" w:rsidP="004B5815" w:rsidRDefault="00755440" w14:paraId="73B511F5" w14:textId="77777777">
            <w:pPr>
              <w:rPr>
                <w:b/>
                <w:bCs/>
              </w:rPr>
            </w:pPr>
            <w:r>
              <w:rPr>
                <w:b/>
              </w:rPr>
              <w:t>SOC/822</w:t>
            </w:r>
          </w:p>
          <w:p w:rsidRPr="009D0BEB" w:rsidR="00755440" w:rsidP="004B5815" w:rsidRDefault="00755440" w14:paraId="047ED274" w14:textId="77777777">
            <w:pPr>
              <w:rPr>
                <w:b/>
                <w:bCs/>
              </w:rPr>
            </w:pPr>
            <w:r>
              <w:rPr>
                <w:b/>
              </w:rPr>
              <w:t>Plean gníomhaíochta nua maidir le cur chun feidhme Cholún Eorpach na gCeart Sóisialta</w:t>
            </w:r>
          </w:p>
          <w:p w:rsidRPr="009D0BEB" w:rsidR="00755440" w:rsidP="004B5815" w:rsidRDefault="00755440" w14:paraId="105C55BB" w14:textId="77777777">
            <w:pPr>
              <w:rPr>
                <w:b/>
                <w:bCs/>
                <w:lang w:val="en-GB"/>
              </w:rPr>
            </w:pPr>
          </w:p>
          <w:p w:rsidRPr="009D0BEB" w:rsidR="00755440" w:rsidP="004B5815" w:rsidRDefault="00755440" w14:paraId="41519324" w14:textId="77777777">
            <w:pPr>
              <w:rPr>
                <w:b/>
                <w:bCs/>
              </w:rPr>
            </w:pPr>
            <w:r>
              <w:rPr>
                <w:b/>
              </w:rPr>
              <w:t>Pointe 3.13</w:t>
            </w:r>
          </w:p>
          <w:p w:rsidRPr="009D0BEB" w:rsidR="00755440" w:rsidP="004B5815" w:rsidRDefault="00755440" w14:paraId="7186AC5C" w14:textId="77777777">
            <w:pPr>
              <w:rPr>
                <w:b/>
                <w:bCs/>
                <w:lang w:val="en-GB"/>
              </w:rPr>
            </w:pPr>
          </w:p>
          <w:p w:rsidRPr="009D0BEB" w:rsidR="00755440" w:rsidP="004B5815" w:rsidRDefault="00755440" w14:paraId="568F2EEB" w14:textId="77777777">
            <w:pPr>
              <w:rPr>
                <w:b/>
                <w:bCs/>
              </w:rPr>
            </w:pPr>
            <w:r>
              <w:rPr>
                <w:b/>
              </w:rPr>
              <w:t>Le leasú mar a leanas:</w:t>
            </w:r>
          </w:p>
        </w:tc>
        <w:tc>
          <w:tcPr>
            <w:tcW w:w="2174" w:type="pct"/>
            <w:hideMark/>
          </w:tcPr>
          <w:p w:rsidRPr="009D0BEB" w:rsidR="00755440" w:rsidP="004B5815" w:rsidRDefault="00755440" w14:paraId="4E07E3FB" w14:textId="77777777">
            <w:pPr>
              <w:jc w:val="left"/>
              <w:rPr>
                <w:b/>
                <w:bCs/>
              </w:rPr>
            </w:pPr>
            <w:r>
              <w:rPr>
                <w:b/>
              </w:rPr>
              <w:t>Arna síos ag:</w:t>
            </w:r>
          </w:p>
          <w:p w:rsidRPr="009D0BEB" w:rsidR="00755440" w:rsidP="004B5815" w:rsidRDefault="00755440" w14:paraId="1FC202A1" w14:textId="77777777">
            <w:pPr>
              <w:jc w:val="left"/>
            </w:pPr>
            <w:r>
              <w:t>DANISMAN Mira-Maria</w:t>
            </w:r>
          </w:p>
          <w:p w:rsidRPr="009D0BEB" w:rsidR="00755440" w:rsidP="004B5815" w:rsidRDefault="00755440" w14:paraId="70EBAA49" w14:textId="77777777">
            <w:pPr>
              <w:jc w:val="left"/>
            </w:pPr>
            <w:r>
              <w:t>KRAWCZYK Jacek</w:t>
            </w:r>
          </w:p>
          <w:p w:rsidRPr="009D0BEB" w:rsidR="00755440" w:rsidP="004B5815" w:rsidRDefault="00755440" w14:paraId="1BF09D85" w14:textId="77777777">
            <w:pPr>
              <w:jc w:val="left"/>
            </w:pPr>
            <w:r>
              <w:t>MINCHEVA Mariya</w:t>
            </w:r>
          </w:p>
          <w:p w:rsidRPr="009D0BEB" w:rsidR="00755440" w:rsidP="004B5815" w:rsidRDefault="00755440" w14:paraId="78D7B97A" w14:textId="77777777">
            <w:pPr>
              <w:jc w:val="left"/>
            </w:pPr>
            <w:r>
              <w:t>SCHWENG Christa</w:t>
            </w:r>
          </w:p>
          <w:p w:rsidRPr="009D0BEB" w:rsidR="00755440" w:rsidP="004B5815" w:rsidRDefault="00755440" w14:paraId="06F36613" w14:textId="77777777">
            <w:pPr>
              <w:jc w:val="left"/>
            </w:pPr>
            <w:r>
              <w:t>SMOLE Jože</w:t>
            </w:r>
          </w:p>
          <w:p w:rsidRPr="009D0BEB" w:rsidR="00755440" w:rsidP="004B5815" w:rsidRDefault="00755440" w14:paraId="429F97FB" w14:textId="77777777">
            <w:pPr>
              <w:rPr>
                <w:lang w:val="en-GB"/>
              </w:rPr>
            </w:pPr>
          </w:p>
        </w:tc>
      </w:tr>
    </w:tbl>
    <w:p w:rsidRPr="009D0BEB" w:rsidR="00755440" w:rsidP="00755440" w:rsidRDefault="00755440" w14:paraId="44B02388" w14:textId="7777777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Pr="008D2641" w:rsidR="00755440" w:rsidTr="004B5815" w14:paraId="30E929B1"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755440" w:rsidP="004B5815" w:rsidRDefault="00755440" w14:paraId="34500115" w14:textId="77777777">
            <w:pPr>
              <w:jc w:val="center"/>
              <w:rPr>
                <w:b/>
                <w:bCs/>
                <w:i/>
                <w:sz w:val="22"/>
                <w:szCs w:val="22"/>
              </w:rPr>
            </w:pPr>
            <w:r>
              <w:rPr>
                <w:b/>
                <w:i/>
              </w:rPr>
              <w:t>Dréacht‑tuairim ón gCoiste</w:t>
            </w:r>
          </w:p>
        </w:tc>
        <w:tc>
          <w:tcPr>
            <w:tcW w:w="2500" w:type="pct"/>
            <w:tcBorders>
              <w:top w:val="single" w:color="auto" w:sz="4" w:space="0"/>
              <w:left w:val="single" w:color="auto" w:sz="4" w:space="0"/>
              <w:bottom w:val="single" w:color="auto" w:sz="4" w:space="0"/>
              <w:right w:val="single" w:color="auto" w:sz="4" w:space="0"/>
            </w:tcBorders>
            <w:hideMark/>
          </w:tcPr>
          <w:p w:rsidRPr="009D0BEB" w:rsidR="00755440" w:rsidP="004B5815" w:rsidRDefault="00755440" w14:paraId="7C4652F3" w14:textId="77777777">
            <w:pPr>
              <w:jc w:val="center"/>
              <w:rPr>
                <w:b/>
                <w:bCs/>
                <w:i/>
                <w:sz w:val="22"/>
                <w:szCs w:val="22"/>
              </w:rPr>
            </w:pPr>
            <w:r>
              <w:rPr>
                <w:b/>
                <w:i/>
              </w:rPr>
              <w:t>Leasú</w:t>
            </w:r>
          </w:p>
        </w:tc>
      </w:tr>
      <w:tr w:rsidRPr="008D2641" w:rsidR="00755440" w:rsidTr="004B5815" w14:paraId="1794F648" w14:textId="77777777">
        <w:tc>
          <w:tcPr>
            <w:tcW w:w="2500" w:type="pct"/>
            <w:tcBorders>
              <w:top w:val="single" w:color="auto" w:sz="4" w:space="0"/>
              <w:left w:val="single" w:color="auto" w:sz="4" w:space="0"/>
              <w:bottom w:val="single" w:color="auto" w:sz="4" w:space="0"/>
              <w:right w:val="single" w:color="auto" w:sz="4" w:space="0"/>
            </w:tcBorders>
            <w:hideMark/>
          </w:tcPr>
          <w:p w:rsidRPr="009D0BEB" w:rsidR="00755440" w:rsidP="004B5815" w:rsidRDefault="00755440" w14:paraId="7BF1370D" w14:textId="77777777">
            <w:pPr>
              <w:spacing w:before="40" w:after="40"/>
              <w:ind w:left="40" w:right="40"/>
              <w:rPr>
                <w:sz w:val="22"/>
                <w:szCs w:val="22"/>
              </w:rPr>
            </w:pPr>
            <w:r>
              <w:t xml:space="preserve">Úsáid a bhaint as nósanna imeachta </w:t>
            </w:r>
            <w:r>
              <w:rPr>
                <w:b/>
                <w:bCs/>
                <w:i/>
                <w:iCs/>
              </w:rPr>
              <w:t>soláthair</w:t>
            </w:r>
            <w:r>
              <w:t xml:space="preserve"> phoiblí: Tá CESE ag tathant go gcuirfí níos mó béime ar an rannchuidiú a </w:t>
            </w:r>
            <w:r>
              <w:rPr>
                <w:b/>
                <w:bCs/>
                <w:i/>
                <w:iCs/>
              </w:rPr>
              <w:t>d’fhéadfadh an soláthar poiblí</w:t>
            </w:r>
            <w:r>
              <w:t xml:space="preserve"> a dhéanamh chun feabhas a chur ar chur i bhfeidhm agus ar fhorfheidhmiú </w:t>
            </w:r>
            <w:r>
              <w:rPr>
                <w:b/>
                <w:bCs/>
                <w:i/>
                <w:iCs/>
              </w:rPr>
              <w:t>dhlí</w:t>
            </w:r>
            <w:r>
              <w:t xml:space="preserve"> saothair agus </w:t>
            </w:r>
            <w:r>
              <w:rPr>
                <w:b/>
                <w:bCs/>
                <w:i/>
                <w:iCs/>
              </w:rPr>
              <w:t>sóisialta an Aontais, náisiúnta agus sóisialta</w:t>
            </w:r>
            <w:r>
              <w:t xml:space="preserve"> atá ann cheana[1].</w:t>
            </w:r>
            <w:r>
              <w:rPr>
                <w:b/>
                <w:i/>
              </w:rPr>
              <w:t xml:space="preserve"> Le coinníollacha agus</w:t>
            </w:r>
            <w:r>
              <w:t xml:space="preserve"> rialacha </w:t>
            </w:r>
            <w:r>
              <w:rPr>
                <w:b/>
                <w:i/>
              </w:rPr>
              <w:t>coiteanna, comhchuibhithe dhlí le haghaidh soláthair phoiblí an Aontais, ba cheart deireadh a chur leis an iomaíocht is ísle agus a áirithiú go mbeidh sé d’oibleagáid ar údaráis chonarthacha phoiblí</w:t>
            </w:r>
            <w:r>
              <w:t xml:space="preserve"> critéir shóisialta agus chomhshaoil a chur san áireamh </w:t>
            </w:r>
            <w:r>
              <w:rPr>
                <w:b/>
                <w:i/>
              </w:rPr>
              <w:t>i gcomhréir le Colún Eorpach na gCeart Sóisialta agus conarthaí á ndámhachtain</w:t>
            </w:r>
            <w:r>
              <w:t>.</w:t>
            </w:r>
            <w:r>
              <w:rPr>
                <w:b/>
                <w:i/>
              </w:rPr>
              <w:t xml:space="preserve"> Dá bhrí sin, tá CESE ag iarraidh go leathnófaí na ceanglais dhámhachtana i dtreoracha soláthair an Aontais chun gnéithe sóisialta, lena n-áirítear an chómhargáil, a chur san áireamh.</w:t>
            </w:r>
          </w:p>
          <w:p w:rsidRPr="009D0BEB" w:rsidR="00755440" w:rsidP="00566EAC" w:rsidRDefault="00755440" w14:paraId="1475A6D9" w14:textId="3A375F2E">
            <w:pPr>
              <w:spacing w:before="40" w:after="40"/>
              <w:ind w:left="40" w:right="40"/>
              <w:rPr>
                <w:sz w:val="22"/>
                <w:szCs w:val="22"/>
              </w:rPr>
            </w:pPr>
            <w:r>
              <w:t>[1] IO C 374, 16.9.2021, lgh. 38–49, 1.23</w:t>
            </w:r>
            <w:r>
              <w:rPr>
                <w:b/>
                <w:bCs/>
                <w:i/>
                <w:iCs/>
              </w:rPr>
              <w:t>.</w:t>
            </w:r>
            <w:r>
              <w:t>2.5.3</w:t>
            </w:r>
          </w:p>
        </w:tc>
        <w:tc>
          <w:tcPr>
            <w:tcW w:w="2500" w:type="pct"/>
            <w:tcBorders>
              <w:top w:val="single" w:color="auto" w:sz="4" w:space="0"/>
              <w:left w:val="single" w:color="auto" w:sz="4" w:space="0"/>
              <w:bottom w:val="single" w:color="auto" w:sz="4" w:space="0"/>
              <w:right w:val="single" w:color="auto" w:sz="4" w:space="0"/>
            </w:tcBorders>
            <w:hideMark/>
          </w:tcPr>
          <w:p w:rsidRPr="009D0BEB" w:rsidR="00755440" w:rsidP="004B5815" w:rsidRDefault="00755440" w14:paraId="008E8F01" w14:textId="77777777">
            <w:pPr>
              <w:spacing w:before="80" w:after="40"/>
              <w:ind w:left="80" w:right="80"/>
              <w:rPr>
                <w:sz w:val="22"/>
                <w:szCs w:val="22"/>
              </w:rPr>
            </w:pPr>
            <w:r>
              <w:t xml:space="preserve">Úsáid a bhaint as nósanna imeachta </w:t>
            </w:r>
            <w:r>
              <w:rPr>
                <w:b/>
                <w:i/>
              </w:rPr>
              <w:t>an tsoláthair</w:t>
            </w:r>
            <w:r>
              <w:t xml:space="preserve"> phoiblí: Tá CESE ag tathant go gcuirfí níos mó béime ar an rannchuidiú a </w:t>
            </w:r>
            <w:r>
              <w:rPr>
                <w:b/>
                <w:i/>
              </w:rPr>
              <w:t>d’fhéadfaí</w:t>
            </w:r>
            <w:r>
              <w:t xml:space="preserve"> a dhéanamh</w:t>
            </w:r>
            <w:r>
              <w:rPr>
                <w:b/>
                <w:i/>
              </w:rPr>
              <w:t xml:space="preserve"> trí rialacha reatha an tsoláthair phoiblí a chur chun feidhme</w:t>
            </w:r>
            <w:r>
              <w:t xml:space="preserve"> chun feabhas a chur ar chur i bhfeidhm agus ar fhorfheidhmiú </w:t>
            </w:r>
            <w:r>
              <w:rPr>
                <w:b/>
                <w:i/>
              </w:rPr>
              <w:t>an dlí</w:t>
            </w:r>
            <w:r>
              <w:t xml:space="preserve"> saothair agus </w:t>
            </w:r>
            <w:r>
              <w:rPr>
                <w:b/>
                <w:i/>
              </w:rPr>
              <w:t>shóisialta</w:t>
            </w:r>
            <w:r>
              <w:t xml:space="preserve"> atá ann cheana</w:t>
            </w:r>
            <w:r>
              <w:rPr>
                <w:b/>
                <w:i/>
              </w:rPr>
              <w:t xml:space="preserve"> ar an leibhéal Eorpach agus ar an leibhéal náisiúnta</w:t>
            </w:r>
            <w:r>
              <w:t>[1].</w:t>
            </w:r>
            <w:r>
              <w:rPr>
                <w:b/>
                <w:i/>
              </w:rPr>
              <w:t xml:space="preserve"> </w:t>
            </w:r>
            <w:r>
              <w:rPr>
                <w:b/>
                <w:bCs/>
                <w:i/>
                <w:iCs/>
              </w:rPr>
              <w:t>Leis na rialacha sin, tugtar an chumhacht do na húdaráis cheana féin aghaidh a thabhairt ar dhúshláin shochaíocha agus</w:t>
            </w:r>
            <w:r>
              <w:t xml:space="preserve"> critéir shóisialta agus chomhshaoil a chur san áireamh </w:t>
            </w:r>
            <w:r>
              <w:rPr>
                <w:b/>
                <w:bCs/>
                <w:i/>
                <w:iCs/>
              </w:rPr>
              <w:t>sa soláthar poiblí.[2]</w:t>
            </w:r>
          </w:p>
          <w:p w:rsidRPr="009D0BEB" w:rsidR="00755440" w:rsidP="004B5815" w:rsidRDefault="00755440" w14:paraId="7810C75E" w14:textId="77777777">
            <w:pPr>
              <w:spacing w:before="40" w:after="40"/>
              <w:ind w:left="80" w:right="80"/>
              <w:rPr>
                <w:sz w:val="22"/>
                <w:szCs w:val="22"/>
              </w:rPr>
            </w:pPr>
            <w:r>
              <w:t>[1] IO C 374, 16.9.2021, lgh. 38–49, 1.23</w:t>
            </w:r>
            <w:r>
              <w:rPr>
                <w:b/>
                <w:i/>
              </w:rPr>
              <w:t>,</w:t>
            </w:r>
            <w:r>
              <w:t xml:space="preserve"> 2.5.3.</w:t>
            </w:r>
          </w:p>
          <w:p w:rsidRPr="009D0BEB" w:rsidR="00755440" w:rsidP="004B5815" w:rsidRDefault="00755440" w14:paraId="36BD4F38" w14:textId="4C908FA2">
            <w:pPr>
              <w:spacing w:before="40" w:after="80"/>
              <w:ind w:left="80" w:right="80"/>
              <w:rPr>
                <w:sz w:val="22"/>
                <w:szCs w:val="22"/>
              </w:rPr>
            </w:pPr>
            <w:r>
              <w:rPr>
                <w:b/>
                <w:i/>
              </w:rPr>
              <w:t>[2] Féach mar shampla an Fógra ón gCoimisiún ‘Buying Social – a guide to taking account of social considerations in public procurement’ (an dara heagrán) https://ec.europa.eu/docsroom/documents/45767.</w:t>
            </w:r>
          </w:p>
        </w:tc>
      </w:tr>
    </w:tbl>
    <w:p w:rsidRPr="009D0BEB" w:rsidR="00347E2A" w:rsidP="00A85692" w:rsidRDefault="00347E2A" w14:paraId="46DE5BD3" w14:textId="6FBB8F02">
      <w:pPr>
        <w:jc w:val="center"/>
        <w:rPr>
          <w:lang w:val="en-GB"/>
        </w:rPr>
      </w:pPr>
    </w:p>
    <w:p w:rsidRPr="009D0BEB" w:rsidR="00755440" w:rsidP="00755440" w:rsidRDefault="00755440" w14:paraId="6F847BC2" w14:textId="77777777">
      <w:pPr>
        <w:pStyle w:val="ListParagraph"/>
        <w:ind w:left="142"/>
        <w:rPr>
          <w:b/>
          <w:bCs/>
        </w:rPr>
      </w:pPr>
      <w:r>
        <w:rPr>
          <w:b/>
        </w:rPr>
        <w:t>Toradh na vótála: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579"/>
      </w:tblGrid>
      <w:tr w:rsidRPr="008D2641" w:rsidR="00755440" w:rsidTr="004B5815" w14:paraId="1C221353" w14:textId="77777777">
        <w:tc>
          <w:tcPr>
            <w:tcW w:w="1413" w:type="dxa"/>
          </w:tcPr>
          <w:p w:rsidRPr="009D0BEB" w:rsidR="00755440" w:rsidP="004B5815" w:rsidRDefault="00755440" w14:paraId="488CC3DA" w14:textId="77777777">
            <w:pPr>
              <w:ind w:left="31"/>
            </w:pPr>
            <w:r>
              <w:t>Ar son:</w:t>
            </w:r>
          </w:p>
        </w:tc>
        <w:tc>
          <w:tcPr>
            <w:tcW w:w="579" w:type="dxa"/>
          </w:tcPr>
          <w:p w:rsidRPr="009D0BEB" w:rsidR="00755440" w:rsidP="004B5815" w:rsidRDefault="00755440" w14:paraId="5B425E22" w14:textId="3D6D42AB">
            <w:pPr>
              <w:ind w:left="142"/>
              <w:jc w:val="right"/>
            </w:pPr>
            <w:r>
              <w:t>36</w:t>
            </w:r>
          </w:p>
        </w:tc>
      </w:tr>
      <w:tr w:rsidRPr="008D2641" w:rsidR="00755440" w:rsidTr="004B5815" w14:paraId="6BC09F60" w14:textId="77777777">
        <w:tc>
          <w:tcPr>
            <w:tcW w:w="1413" w:type="dxa"/>
          </w:tcPr>
          <w:p w:rsidRPr="009D0BEB" w:rsidR="00755440" w:rsidP="004B5815" w:rsidRDefault="00755440" w14:paraId="624C09E1" w14:textId="77777777">
            <w:r>
              <w:t>In aghaidh:</w:t>
            </w:r>
          </w:p>
        </w:tc>
        <w:tc>
          <w:tcPr>
            <w:tcW w:w="579" w:type="dxa"/>
          </w:tcPr>
          <w:p w:rsidRPr="009D0BEB" w:rsidR="00755440" w:rsidP="004B5815" w:rsidRDefault="00755440" w14:paraId="1A23D575" w14:textId="064289B7">
            <w:pPr>
              <w:ind w:left="142"/>
              <w:jc w:val="right"/>
            </w:pPr>
            <w:r>
              <w:t>59</w:t>
            </w:r>
          </w:p>
        </w:tc>
      </w:tr>
      <w:tr w:rsidRPr="008D2641" w:rsidR="00755440" w:rsidTr="004B5815" w14:paraId="7C052ABB" w14:textId="77777777">
        <w:tc>
          <w:tcPr>
            <w:tcW w:w="1413" w:type="dxa"/>
          </w:tcPr>
          <w:p w:rsidRPr="009D0BEB" w:rsidR="00755440" w:rsidP="004B5815" w:rsidRDefault="00755440" w14:paraId="57AF16B7" w14:textId="77777777">
            <w:r>
              <w:t>Staonadh:</w:t>
            </w:r>
          </w:p>
        </w:tc>
        <w:tc>
          <w:tcPr>
            <w:tcW w:w="579" w:type="dxa"/>
          </w:tcPr>
          <w:p w:rsidRPr="009D0BEB" w:rsidR="00755440" w:rsidP="004B5815" w:rsidRDefault="00755440" w14:paraId="73075999" w14:textId="1C1816FB">
            <w:pPr>
              <w:ind w:left="142"/>
              <w:jc w:val="right"/>
            </w:pPr>
            <w:r>
              <w:t>6</w:t>
            </w:r>
          </w:p>
        </w:tc>
      </w:tr>
    </w:tbl>
    <w:p w:rsidRPr="008D2641" w:rsidR="00755440" w:rsidP="00A85692" w:rsidRDefault="00755440" w14:paraId="096A287B" w14:textId="77777777">
      <w:pPr>
        <w:jc w:val="center"/>
        <w:rPr>
          <w:lang w:val="en-GB"/>
        </w:rPr>
      </w:pPr>
    </w:p>
    <w:sectPr w:rsidRPr="008D2641" w:rsidR="00755440" w:rsidSect="005542FA">
      <w:headerReference w:type="even" r:id="rId38"/>
      <w:headerReference w:type="default" r:id="rId39"/>
      <w:footerReference w:type="even" r:id="rId40"/>
      <w:footerReference w:type="default" r:id="rId41"/>
      <w:headerReference w:type="first" r:id="rId42"/>
      <w:footerReference w:type="first" r:id="rId43"/>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4BAD" w14:textId="77777777" w:rsidR="006235F6" w:rsidRDefault="006235F6">
      <w:r>
        <w:separator/>
      </w:r>
    </w:p>
  </w:endnote>
  <w:endnote w:type="continuationSeparator" w:id="0">
    <w:p w14:paraId="0313EE21" w14:textId="77777777" w:rsidR="006235F6" w:rsidRDefault="0062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B10A" w14:textId="77777777" w:rsidR="00915C44" w:rsidRDefault="00915C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7782" w14:textId="77777777" w:rsidR="00BD59B8" w:rsidRPr="005542FA" w:rsidRDefault="00BD59B8" w:rsidP="005542F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E0F4" w14:textId="31709154" w:rsidR="00755440" w:rsidRPr="005542FA" w:rsidRDefault="005542FA" w:rsidP="005542FA">
    <w:pPr>
      <w:pStyle w:val="Footer"/>
    </w:pPr>
    <w:r>
      <w:t xml:space="preserve">SOC/822 – EESC-2025-00103-00-00-AS-TRA (EN) </w:t>
    </w:r>
    <w:r>
      <w:fldChar w:fldCharType="begin"/>
    </w:r>
    <w:r>
      <w:instrText xml:space="preserve"> PAGE  \* Arabic  \* MERGEFORMAT </w:instrText>
    </w:r>
    <w:r>
      <w:fldChar w:fldCharType="separate"/>
    </w:r>
    <w:r>
      <w:t>25</w:t>
    </w:r>
    <w:r>
      <w:fldChar w:fldCharType="end"/>
    </w:r>
    <w:r>
      <w:t>/</w:t>
    </w:r>
    <w:r w:rsidR="00EC09C9">
      <w:fldChar w:fldCharType="begin"/>
    </w:r>
    <w:r w:rsidR="00EC09C9">
      <w:instrText xml:space="preserve"> NUMPAGES </w:instrText>
    </w:r>
    <w:r w:rsidR="00EC09C9">
      <w:fldChar w:fldCharType="separate"/>
    </w:r>
    <w:r>
      <w:t>26</w:t>
    </w:r>
    <w:r w:rsidR="00EC09C9">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777F" w14:textId="77777777" w:rsidR="00BD59B8" w:rsidRPr="005542FA" w:rsidRDefault="00BD59B8" w:rsidP="005542F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225C" w14:textId="77777777" w:rsidR="007700B6" w:rsidRPr="005542FA" w:rsidRDefault="007700B6" w:rsidP="005542F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7E5" w14:textId="7099BEE7" w:rsidR="007700B6" w:rsidRPr="005542FA" w:rsidRDefault="005542FA" w:rsidP="005542FA">
    <w:pPr>
      <w:pStyle w:val="Footer"/>
    </w:pPr>
    <w:r>
      <w:t xml:space="preserve">SOC/822 – EESC-2025-00103-00-00-AS-TRA (EN) </w:t>
    </w:r>
    <w:r>
      <w:fldChar w:fldCharType="begin"/>
    </w:r>
    <w:r>
      <w:instrText xml:space="preserve"> PAGE  \* Arabic  \* MERGEFORMAT </w:instrText>
    </w:r>
    <w:r>
      <w:fldChar w:fldCharType="separate"/>
    </w:r>
    <w:r>
      <w:t>26</w:t>
    </w:r>
    <w:r>
      <w:fldChar w:fldCharType="end"/>
    </w:r>
    <w:r>
      <w:t>/</w:t>
    </w:r>
    <w:r w:rsidR="00EC09C9">
      <w:fldChar w:fldCharType="begin"/>
    </w:r>
    <w:r w:rsidR="00EC09C9">
      <w:instrText xml:space="preserve"> NUMPAGES </w:instrText>
    </w:r>
    <w:r w:rsidR="00EC09C9">
      <w:fldChar w:fldCharType="separate"/>
    </w:r>
    <w:r>
      <w:t>26</w:t>
    </w:r>
    <w:r w:rsidR="00EC09C9">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9FDD" w14:textId="77777777" w:rsidR="007700B6" w:rsidRPr="005542FA" w:rsidRDefault="007700B6" w:rsidP="00554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75F902AE" w:rsidR="00E32DC6" w:rsidRPr="005542FA" w:rsidRDefault="005542FA" w:rsidP="005542FA">
    <w:pPr>
      <w:pStyle w:val="Footer"/>
    </w:pPr>
    <w:r>
      <w:t xml:space="preserve">SOC/822 – EESC-2025-00103-00-00-AS-TRA (EN) </w:t>
    </w:r>
    <w:r>
      <w:fldChar w:fldCharType="begin"/>
    </w:r>
    <w:r>
      <w:instrText xml:space="preserve"> PAGE  \* Arabic  \* MERGEFORMAT </w:instrText>
    </w:r>
    <w:r>
      <w:fldChar w:fldCharType="separate"/>
    </w:r>
    <w:r w:rsidR="004433FF">
      <w:t>1</w:t>
    </w:r>
    <w:r>
      <w:fldChar w:fldCharType="end"/>
    </w:r>
    <w:r>
      <w:t>/</w:t>
    </w:r>
    <w:r w:rsidR="00EC09C9">
      <w:fldChar w:fldCharType="begin"/>
    </w:r>
    <w:r w:rsidR="00EC09C9">
      <w:instrText xml:space="preserve"> NUMPAGES </w:instrText>
    </w:r>
    <w:r w:rsidR="00EC09C9">
      <w:fldChar w:fldCharType="separate"/>
    </w:r>
    <w:r w:rsidR="004433FF">
      <w:t>2</w:t>
    </w:r>
    <w:r w:rsidR="00EC09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955E" w14:textId="77777777" w:rsidR="00915C44" w:rsidRDefault="00915C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7EBF" w14:textId="77777777" w:rsidR="00BD59B8" w:rsidRPr="005542FA" w:rsidRDefault="00BD59B8" w:rsidP="005542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C954" w14:textId="3B57E68A" w:rsidR="00843D7E" w:rsidRPr="005542FA" w:rsidRDefault="005542FA" w:rsidP="005542FA">
    <w:pPr>
      <w:pStyle w:val="Footer"/>
    </w:pPr>
    <w:r>
      <w:t xml:space="preserve">SOC/822 – EESC-2025-00103-00-00-AS-TRA (EN) </w:t>
    </w:r>
    <w:r>
      <w:fldChar w:fldCharType="begin"/>
    </w:r>
    <w:r>
      <w:instrText xml:space="preserve"> PAGE  \* Arabic  \* MERGEFORMAT </w:instrText>
    </w:r>
    <w:r>
      <w:fldChar w:fldCharType="separate"/>
    </w:r>
    <w:r>
      <w:t>2</w:t>
    </w:r>
    <w:r>
      <w:fldChar w:fldCharType="end"/>
    </w:r>
    <w:r>
      <w:t>/</w:t>
    </w:r>
    <w:r w:rsidR="00EC09C9">
      <w:fldChar w:fldCharType="begin"/>
    </w:r>
    <w:r w:rsidR="00EC09C9">
      <w:instrText xml:space="preserve"> NUMPAGES </w:instrText>
    </w:r>
    <w:r w:rsidR="00EC09C9">
      <w:fldChar w:fldCharType="separate"/>
    </w:r>
    <w:r>
      <w:t>26</w:t>
    </w:r>
    <w:r w:rsidR="00EC09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0881" w14:textId="77777777" w:rsidR="00BD59B8" w:rsidRPr="005542FA" w:rsidRDefault="00BD59B8" w:rsidP="005542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BF7D" w14:textId="77777777" w:rsidR="00BD59B8" w:rsidRPr="005542FA" w:rsidRDefault="00BD59B8" w:rsidP="005542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6E74" w14:textId="746063EB" w:rsidR="00E41E3C" w:rsidRPr="005542FA" w:rsidRDefault="005542FA" w:rsidP="005542FA">
    <w:pPr>
      <w:pStyle w:val="Footer"/>
    </w:pPr>
    <w:r>
      <w:t xml:space="preserve">SOC/822 – EESC-2025-00103-00-00-AS-TRA (EN) </w:t>
    </w:r>
    <w:r>
      <w:fldChar w:fldCharType="begin"/>
    </w:r>
    <w:r>
      <w:instrText xml:space="preserve"> PAGE  \* Arabic  \* MERGEFORMAT </w:instrText>
    </w:r>
    <w:r>
      <w:fldChar w:fldCharType="separate"/>
    </w:r>
    <w:r>
      <w:t>20</w:t>
    </w:r>
    <w:r>
      <w:fldChar w:fldCharType="end"/>
    </w:r>
    <w:r>
      <w:t>/</w:t>
    </w:r>
    <w:r w:rsidR="00EC09C9">
      <w:fldChar w:fldCharType="begin"/>
    </w:r>
    <w:r w:rsidR="00EC09C9">
      <w:instrText xml:space="preserve"> NUMPAGES </w:instrText>
    </w:r>
    <w:r w:rsidR="00EC09C9">
      <w:fldChar w:fldCharType="separate"/>
    </w:r>
    <w:r>
      <w:t>26</w:t>
    </w:r>
    <w:r w:rsidR="00EC09C9">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C8F1" w14:textId="77777777" w:rsidR="00BD59B8" w:rsidRPr="005542FA" w:rsidRDefault="00BD59B8" w:rsidP="0055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5BBA" w14:textId="77777777" w:rsidR="006235F6" w:rsidRDefault="006235F6">
      <w:r>
        <w:separator/>
      </w:r>
    </w:p>
  </w:footnote>
  <w:footnote w:type="continuationSeparator" w:id="0">
    <w:p w14:paraId="2587B876" w14:textId="77777777" w:rsidR="006235F6" w:rsidRDefault="006235F6">
      <w:r>
        <w:continuationSeparator/>
      </w:r>
    </w:p>
  </w:footnote>
  <w:footnote w:id="1">
    <w:p w14:paraId="5878FD01" w14:textId="3297E395" w:rsidR="00492D9F" w:rsidRPr="009D0BEB" w:rsidRDefault="00492D9F" w:rsidP="00933C38">
      <w:pPr>
        <w:pStyle w:val="FootnoteText"/>
      </w:pPr>
      <w:r>
        <w:rPr>
          <w:rStyle w:val="FootnoteReference"/>
          <w:lang w:val="en-GB"/>
        </w:rPr>
        <w:footnoteRef/>
      </w:r>
      <w:r>
        <w:tab/>
      </w:r>
      <w:hyperlink r:id="rId1" w:history="1">
        <w:r>
          <w:rPr>
            <w:rStyle w:val="Hyperlink"/>
          </w:rPr>
          <w:t>IO C 97, 24.3.2020, lgh. 32–40</w:t>
        </w:r>
      </w:hyperlink>
      <w:r>
        <w:t>.</w:t>
      </w:r>
    </w:p>
  </w:footnote>
  <w:footnote w:id="2">
    <w:p w14:paraId="2A6D8D98" w14:textId="0802A3B3" w:rsidR="00492D9F" w:rsidRPr="009D0BEB" w:rsidRDefault="00492D9F" w:rsidP="00933C38">
      <w:pPr>
        <w:pStyle w:val="FootnoteText"/>
      </w:pPr>
      <w:r>
        <w:rPr>
          <w:rStyle w:val="FootnoteReference"/>
          <w:lang w:val="en-GB"/>
        </w:rPr>
        <w:footnoteRef/>
      </w:r>
      <w:r>
        <w:tab/>
      </w:r>
      <w:hyperlink r:id="rId2" w:history="1">
        <w:r>
          <w:rPr>
            <w:rStyle w:val="Hyperlink"/>
          </w:rPr>
          <w:t>IO C, C /2025/772, 10.2.2025</w:t>
        </w:r>
      </w:hyperlink>
      <w:r>
        <w:rPr>
          <w:i/>
        </w:rPr>
        <w:t>.</w:t>
      </w:r>
    </w:p>
  </w:footnote>
  <w:footnote w:id="3">
    <w:p w14:paraId="47DDD2F0" w14:textId="5CA595C8" w:rsidR="00492D9F" w:rsidRPr="009D0BEB" w:rsidRDefault="00492D9F" w:rsidP="00933C38">
      <w:pPr>
        <w:pStyle w:val="FootnoteText"/>
      </w:pPr>
      <w:r>
        <w:rPr>
          <w:rStyle w:val="FootnoteReference"/>
          <w:lang w:val="en-GB"/>
        </w:rPr>
        <w:footnoteRef/>
      </w:r>
      <w:r>
        <w:tab/>
        <w:t xml:space="preserve">COM/2021/778 final agus </w:t>
      </w:r>
      <w:hyperlink r:id="rId3" w:history="1">
        <w:r>
          <w:rPr>
            <w:rStyle w:val="Hyperlink"/>
          </w:rPr>
          <w:t>IO C 323, 26.8.2022, lch. 38</w:t>
        </w:r>
      </w:hyperlink>
      <w:r>
        <w:t>.</w:t>
      </w:r>
    </w:p>
  </w:footnote>
  <w:footnote w:id="4">
    <w:p w14:paraId="2FE2641E" w14:textId="118CCABF" w:rsidR="002A7B46" w:rsidRPr="006944DB" w:rsidRDefault="002A7B46" w:rsidP="000A7B7D">
      <w:pPr>
        <w:pStyle w:val="FootnoteText"/>
      </w:pPr>
      <w:r>
        <w:rPr>
          <w:rStyle w:val="FootnoteReference"/>
          <w:lang w:val="en-GB"/>
        </w:rPr>
        <w:footnoteRef/>
      </w:r>
      <w:r>
        <w:tab/>
      </w:r>
      <w:hyperlink r:id="rId4" w:history="1">
        <w:r>
          <w:rPr>
            <w:rStyle w:val="Hyperlink"/>
          </w:rPr>
          <w:t>IO C, C/2024/870, 1.9.2024</w:t>
        </w:r>
      </w:hyperlink>
      <w:r>
        <w:t xml:space="preserve">, 1.9, </w:t>
      </w:r>
      <w:hyperlink r:id="rId5" w:history="1">
        <w:r>
          <w:rPr>
            <w:rStyle w:val="Hyperlink"/>
          </w:rPr>
          <w:t>IO C 374, 16.9.2021, lch. 38–49</w:t>
        </w:r>
      </w:hyperlink>
      <w:r>
        <w:t>, 2.1.7.</w:t>
      </w:r>
    </w:p>
  </w:footnote>
  <w:footnote w:id="5">
    <w:p w14:paraId="1D118A0A" w14:textId="6F72E0FF" w:rsidR="00492D9F" w:rsidRPr="00BF3BF5" w:rsidRDefault="00492D9F" w:rsidP="000A7B7D">
      <w:pPr>
        <w:pStyle w:val="Heading1"/>
        <w:keepLines/>
        <w:numPr>
          <w:ilvl w:val="0"/>
          <w:numId w:val="0"/>
        </w:numPr>
        <w:spacing w:after="60" w:line="240" w:lineRule="auto"/>
        <w:ind w:left="567" w:hanging="567"/>
        <w:rPr>
          <w:sz w:val="16"/>
          <w:szCs w:val="16"/>
        </w:rPr>
      </w:pPr>
      <w:r>
        <w:rPr>
          <w:rStyle w:val="FootnoteReference"/>
          <w:lang w:val="en-GB"/>
        </w:rPr>
        <w:footnoteRef/>
      </w:r>
      <w:r>
        <w:tab/>
      </w:r>
      <w:hyperlink r:id="rId6" w:history="1">
        <w:r>
          <w:rPr>
            <w:color w:val="0000FF"/>
            <w:sz w:val="16"/>
            <w:u w:val="single"/>
          </w:rPr>
          <w:t>Rún EIS maidir le hObair Chuibhiúil agus an Geilleagar Cúraim ag bogadh ar aghaidh</w:t>
        </w:r>
      </w:hyperlink>
      <w:r>
        <w:rPr>
          <w:sz w:val="16"/>
        </w:rPr>
        <w:t>.</w:t>
      </w:r>
    </w:p>
  </w:footnote>
  <w:footnote w:id="6">
    <w:p w14:paraId="5E0C89EA" w14:textId="252E77E5" w:rsidR="002C113F" w:rsidRPr="00BF3BF5" w:rsidRDefault="002C113F" w:rsidP="00933C38">
      <w:pPr>
        <w:pStyle w:val="FootnoteText"/>
      </w:pPr>
      <w:r>
        <w:rPr>
          <w:rStyle w:val="FootnoteReference"/>
          <w:lang w:val="en-GB"/>
        </w:rPr>
        <w:footnoteRef/>
      </w:r>
      <w:r>
        <w:tab/>
      </w:r>
      <w:hyperlink r:id="rId7" w:history="1">
        <w:r>
          <w:rPr>
            <w:rStyle w:val="Hyperlink"/>
          </w:rPr>
          <w:t>IO C 140, 21.4.2023, lch. 39– 45</w:t>
        </w:r>
      </w:hyperlink>
      <w:r>
        <w:t>.</w:t>
      </w:r>
    </w:p>
  </w:footnote>
  <w:footnote w:id="7">
    <w:p w14:paraId="4ADF71E4" w14:textId="614AB203" w:rsidR="00492D9F" w:rsidRPr="00BF3BF5" w:rsidRDefault="00492D9F" w:rsidP="00933C38">
      <w:pPr>
        <w:pStyle w:val="FootnoteText"/>
      </w:pPr>
      <w:r>
        <w:rPr>
          <w:rStyle w:val="FootnoteReference"/>
          <w:lang w:val="en-GB"/>
        </w:rPr>
        <w:footnoteRef/>
      </w:r>
      <w:r>
        <w:tab/>
      </w:r>
      <w:hyperlink r:id="rId8" w:history="1">
        <w:r>
          <w:rPr>
            <w:rStyle w:val="Hyperlink"/>
          </w:rPr>
          <w:t>IO C 293, 18.8.2023, lgh. 48–57</w:t>
        </w:r>
      </w:hyperlink>
      <w:r>
        <w:t xml:space="preserve">, </w:t>
      </w:r>
      <w:hyperlink r:id="rId9" w:history="1">
        <w:r>
          <w:rPr>
            <w:rStyle w:val="Hyperlink"/>
          </w:rPr>
          <w:t>Cearta na nOibrithe don XXI céad (Fóram Eorpach na nÓg, páipéar seasaimh 12/2024)</w:t>
        </w:r>
      </w:hyperlink>
      <w:r>
        <w:t>.</w:t>
      </w:r>
    </w:p>
  </w:footnote>
  <w:footnote w:id="8">
    <w:p w14:paraId="21C4AB04" w14:textId="7E2E1F03" w:rsidR="00D67A4E" w:rsidRPr="002D3EEE" w:rsidRDefault="00D67A4E" w:rsidP="00D67A4E">
      <w:pPr>
        <w:pStyle w:val="FootnoteText"/>
      </w:pPr>
      <w:r>
        <w:rPr>
          <w:rStyle w:val="FootnoteReference"/>
        </w:rPr>
        <w:footnoteRef/>
      </w:r>
      <w:r>
        <w:t xml:space="preserve"> </w:t>
      </w:r>
      <w:r>
        <w:tab/>
      </w:r>
      <w:hyperlink r:id="rId10" w:history="1">
        <w:r>
          <w:rPr>
            <w:rStyle w:val="Hyperlink"/>
          </w:rPr>
          <w:t>https://www.youthforum.org/policy-library/youth-guarantee-how-to-support-young-people-finding-a-pathway</w:t>
        </w:r>
      </w:hyperlink>
      <w:r>
        <w:t>.</w:t>
      </w:r>
    </w:p>
  </w:footnote>
  <w:footnote w:id="9">
    <w:p w14:paraId="6F992E40" w14:textId="291BE566" w:rsidR="00B32CA5" w:rsidRPr="00EC1287" w:rsidRDefault="00B32CA5">
      <w:pPr>
        <w:pStyle w:val="FootnoteText"/>
      </w:pPr>
      <w:r>
        <w:rPr>
          <w:rStyle w:val="FootnoteReference"/>
          <w:lang w:val="en-GB"/>
        </w:rPr>
        <w:footnoteRef/>
      </w:r>
      <w:r>
        <w:tab/>
        <w:t xml:space="preserve">Féach an tuairim ó CESE, </w:t>
      </w:r>
      <w:hyperlink r:id="rId11" w:history="1">
        <w:r>
          <w:rPr>
            <w:rStyle w:val="Hyperlink"/>
            <w:i/>
          </w:rPr>
          <w:t>Measúnú ar thuarascálacha Letta agus Draghi maidir le feidhmiú agus iomaíochas Mhargadh Aonair an Aontais</w:t>
        </w:r>
      </w:hyperlink>
      <w:r>
        <w:t>, 10.3.</w:t>
      </w:r>
    </w:p>
  </w:footnote>
  <w:footnote w:id="10">
    <w:p w14:paraId="327A3B23" w14:textId="4472FF8C" w:rsidR="00B0297A" w:rsidRPr="009D0BEB" w:rsidRDefault="00B0297A">
      <w:pPr>
        <w:pStyle w:val="FootnoteText"/>
      </w:pPr>
      <w:r>
        <w:rPr>
          <w:rStyle w:val="FootnoteReference"/>
          <w:lang w:val="en-GB"/>
        </w:rPr>
        <w:footnoteRef/>
      </w:r>
      <w:r>
        <w:tab/>
      </w:r>
      <w:hyperlink r:id="rId12" w:history="1">
        <w:r>
          <w:rPr>
            <w:rStyle w:val="Hyperlink"/>
          </w:rPr>
          <w:t>IO C 486, 21.12.2022, lgh. 88–94</w:t>
        </w:r>
      </w:hyperlink>
      <w:r>
        <w:t>, 1.1.1.3.</w:t>
      </w:r>
    </w:p>
  </w:footnote>
  <w:footnote w:id="11">
    <w:p w14:paraId="01CCF65A" w14:textId="2F7C98F2" w:rsidR="00347E2A" w:rsidRPr="009D0BEB" w:rsidRDefault="00347E2A">
      <w:pPr>
        <w:pStyle w:val="FootnoteText"/>
      </w:pPr>
      <w:r>
        <w:rPr>
          <w:rStyle w:val="FootnoteReference"/>
        </w:rPr>
        <w:footnoteRef/>
      </w:r>
      <w:r>
        <w:t xml:space="preserve"> </w:t>
      </w:r>
      <w:r>
        <w:tab/>
      </w:r>
      <w:hyperlink r:id="rId13" w:history="1">
        <w:r>
          <w:rPr>
            <w:rStyle w:val="Hyperlink"/>
          </w:rPr>
          <w:t>https://www.youthforum.org/policy-library/a-new-architecture-for-youth-social-rights</w:t>
        </w:r>
      </w:hyperlink>
      <w:r>
        <w:t>.</w:t>
      </w:r>
    </w:p>
  </w:footnote>
  <w:footnote w:id="12">
    <w:p w14:paraId="052AAB16" w14:textId="2B466BAB" w:rsidR="00F17B38" w:rsidRPr="009D0BEB" w:rsidRDefault="00F17B38" w:rsidP="00933C38">
      <w:pPr>
        <w:pStyle w:val="FootnoteText"/>
      </w:pPr>
      <w:r>
        <w:rPr>
          <w:rStyle w:val="FootnoteReference"/>
          <w:lang w:val="en-GB"/>
        </w:rPr>
        <w:footnoteRef/>
      </w:r>
      <w:r>
        <w:tab/>
      </w:r>
      <w:hyperlink r:id="rId14" w:history="1">
        <w:r>
          <w:rPr>
            <w:rStyle w:val="Hyperlink"/>
          </w:rPr>
          <w:t>IO C 227, 28.6.2018, lch. 1</w:t>
        </w:r>
      </w:hyperlink>
      <w:r>
        <w:t xml:space="preserve"> 1.8 agus 3.6; </w:t>
      </w:r>
      <w:hyperlink r:id="rId15" w:history="1">
        <w:r>
          <w:rPr>
            <w:rStyle w:val="Hyperlink"/>
          </w:rPr>
          <w:t>IO C 327, 12.11.2013, lch. 11</w:t>
        </w:r>
      </w:hyperlink>
      <w:r>
        <w:t xml:space="preserve">; </w:t>
      </w:r>
      <w:hyperlink r:id="rId16" w:history="1">
        <w:r>
          <w:rPr>
            <w:rStyle w:val="Hyperlink"/>
          </w:rPr>
          <w:t>IO C 227, 28.6.2018, lch. 95</w:t>
        </w:r>
      </w:hyperlink>
      <w:r>
        <w:t xml:space="preserve">, 1.4, </w:t>
      </w:r>
      <w:hyperlink r:id="rId17" w:history="1">
        <w:r>
          <w:rPr>
            <w:rStyle w:val="Hyperlink"/>
          </w:rPr>
          <w:t>IO C 226, 16.7.2014, lch. 21</w:t>
        </w:r>
      </w:hyperlink>
      <w:r>
        <w:t xml:space="preserve">; </w:t>
      </w:r>
      <w:hyperlink r:id="rId18" w:history="1">
        <w:r>
          <w:rPr>
            <w:rStyle w:val="Hyperlink"/>
          </w:rPr>
          <w:t>IO C 262, 25.7.2018, lch. 1</w:t>
        </w:r>
      </w:hyperlink>
      <w:r>
        <w:t xml:space="preserve">, 3.14 agus </w:t>
      </w:r>
      <w:hyperlink r:id="rId19" w:history="1">
        <w:r>
          <w:rPr>
            <w:rStyle w:val="Hyperlink"/>
          </w:rPr>
          <w:t>IO C 190, 5.6.2019, lch. 24</w:t>
        </w:r>
      </w:hyperlink>
      <w:r>
        <w:t xml:space="preserve">, 1.8., </w:t>
      </w:r>
      <w:hyperlink r:id="rId20" w:history="1">
        <w:r>
          <w:rPr>
            <w:rStyle w:val="Hyperlink"/>
          </w:rPr>
          <w:t>IO C 262, 25.7.2018</w:t>
        </w:r>
      </w:hyperlink>
      <w:r>
        <w:t xml:space="preserve">, lch. 1, 1.4, </w:t>
      </w:r>
      <w:hyperlink r:id="rId21" w:history="1">
        <w:r>
          <w:rPr>
            <w:rStyle w:val="Hyperlink"/>
          </w:rPr>
          <w:t>IO C 14, 15.1.2020, lgh. 1–23</w:t>
        </w:r>
      </w:hyperlink>
      <w:r>
        <w:t>, 1.7, 2.7.2</w:t>
      </w:r>
    </w:p>
  </w:footnote>
  <w:footnote w:id="13">
    <w:p w14:paraId="7052D9D6" w14:textId="479D3D76" w:rsidR="00F90E91" w:rsidRPr="00BF3BF5" w:rsidRDefault="00F90E91">
      <w:pPr>
        <w:pStyle w:val="FootnoteText"/>
      </w:pPr>
      <w:r>
        <w:rPr>
          <w:rStyle w:val="FootnoteReference"/>
          <w:lang w:val="en-GB"/>
        </w:rPr>
        <w:footnoteRef/>
      </w:r>
      <w:r>
        <w:tab/>
        <w:t>Rún ó CESE:18.9.2024.</w:t>
      </w:r>
    </w:p>
  </w:footnote>
  <w:footnote w:id="14">
    <w:p w14:paraId="3EA801DC" w14:textId="6C20170F" w:rsidR="00441FAF" w:rsidRPr="00BF3BF5" w:rsidRDefault="00441FAF" w:rsidP="00933C38">
      <w:pPr>
        <w:pStyle w:val="FootnoteText"/>
      </w:pPr>
      <w:r>
        <w:rPr>
          <w:rStyle w:val="FootnoteReference"/>
          <w:lang w:val="en-GB"/>
        </w:rPr>
        <w:footnoteRef/>
      </w:r>
      <w:r>
        <w:tab/>
        <w:t>Maidir leis an Scórchlár a) níl sonraí imdhealaithe bunaithe ar shaintréithe éagsúla ann, amhail inscne, aois, eitneacht agus stádas socheacnamaíoch, rud a thomhaisfeadh tionchar na mbeartas ar ghrúpaí éagsúla i gcásanna leochaileacha ar bhealach níos éifeachtaí; b) níor cheart go ndéanfadh sé ach amháin na Ballstáit a chur i gcomparáid le meánluachanna an Aontais ó thaobh na dtíortha is fearr agus is measa de. Ina ionad sin, ba cheart dó an dul chun cinn a thomhas de réir spriocanna cainníochtúla náisiúnta uaillmhianacha: c) níl táscairí ann maidir le príomhghnéithe (e.g. maidir le cruthú post tríd an ngeilleagar sóisialta do ghrúpaí i staideanna leochaileacha, maidir le hidirphlé sóisialta, cómhargáil agus rannpháirtíocht oibrithe, maidir le heaspa dídine), tá táscairí eile rótheoranta (e.g. cearta daoine faoi mhíchumas, táscaire atá in easnamh thar an mbearna fostaíochta); d) tá éagothromaíochtaí suntasacha ann idir nósanna imeachta bailithe sonraí na mBallstát, agus béim á leagan ar an ngá atá le níos mó a dhéanamh chun próisis a chaighdeánú agus chun sonraí tráthúla, cruinne agus inchomparáide a áirithiú; e) sa chleachtas, tá sé fós faoi réir Scórchlár an Nós Imeachta um Míchothromaíochtaí Maicreacnamaíocha ó thaobh tosaíochtaí polaitiúla de.</w:t>
      </w:r>
    </w:p>
  </w:footnote>
  <w:footnote w:id="15">
    <w:p w14:paraId="2AA6E547" w14:textId="63F169CB" w:rsidR="00DC78D9" w:rsidRPr="00BF3BF5" w:rsidRDefault="00DC78D9" w:rsidP="00933C38">
      <w:pPr>
        <w:pStyle w:val="FootnoteText"/>
        <w:tabs>
          <w:tab w:val="left" w:pos="567"/>
        </w:tabs>
      </w:pPr>
      <w:r>
        <w:rPr>
          <w:sz w:val="24"/>
          <w:szCs w:val="24"/>
          <w:vertAlign w:val="superscript"/>
          <w:lang w:val="en-GB"/>
        </w:rPr>
        <w:footnoteRef/>
      </w:r>
      <w:r>
        <w:tab/>
      </w:r>
      <w:hyperlink r:id="rId22" w:history="1">
        <w:r>
          <w:rPr>
            <w:rStyle w:val="Hyperlink"/>
          </w:rPr>
          <w:t>OTI a fhorlíonadh mar bheart leasa</w:t>
        </w:r>
      </w:hyperlink>
      <w:r>
        <w:t>.</w:t>
      </w:r>
    </w:p>
  </w:footnote>
  <w:footnote w:id="16">
    <w:p w14:paraId="5FB6A1F8" w14:textId="64209DED" w:rsidR="00DC78D9" w:rsidRPr="00BF3BF5" w:rsidRDefault="00DC78D9" w:rsidP="00933C38">
      <w:pPr>
        <w:pStyle w:val="FootnoteText"/>
      </w:pPr>
      <w:r>
        <w:rPr>
          <w:rStyle w:val="FootnoteReference"/>
          <w:lang w:val="en-GB"/>
        </w:rPr>
        <w:footnoteRef/>
      </w:r>
      <w:r>
        <w:tab/>
      </w:r>
      <w:hyperlink r:id="rId23" w:history="1">
        <w:r>
          <w:rPr>
            <w:rStyle w:val="Hyperlink"/>
          </w:rPr>
          <w:t>IO C 152, 6.4.2022, lch. 7</w:t>
        </w:r>
      </w:hyperlink>
      <w:r>
        <w:t>.</w:t>
      </w:r>
    </w:p>
  </w:footnote>
  <w:footnote w:id="17">
    <w:p w14:paraId="0D8C7F67" w14:textId="5257868E" w:rsidR="007C5C9B" w:rsidRPr="00BF3BF5" w:rsidRDefault="007C5C9B" w:rsidP="00933C38">
      <w:pPr>
        <w:pStyle w:val="FootnoteText"/>
      </w:pPr>
      <w:r>
        <w:rPr>
          <w:rStyle w:val="FootnoteReference"/>
          <w:lang w:val="en-GB"/>
        </w:rPr>
        <w:footnoteRef/>
      </w:r>
      <w:r>
        <w:tab/>
      </w:r>
      <w:hyperlink r:id="rId24" w:history="1">
        <w:r>
          <w:rPr>
            <w:rStyle w:val="Hyperlink"/>
          </w:rPr>
          <w:t>IO C 374, 16.9.2021, lgh. 38–49</w:t>
        </w:r>
      </w:hyperlink>
      <w:r>
        <w:t>, 1.23. 2.5.3.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60EC" w14:textId="77777777" w:rsidR="00915C44" w:rsidRDefault="00915C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6196" w14:textId="77777777" w:rsidR="00BD59B8" w:rsidRPr="005542FA" w:rsidRDefault="00BD59B8" w:rsidP="005542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E782" w14:textId="50A3A0E1" w:rsidR="00BD59B8" w:rsidRPr="005542FA" w:rsidRDefault="00BD59B8" w:rsidP="005542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741A" w14:textId="77777777" w:rsidR="00BD59B8" w:rsidRPr="005542FA" w:rsidRDefault="00BD59B8" w:rsidP="005542F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EAE8" w14:textId="77777777" w:rsidR="007700B6" w:rsidRPr="005542FA" w:rsidRDefault="007700B6" w:rsidP="005542F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856A" w14:textId="634BBF81" w:rsidR="00D14A13" w:rsidRPr="005542FA" w:rsidRDefault="00D14A13" w:rsidP="005542F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0688" w14:textId="77777777" w:rsidR="007700B6" w:rsidRPr="005542FA" w:rsidRDefault="007700B6" w:rsidP="00554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3868" w14:textId="77777777" w:rsidR="00915C44" w:rsidRDefault="00915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5DB4" w14:textId="77777777" w:rsidR="00915C44" w:rsidRDefault="00915C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A58A" w14:textId="77777777" w:rsidR="00BD59B8" w:rsidRPr="005542FA" w:rsidRDefault="00BD59B8" w:rsidP="005542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D812" w14:textId="2F66140A" w:rsidR="00BD59B8" w:rsidRPr="005542FA" w:rsidRDefault="00BD59B8" w:rsidP="005542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CF7C" w14:textId="77777777" w:rsidR="00BD59B8" w:rsidRPr="005542FA" w:rsidRDefault="00BD59B8" w:rsidP="005542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B50C" w14:textId="77777777" w:rsidR="00BD59B8" w:rsidRPr="005542FA" w:rsidRDefault="00BD59B8" w:rsidP="005542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7D1E" w14:textId="0C954940" w:rsidR="00BD59B8" w:rsidRPr="005542FA" w:rsidRDefault="00BD59B8" w:rsidP="005542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C12" w14:textId="77777777" w:rsidR="00BD59B8" w:rsidRPr="005542FA" w:rsidRDefault="00BD59B8" w:rsidP="00554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7C09324"/>
    <w:lvl w:ilvl="0">
      <w:start w:val="1"/>
      <w:numFmt w:val="decimal"/>
      <w:pStyle w:val="Heading1"/>
      <w:lvlText w:val="%1."/>
      <w:legacy w:legacy="1" w:legacySpace="0" w:legacyIndent="0"/>
      <w:lvlJc w:val="left"/>
      <w:rPr>
        <w:b w:val="0"/>
        <w:bCs w: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FC06F89"/>
    <w:multiLevelType w:val="hybridMultilevel"/>
    <w:tmpl w:val="136EB2EE"/>
    <w:lvl w:ilvl="0" w:tplc="3A040A44">
      <w:start w:val="3"/>
      <w:numFmt w:val="bullet"/>
      <w:lvlText w:val="-"/>
      <w:lvlJc w:val="left"/>
      <w:pPr>
        <w:ind w:left="927" w:hanging="360"/>
      </w:pPr>
      <w:rPr>
        <w:rFonts w:ascii="Times New Roman" w:eastAsia="Times New Roman" w:hAnsi="Times New Roman" w:cs="Times New Roman"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AB9"/>
    <w:rsid w:val="00005EB9"/>
    <w:rsid w:val="00006949"/>
    <w:rsid w:val="00006E24"/>
    <w:rsid w:val="00007A40"/>
    <w:rsid w:val="00011365"/>
    <w:rsid w:val="00011D33"/>
    <w:rsid w:val="000165BC"/>
    <w:rsid w:val="00020E6E"/>
    <w:rsid w:val="00021F56"/>
    <w:rsid w:val="00031A4B"/>
    <w:rsid w:val="00033913"/>
    <w:rsid w:val="00033E5B"/>
    <w:rsid w:val="000357A8"/>
    <w:rsid w:val="00035E18"/>
    <w:rsid w:val="00041F95"/>
    <w:rsid w:val="000430A6"/>
    <w:rsid w:val="0004404B"/>
    <w:rsid w:val="00044923"/>
    <w:rsid w:val="000475FC"/>
    <w:rsid w:val="0005234E"/>
    <w:rsid w:val="0005249C"/>
    <w:rsid w:val="000534A5"/>
    <w:rsid w:val="00055B78"/>
    <w:rsid w:val="0005680D"/>
    <w:rsid w:val="0006169C"/>
    <w:rsid w:val="00063FB4"/>
    <w:rsid w:val="00064822"/>
    <w:rsid w:val="0006793E"/>
    <w:rsid w:val="000729BB"/>
    <w:rsid w:val="00072B2A"/>
    <w:rsid w:val="00072E0F"/>
    <w:rsid w:val="000735E5"/>
    <w:rsid w:val="0007392F"/>
    <w:rsid w:val="00075455"/>
    <w:rsid w:val="000761EF"/>
    <w:rsid w:val="0008138C"/>
    <w:rsid w:val="000826BB"/>
    <w:rsid w:val="00087B39"/>
    <w:rsid w:val="00091AFA"/>
    <w:rsid w:val="00093470"/>
    <w:rsid w:val="0009375A"/>
    <w:rsid w:val="00096502"/>
    <w:rsid w:val="000A49BB"/>
    <w:rsid w:val="000A7B7D"/>
    <w:rsid w:val="000B3082"/>
    <w:rsid w:val="000B5920"/>
    <w:rsid w:val="000C0F1E"/>
    <w:rsid w:val="000C2AE9"/>
    <w:rsid w:val="000C3441"/>
    <w:rsid w:val="000C3D7C"/>
    <w:rsid w:val="000C7F53"/>
    <w:rsid w:val="000D2F8E"/>
    <w:rsid w:val="000D4DCE"/>
    <w:rsid w:val="000D7A59"/>
    <w:rsid w:val="000D7C75"/>
    <w:rsid w:val="000E33CB"/>
    <w:rsid w:val="000E767B"/>
    <w:rsid w:val="000F196B"/>
    <w:rsid w:val="000F4FA2"/>
    <w:rsid w:val="000F5497"/>
    <w:rsid w:val="000F73D8"/>
    <w:rsid w:val="00100DAB"/>
    <w:rsid w:val="00105361"/>
    <w:rsid w:val="00106657"/>
    <w:rsid w:val="001101F8"/>
    <w:rsid w:val="00111DC3"/>
    <w:rsid w:val="0011206F"/>
    <w:rsid w:val="00112482"/>
    <w:rsid w:val="0011656A"/>
    <w:rsid w:val="00121A03"/>
    <w:rsid w:val="0012220C"/>
    <w:rsid w:val="0013664F"/>
    <w:rsid w:val="00136EA3"/>
    <w:rsid w:val="00137575"/>
    <w:rsid w:val="00137996"/>
    <w:rsid w:val="00143DCC"/>
    <w:rsid w:val="00144231"/>
    <w:rsid w:val="00146AE3"/>
    <w:rsid w:val="00150434"/>
    <w:rsid w:val="00150A6C"/>
    <w:rsid w:val="001545EC"/>
    <w:rsid w:val="00155721"/>
    <w:rsid w:val="00156758"/>
    <w:rsid w:val="0015678B"/>
    <w:rsid w:val="00162CB6"/>
    <w:rsid w:val="00163CEE"/>
    <w:rsid w:val="0016503F"/>
    <w:rsid w:val="0016674F"/>
    <w:rsid w:val="00166B79"/>
    <w:rsid w:val="00167CA0"/>
    <w:rsid w:val="0017120D"/>
    <w:rsid w:val="001714F6"/>
    <w:rsid w:val="00174A1C"/>
    <w:rsid w:val="00176168"/>
    <w:rsid w:val="00177158"/>
    <w:rsid w:val="00177F58"/>
    <w:rsid w:val="001808A5"/>
    <w:rsid w:val="00181906"/>
    <w:rsid w:val="00184886"/>
    <w:rsid w:val="00184FD4"/>
    <w:rsid w:val="00186B04"/>
    <w:rsid w:val="00186DF6"/>
    <w:rsid w:val="00186F1E"/>
    <w:rsid w:val="0019049C"/>
    <w:rsid w:val="00190836"/>
    <w:rsid w:val="001927CE"/>
    <w:rsid w:val="00193930"/>
    <w:rsid w:val="001963A5"/>
    <w:rsid w:val="00196F1E"/>
    <w:rsid w:val="00197FCA"/>
    <w:rsid w:val="001A162A"/>
    <w:rsid w:val="001A1A7D"/>
    <w:rsid w:val="001A21C1"/>
    <w:rsid w:val="001A27DB"/>
    <w:rsid w:val="001A4885"/>
    <w:rsid w:val="001A4D76"/>
    <w:rsid w:val="001A6852"/>
    <w:rsid w:val="001B21E8"/>
    <w:rsid w:val="001B286A"/>
    <w:rsid w:val="001B2D02"/>
    <w:rsid w:val="001B3647"/>
    <w:rsid w:val="001B4DF1"/>
    <w:rsid w:val="001B77FA"/>
    <w:rsid w:val="001C0ABE"/>
    <w:rsid w:val="001C387C"/>
    <w:rsid w:val="001C5852"/>
    <w:rsid w:val="001C6F26"/>
    <w:rsid w:val="001D39BB"/>
    <w:rsid w:val="001D3A1F"/>
    <w:rsid w:val="001D42A8"/>
    <w:rsid w:val="001D45F0"/>
    <w:rsid w:val="001D6830"/>
    <w:rsid w:val="001E4A33"/>
    <w:rsid w:val="001E5C27"/>
    <w:rsid w:val="001F1083"/>
    <w:rsid w:val="001F2A44"/>
    <w:rsid w:val="001F602B"/>
    <w:rsid w:val="001F6AC8"/>
    <w:rsid w:val="0020081F"/>
    <w:rsid w:val="002037D5"/>
    <w:rsid w:val="00206789"/>
    <w:rsid w:val="00206F90"/>
    <w:rsid w:val="00212B03"/>
    <w:rsid w:val="002131AE"/>
    <w:rsid w:val="00215C10"/>
    <w:rsid w:val="00215C2D"/>
    <w:rsid w:val="00215EBE"/>
    <w:rsid w:val="00215FD9"/>
    <w:rsid w:val="0021674F"/>
    <w:rsid w:val="00217084"/>
    <w:rsid w:val="002252C4"/>
    <w:rsid w:val="002313E2"/>
    <w:rsid w:val="0023183E"/>
    <w:rsid w:val="00231B5A"/>
    <w:rsid w:val="0023437B"/>
    <w:rsid w:val="00235138"/>
    <w:rsid w:val="00240429"/>
    <w:rsid w:val="00240622"/>
    <w:rsid w:val="00241630"/>
    <w:rsid w:val="00243E36"/>
    <w:rsid w:val="00244195"/>
    <w:rsid w:val="002452F3"/>
    <w:rsid w:val="0024540B"/>
    <w:rsid w:val="00245EF4"/>
    <w:rsid w:val="00247CEB"/>
    <w:rsid w:val="00250E11"/>
    <w:rsid w:val="00251383"/>
    <w:rsid w:val="002522C9"/>
    <w:rsid w:val="00252A21"/>
    <w:rsid w:val="00253E4F"/>
    <w:rsid w:val="002542E4"/>
    <w:rsid w:val="00260FA4"/>
    <w:rsid w:val="00261053"/>
    <w:rsid w:val="002624BC"/>
    <w:rsid w:val="00262EC4"/>
    <w:rsid w:val="00262FDE"/>
    <w:rsid w:val="0026352D"/>
    <w:rsid w:val="00263629"/>
    <w:rsid w:val="0026667A"/>
    <w:rsid w:val="00266844"/>
    <w:rsid w:val="0026690B"/>
    <w:rsid w:val="00271ED2"/>
    <w:rsid w:val="00275CAB"/>
    <w:rsid w:val="002765B6"/>
    <w:rsid w:val="002769BD"/>
    <w:rsid w:val="00276A75"/>
    <w:rsid w:val="002809EA"/>
    <w:rsid w:val="00284962"/>
    <w:rsid w:val="002874A2"/>
    <w:rsid w:val="002879DC"/>
    <w:rsid w:val="00287B0E"/>
    <w:rsid w:val="002905F5"/>
    <w:rsid w:val="00292E1A"/>
    <w:rsid w:val="00296F14"/>
    <w:rsid w:val="002A0B53"/>
    <w:rsid w:val="002A0EEF"/>
    <w:rsid w:val="002A16B7"/>
    <w:rsid w:val="002A6E4E"/>
    <w:rsid w:val="002A76F9"/>
    <w:rsid w:val="002A7B46"/>
    <w:rsid w:val="002B0FB8"/>
    <w:rsid w:val="002B2DF7"/>
    <w:rsid w:val="002B70CA"/>
    <w:rsid w:val="002B78D5"/>
    <w:rsid w:val="002C113F"/>
    <w:rsid w:val="002C1DB1"/>
    <w:rsid w:val="002C2272"/>
    <w:rsid w:val="002C2682"/>
    <w:rsid w:val="002C3BF4"/>
    <w:rsid w:val="002C6BDD"/>
    <w:rsid w:val="002C749F"/>
    <w:rsid w:val="002C7AD0"/>
    <w:rsid w:val="002D0742"/>
    <w:rsid w:val="002D1E62"/>
    <w:rsid w:val="002D3EEE"/>
    <w:rsid w:val="002E1178"/>
    <w:rsid w:val="002E7B33"/>
    <w:rsid w:val="002F059B"/>
    <w:rsid w:val="002F58C7"/>
    <w:rsid w:val="002F5B0B"/>
    <w:rsid w:val="00300924"/>
    <w:rsid w:val="0030596E"/>
    <w:rsid w:val="003065F4"/>
    <w:rsid w:val="003073C3"/>
    <w:rsid w:val="00314627"/>
    <w:rsid w:val="003149E2"/>
    <w:rsid w:val="00317F76"/>
    <w:rsid w:val="00320264"/>
    <w:rsid w:val="0032083C"/>
    <w:rsid w:val="00321912"/>
    <w:rsid w:val="003233ED"/>
    <w:rsid w:val="00323637"/>
    <w:rsid w:val="00323FFB"/>
    <w:rsid w:val="00324BBB"/>
    <w:rsid w:val="00324E8A"/>
    <w:rsid w:val="00325DC5"/>
    <w:rsid w:val="00330EB3"/>
    <w:rsid w:val="00331D87"/>
    <w:rsid w:val="0033256A"/>
    <w:rsid w:val="00332850"/>
    <w:rsid w:val="00334478"/>
    <w:rsid w:val="003346B4"/>
    <w:rsid w:val="00334AE6"/>
    <w:rsid w:val="003365D0"/>
    <w:rsid w:val="00336DA6"/>
    <w:rsid w:val="003408C9"/>
    <w:rsid w:val="00341C8F"/>
    <w:rsid w:val="003423F2"/>
    <w:rsid w:val="00342D4A"/>
    <w:rsid w:val="003439AB"/>
    <w:rsid w:val="003460BC"/>
    <w:rsid w:val="00346B5E"/>
    <w:rsid w:val="00346BA0"/>
    <w:rsid w:val="00347E2A"/>
    <w:rsid w:val="0035034C"/>
    <w:rsid w:val="00354695"/>
    <w:rsid w:val="0035549B"/>
    <w:rsid w:val="00355E96"/>
    <w:rsid w:val="0035734E"/>
    <w:rsid w:val="00360749"/>
    <w:rsid w:val="003607CB"/>
    <w:rsid w:val="00363CD0"/>
    <w:rsid w:val="00373122"/>
    <w:rsid w:val="0037333E"/>
    <w:rsid w:val="003750A1"/>
    <w:rsid w:val="003755C8"/>
    <w:rsid w:val="00375687"/>
    <w:rsid w:val="00376666"/>
    <w:rsid w:val="00380AE0"/>
    <w:rsid w:val="00381B64"/>
    <w:rsid w:val="00383324"/>
    <w:rsid w:val="00383B14"/>
    <w:rsid w:val="003870AA"/>
    <w:rsid w:val="00387A75"/>
    <w:rsid w:val="003904FD"/>
    <w:rsid w:val="003933F9"/>
    <w:rsid w:val="00394254"/>
    <w:rsid w:val="00394528"/>
    <w:rsid w:val="003969B4"/>
    <w:rsid w:val="003A4132"/>
    <w:rsid w:val="003A50D2"/>
    <w:rsid w:val="003A5D1C"/>
    <w:rsid w:val="003A7F3F"/>
    <w:rsid w:val="003B0617"/>
    <w:rsid w:val="003B0C32"/>
    <w:rsid w:val="003B3451"/>
    <w:rsid w:val="003B53D8"/>
    <w:rsid w:val="003B5CF7"/>
    <w:rsid w:val="003B62A0"/>
    <w:rsid w:val="003B6A31"/>
    <w:rsid w:val="003B7A17"/>
    <w:rsid w:val="003C2BFB"/>
    <w:rsid w:val="003C436B"/>
    <w:rsid w:val="003C5337"/>
    <w:rsid w:val="003C5F92"/>
    <w:rsid w:val="003C626B"/>
    <w:rsid w:val="003D00AC"/>
    <w:rsid w:val="003D1B89"/>
    <w:rsid w:val="003D1D54"/>
    <w:rsid w:val="003D58B0"/>
    <w:rsid w:val="003D685C"/>
    <w:rsid w:val="003D6921"/>
    <w:rsid w:val="003D744E"/>
    <w:rsid w:val="003D7A8C"/>
    <w:rsid w:val="003D7C00"/>
    <w:rsid w:val="003E1CBA"/>
    <w:rsid w:val="003E4F9B"/>
    <w:rsid w:val="003E56E5"/>
    <w:rsid w:val="003E664E"/>
    <w:rsid w:val="003E7E60"/>
    <w:rsid w:val="003F00D4"/>
    <w:rsid w:val="003F1C36"/>
    <w:rsid w:val="003F2209"/>
    <w:rsid w:val="003F2676"/>
    <w:rsid w:val="003F279B"/>
    <w:rsid w:val="003F3D39"/>
    <w:rsid w:val="003F50E8"/>
    <w:rsid w:val="003F60CA"/>
    <w:rsid w:val="003F646A"/>
    <w:rsid w:val="003F6761"/>
    <w:rsid w:val="003F6A0A"/>
    <w:rsid w:val="00400CCB"/>
    <w:rsid w:val="00401457"/>
    <w:rsid w:val="004024F5"/>
    <w:rsid w:val="00402DE1"/>
    <w:rsid w:val="00403C51"/>
    <w:rsid w:val="00403D8B"/>
    <w:rsid w:val="004057A7"/>
    <w:rsid w:val="004058F1"/>
    <w:rsid w:val="00407E7D"/>
    <w:rsid w:val="00410539"/>
    <w:rsid w:val="00411D46"/>
    <w:rsid w:val="0041283D"/>
    <w:rsid w:val="00413AB4"/>
    <w:rsid w:val="00413F42"/>
    <w:rsid w:val="00414E63"/>
    <w:rsid w:val="00415751"/>
    <w:rsid w:val="00421118"/>
    <w:rsid w:val="00421373"/>
    <w:rsid w:val="00421FB7"/>
    <w:rsid w:val="00422B9A"/>
    <w:rsid w:val="0042365C"/>
    <w:rsid w:val="0042763B"/>
    <w:rsid w:val="0043024C"/>
    <w:rsid w:val="004304A5"/>
    <w:rsid w:val="00430736"/>
    <w:rsid w:val="00435424"/>
    <w:rsid w:val="00436706"/>
    <w:rsid w:val="00441FAF"/>
    <w:rsid w:val="004433FF"/>
    <w:rsid w:val="00443D38"/>
    <w:rsid w:val="0044502A"/>
    <w:rsid w:val="00450E7A"/>
    <w:rsid w:val="0045143D"/>
    <w:rsid w:val="004521EE"/>
    <w:rsid w:val="0045585F"/>
    <w:rsid w:val="00455C0D"/>
    <w:rsid w:val="00456AF8"/>
    <w:rsid w:val="004573DB"/>
    <w:rsid w:val="00462D20"/>
    <w:rsid w:val="004646B8"/>
    <w:rsid w:val="00465978"/>
    <w:rsid w:val="00466CBF"/>
    <w:rsid w:val="00470704"/>
    <w:rsid w:val="00470B15"/>
    <w:rsid w:val="00472ADE"/>
    <w:rsid w:val="00475869"/>
    <w:rsid w:val="00475A77"/>
    <w:rsid w:val="004866A9"/>
    <w:rsid w:val="0048754F"/>
    <w:rsid w:val="00492774"/>
    <w:rsid w:val="00492D9F"/>
    <w:rsid w:val="00493D37"/>
    <w:rsid w:val="004961C4"/>
    <w:rsid w:val="004965F3"/>
    <w:rsid w:val="00496D7A"/>
    <w:rsid w:val="00497C32"/>
    <w:rsid w:val="004A0167"/>
    <w:rsid w:val="004A22C2"/>
    <w:rsid w:val="004A31A0"/>
    <w:rsid w:val="004A31BC"/>
    <w:rsid w:val="004A3F1A"/>
    <w:rsid w:val="004A3F45"/>
    <w:rsid w:val="004A41B0"/>
    <w:rsid w:val="004A4CCD"/>
    <w:rsid w:val="004A52A6"/>
    <w:rsid w:val="004A536E"/>
    <w:rsid w:val="004A5595"/>
    <w:rsid w:val="004A5738"/>
    <w:rsid w:val="004B14D0"/>
    <w:rsid w:val="004B1AFA"/>
    <w:rsid w:val="004B34D0"/>
    <w:rsid w:val="004B6706"/>
    <w:rsid w:val="004B7088"/>
    <w:rsid w:val="004C3163"/>
    <w:rsid w:val="004C4D12"/>
    <w:rsid w:val="004C5662"/>
    <w:rsid w:val="004C5B76"/>
    <w:rsid w:val="004D02CD"/>
    <w:rsid w:val="004D0B24"/>
    <w:rsid w:val="004D1963"/>
    <w:rsid w:val="004D4B90"/>
    <w:rsid w:val="004D6B95"/>
    <w:rsid w:val="004D7F41"/>
    <w:rsid w:val="004E00E7"/>
    <w:rsid w:val="004E03A2"/>
    <w:rsid w:val="004E317E"/>
    <w:rsid w:val="004E350D"/>
    <w:rsid w:val="004E3954"/>
    <w:rsid w:val="004E5360"/>
    <w:rsid w:val="004E5856"/>
    <w:rsid w:val="004E59BD"/>
    <w:rsid w:val="004E78E9"/>
    <w:rsid w:val="004F00C2"/>
    <w:rsid w:val="004F045A"/>
    <w:rsid w:val="004F0851"/>
    <w:rsid w:val="004F2330"/>
    <w:rsid w:val="004F4BC1"/>
    <w:rsid w:val="004F53C6"/>
    <w:rsid w:val="004F55C6"/>
    <w:rsid w:val="004F67F1"/>
    <w:rsid w:val="004F69DB"/>
    <w:rsid w:val="004F6B87"/>
    <w:rsid w:val="00501A20"/>
    <w:rsid w:val="00501C2D"/>
    <w:rsid w:val="00502637"/>
    <w:rsid w:val="00505EFA"/>
    <w:rsid w:val="00506B8A"/>
    <w:rsid w:val="0050750B"/>
    <w:rsid w:val="00507F1B"/>
    <w:rsid w:val="00511140"/>
    <w:rsid w:val="0051150B"/>
    <w:rsid w:val="00513CFE"/>
    <w:rsid w:val="0051438F"/>
    <w:rsid w:val="005145F2"/>
    <w:rsid w:val="0051463C"/>
    <w:rsid w:val="00515BBB"/>
    <w:rsid w:val="00515F92"/>
    <w:rsid w:val="0051709A"/>
    <w:rsid w:val="005215A7"/>
    <w:rsid w:val="00523B6A"/>
    <w:rsid w:val="00525F6C"/>
    <w:rsid w:val="005261B2"/>
    <w:rsid w:val="00533C04"/>
    <w:rsid w:val="00534ED1"/>
    <w:rsid w:val="00537784"/>
    <w:rsid w:val="005422BA"/>
    <w:rsid w:val="00542E9F"/>
    <w:rsid w:val="0054663D"/>
    <w:rsid w:val="00546AB4"/>
    <w:rsid w:val="0055042C"/>
    <w:rsid w:val="00550E7F"/>
    <w:rsid w:val="005514E5"/>
    <w:rsid w:val="005542FA"/>
    <w:rsid w:val="00555A1B"/>
    <w:rsid w:val="005564E9"/>
    <w:rsid w:val="005600C8"/>
    <w:rsid w:val="0056346A"/>
    <w:rsid w:val="00563C84"/>
    <w:rsid w:val="00566EAC"/>
    <w:rsid w:val="005677F6"/>
    <w:rsid w:val="00567F1C"/>
    <w:rsid w:val="00575DC8"/>
    <w:rsid w:val="005762F6"/>
    <w:rsid w:val="00576ED0"/>
    <w:rsid w:val="00580B35"/>
    <w:rsid w:val="00580C24"/>
    <w:rsid w:val="00582A10"/>
    <w:rsid w:val="00584FBE"/>
    <w:rsid w:val="00585099"/>
    <w:rsid w:val="00585483"/>
    <w:rsid w:val="00586A73"/>
    <w:rsid w:val="00586B89"/>
    <w:rsid w:val="00587378"/>
    <w:rsid w:val="00587C05"/>
    <w:rsid w:val="0059049A"/>
    <w:rsid w:val="00590AAB"/>
    <w:rsid w:val="00592ED5"/>
    <w:rsid w:val="005938C3"/>
    <w:rsid w:val="0059468C"/>
    <w:rsid w:val="00595125"/>
    <w:rsid w:val="00596F21"/>
    <w:rsid w:val="005A1733"/>
    <w:rsid w:val="005A2EED"/>
    <w:rsid w:val="005A388C"/>
    <w:rsid w:val="005A4868"/>
    <w:rsid w:val="005B1AFF"/>
    <w:rsid w:val="005B1CDD"/>
    <w:rsid w:val="005B1E19"/>
    <w:rsid w:val="005B55FC"/>
    <w:rsid w:val="005C0169"/>
    <w:rsid w:val="005C2D26"/>
    <w:rsid w:val="005C2D5E"/>
    <w:rsid w:val="005C33DB"/>
    <w:rsid w:val="005C3B81"/>
    <w:rsid w:val="005C5A65"/>
    <w:rsid w:val="005C650C"/>
    <w:rsid w:val="005D086C"/>
    <w:rsid w:val="005D11D3"/>
    <w:rsid w:val="005D4E1F"/>
    <w:rsid w:val="005D4FB3"/>
    <w:rsid w:val="005E08D1"/>
    <w:rsid w:val="005E0B9D"/>
    <w:rsid w:val="005E29B7"/>
    <w:rsid w:val="005E2F07"/>
    <w:rsid w:val="005E2FEA"/>
    <w:rsid w:val="005E5454"/>
    <w:rsid w:val="005E644E"/>
    <w:rsid w:val="005F156A"/>
    <w:rsid w:val="005F240E"/>
    <w:rsid w:val="005F314B"/>
    <w:rsid w:val="005F322B"/>
    <w:rsid w:val="005F3879"/>
    <w:rsid w:val="005F47DD"/>
    <w:rsid w:val="005F5828"/>
    <w:rsid w:val="005F5E90"/>
    <w:rsid w:val="005F69AE"/>
    <w:rsid w:val="005F6DE3"/>
    <w:rsid w:val="006110EF"/>
    <w:rsid w:val="00611AF2"/>
    <w:rsid w:val="0061212B"/>
    <w:rsid w:val="006127AF"/>
    <w:rsid w:val="00613A98"/>
    <w:rsid w:val="00613B70"/>
    <w:rsid w:val="0061416A"/>
    <w:rsid w:val="006152D3"/>
    <w:rsid w:val="00615FB2"/>
    <w:rsid w:val="00617BD1"/>
    <w:rsid w:val="00617CE8"/>
    <w:rsid w:val="0062060C"/>
    <w:rsid w:val="006235F6"/>
    <w:rsid w:val="006278A0"/>
    <w:rsid w:val="0063090A"/>
    <w:rsid w:val="0063095F"/>
    <w:rsid w:val="00630FEE"/>
    <w:rsid w:val="00631CBD"/>
    <w:rsid w:val="00632A32"/>
    <w:rsid w:val="0063704F"/>
    <w:rsid w:val="00637968"/>
    <w:rsid w:val="00641AAF"/>
    <w:rsid w:val="006465B3"/>
    <w:rsid w:val="00646AC2"/>
    <w:rsid w:val="00646FF1"/>
    <w:rsid w:val="006474CD"/>
    <w:rsid w:val="00647F21"/>
    <w:rsid w:val="00650390"/>
    <w:rsid w:val="00654DAB"/>
    <w:rsid w:val="006579DF"/>
    <w:rsid w:val="00660CF6"/>
    <w:rsid w:val="0066129A"/>
    <w:rsid w:val="0066204A"/>
    <w:rsid w:val="0066252A"/>
    <w:rsid w:val="00670E3C"/>
    <w:rsid w:val="006711A1"/>
    <w:rsid w:val="00673494"/>
    <w:rsid w:val="006736A6"/>
    <w:rsid w:val="00677AF8"/>
    <w:rsid w:val="00677F57"/>
    <w:rsid w:val="00677F9A"/>
    <w:rsid w:val="00681088"/>
    <w:rsid w:val="006833D9"/>
    <w:rsid w:val="00683983"/>
    <w:rsid w:val="00683B2F"/>
    <w:rsid w:val="00690BEE"/>
    <w:rsid w:val="006944DB"/>
    <w:rsid w:val="0069577E"/>
    <w:rsid w:val="00695914"/>
    <w:rsid w:val="0069634B"/>
    <w:rsid w:val="00696623"/>
    <w:rsid w:val="006A04E9"/>
    <w:rsid w:val="006A0DB8"/>
    <w:rsid w:val="006A4A03"/>
    <w:rsid w:val="006A5A6E"/>
    <w:rsid w:val="006A7543"/>
    <w:rsid w:val="006B725C"/>
    <w:rsid w:val="006C03D5"/>
    <w:rsid w:val="006C0ECD"/>
    <w:rsid w:val="006C1F2A"/>
    <w:rsid w:val="006C1F5A"/>
    <w:rsid w:val="006C226C"/>
    <w:rsid w:val="006C273D"/>
    <w:rsid w:val="006C45EA"/>
    <w:rsid w:val="006C5C4F"/>
    <w:rsid w:val="006C6282"/>
    <w:rsid w:val="006C6936"/>
    <w:rsid w:val="006C762A"/>
    <w:rsid w:val="006D2B89"/>
    <w:rsid w:val="006D3265"/>
    <w:rsid w:val="006D5FF9"/>
    <w:rsid w:val="006D6297"/>
    <w:rsid w:val="006E0772"/>
    <w:rsid w:val="006E0F86"/>
    <w:rsid w:val="006E1ED4"/>
    <w:rsid w:val="006E2CAC"/>
    <w:rsid w:val="006E2E87"/>
    <w:rsid w:val="006E3757"/>
    <w:rsid w:val="006E5A41"/>
    <w:rsid w:val="006E5E88"/>
    <w:rsid w:val="006E7061"/>
    <w:rsid w:val="006F0B15"/>
    <w:rsid w:val="006F0DCC"/>
    <w:rsid w:val="006F1710"/>
    <w:rsid w:val="006F1C4E"/>
    <w:rsid w:val="006F433E"/>
    <w:rsid w:val="006F5FF0"/>
    <w:rsid w:val="006F6B66"/>
    <w:rsid w:val="006F7434"/>
    <w:rsid w:val="00700177"/>
    <w:rsid w:val="007003A2"/>
    <w:rsid w:val="007008C6"/>
    <w:rsid w:val="007023C4"/>
    <w:rsid w:val="00703DF9"/>
    <w:rsid w:val="00704027"/>
    <w:rsid w:val="007048EB"/>
    <w:rsid w:val="00704FBB"/>
    <w:rsid w:val="0070726A"/>
    <w:rsid w:val="007079DC"/>
    <w:rsid w:val="00711885"/>
    <w:rsid w:val="00711D80"/>
    <w:rsid w:val="0071226B"/>
    <w:rsid w:val="00712792"/>
    <w:rsid w:val="00717040"/>
    <w:rsid w:val="00722A5C"/>
    <w:rsid w:val="00732467"/>
    <w:rsid w:val="00735769"/>
    <w:rsid w:val="00741377"/>
    <w:rsid w:val="00745F78"/>
    <w:rsid w:val="00746E64"/>
    <w:rsid w:val="0075047E"/>
    <w:rsid w:val="00752DBF"/>
    <w:rsid w:val="007535F4"/>
    <w:rsid w:val="00755440"/>
    <w:rsid w:val="00760A06"/>
    <w:rsid w:val="0076175E"/>
    <w:rsid w:val="00761E51"/>
    <w:rsid w:val="00762276"/>
    <w:rsid w:val="007622A7"/>
    <w:rsid w:val="00762318"/>
    <w:rsid w:val="00765AEA"/>
    <w:rsid w:val="0076718C"/>
    <w:rsid w:val="00767C32"/>
    <w:rsid w:val="007700B6"/>
    <w:rsid w:val="00770ACA"/>
    <w:rsid w:val="00771941"/>
    <w:rsid w:val="00771D9B"/>
    <w:rsid w:val="0077272F"/>
    <w:rsid w:val="007750A2"/>
    <w:rsid w:val="007766FF"/>
    <w:rsid w:val="007815C6"/>
    <w:rsid w:val="007817D6"/>
    <w:rsid w:val="00781996"/>
    <w:rsid w:val="00781E1C"/>
    <w:rsid w:val="0078517B"/>
    <w:rsid w:val="00786591"/>
    <w:rsid w:val="00787912"/>
    <w:rsid w:val="0079177A"/>
    <w:rsid w:val="0079193B"/>
    <w:rsid w:val="00794836"/>
    <w:rsid w:val="007948D5"/>
    <w:rsid w:val="00795C04"/>
    <w:rsid w:val="007976E6"/>
    <w:rsid w:val="007A15C9"/>
    <w:rsid w:val="007A1BCA"/>
    <w:rsid w:val="007A462E"/>
    <w:rsid w:val="007A4BF9"/>
    <w:rsid w:val="007A5263"/>
    <w:rsid w:val="007A6676"/>
    <w:rsid w:val="007B250C"/>
    <w:rsid w:val="007B5119"/>
    <w:rsid w:val="007B7C43"/>
    <w:rsid w:val="007B7FF5"/>
    <w:rsid w:val="007C0651"/>
    <w:rsid w:val="007C2ABA"/>
    <w:rsid w:val="007C3FC6"/>
    <w:rsid w:val="007C5C9B"/>
    <w:rsid w:val="007C7DAC"/>
    <w:rsid w:val="007D2CE9"/>
    <w:rsid w:val="007D4FED"/>
    <w:rsid w:val="007D54C2"/>
    <w:rsid w:val="007D558D"/>
    <w:rsid w:val="007D69DA"/>
    <w:rsid w:val="007D6A7D"/>
    <w:rsid w:val="007D70B1"/>
    <w:rsid w:val="007D7140"/>
    <w:rsid w:val="007E1CDB"/>
    <w:rsid w:val="007E408C"/>
    <w:rsid w:val="007E50BF"/>
    <w:rsid w:val="007E73D9"/>
    <w:rsid w:val="007E75C2"/>
    <w:rsid w:val="007E7D35"/>
    <w:rsid w:val="007E7E21"/>
    <w:rsid w:val="007F0281"/>
    <w:rsid w:val="007F0460"/>
    <w:rsid w:val="007F0CD6"/>
    <w:rsid w:val="007F0DA2"/>
    <w:rsid w:val="007F39CE"/>
    <w:rsid w:val="007F5020"/>
    <w:rsid w:val="007F5E0D"/>
    <w:rsid w:val="007F6A4E"/>
    <w:rsid w:val="007F6F31"/>
    <w:rsid w:val="00801085"/>
    <w:rsid w:val="00801A89"/>
    <w:rsid w:val="00802AF2"/>
    <w:rsid w:val="00804387"/>
    <w:rsid w:val="00804457"/>
    <w:rsid w:val="008071A6"/>
    <w:rsid w:val="008075A8"/>
    <w:rsid w:val="00812061"/>
    <w:rsid w:val="00812138"/>
    <w:rsid w:val="00812FEB"/>
    <w:rsid w:val="0081377B"/>
    <w:rsid w:val="00814F37"/>
    <w:rsid w:val="008151CC"/>
    <w:rsid w:val="008151F2"/>
    <w:rsid w:val="00816B8F"/>
    <w:rsid w:val="00817122"/>
    <w:rsid w:val="0081777A"/>
    <w:rsid w:val="008210E0"/>
    <w:rsid w:val="008219F9"/>
    <w:rsid w:val="008226F7"/>
    <w:rsid w:val="008234E4"/>
    <w:rsid w:val="00824079"/>
    <w:rsid w:val="00826DE9"/>
    <w:rsid w:val="00827E60"/>
    <w:rsid w:val="00831952"/>
    <w:rsid w:val="008319FB"/>
    <w:rsid w:val="00831F0A"/>
    <w:rsid w:val="00833A78"/>
    <w:rsid w:val="00835487"/>
    <w:rsid w:val="008355A6"/>
    <w:rsid w:val="00837411"/>
    <w:rsid w:val="00837B44"/>
    <w:rsid w:val="00840AB8"/>
    <w:rsid w:val="00841E46"/>
    <w:rsid w:val="00843D7E"/>
    <w:rsid w:val="0084585F"/>
    <w:rsid w:val="00850954"/>
    <w:rsid w:val="00852961"/>
    <w:rsid w:val="00853E53"/>
    <w:rsid w:val="0085535C"/>
    <w:rsid w:val="00855FF7"/>
    <w:rsid w:val="00856C7A"/>
    <w:rsid w:val="008577C6"/>
    <w:rsid w:val="00860FF1"/>
    <w:rsid w:val="00864449"/>
    <w:rsid w:val="00864D76"/>
    <w:rsid w:val="0086543D"/>
    <w:rsid w:val="008656C9"/>
    <w:rsid w:val="0086711C"/>
    <w:rsid w:val="00867535"/>
    <w:rsid w:val="0087221E"/>
    <w:rsid w:val="008745BA"/>
    <w:rsid w:val="00875C5B"/>
    <w:rsid w:val="00877E53"/>
    <w:rsid w:val="0088041C"/>
    <w:rsid w:val="00880B8C"/>
    <w:rsid w:val="00882B66"/>
    <w:rsid w:val="00883C5F"/>
    <w:rsid w:val="00883C87"/>
    <w:rsid w:val="0089102A"/>
    <w:rsid w:val="00891C7D"/>
    <w:rsid w:val="00892362"/>
    <w:rsid w:val="00892FA7"/>
    <w:rsid w:val="00893086"/>
    <w:rsid w:val="00894328"/>
    <w:rsid w:val="0089579A"/>
    <w:rsid w:val="00896BF4"/>
    <w:rsid w:val="008A1D58"/>
    <w:rsid w:val="008A3301"/>
    <w:rsid w:val="008A4DF1"/>
    <w:rsid w:val="008A5636"/>
    <w:rsid w:val="008B125E"/>
    <w:rsid w:val="008B241C"/>
    <w:rsid w:val="008B408B"/>
    <w:rsid w:val="008B4F11"/>
    <w:rsid w:val="008B5167"/>
    <w:rsid w:val="008C2362"/>
    <w:rsid w:val="008C3049"/>
    <w:rsid w:val="008C3349"/>
    <w:rsid w:val="008C74D9"/>
    <w:rsid w:val="008D0986"/>
    <w:rsid w:val="008D2641"/>
    <w:rsid w:val="008D2871"/>
    <w:rsid w:val="008D32E5"/>
    <w:rsid w:val="008D4AE9"/>
    <w:rsid w:val="008D55B6"/>
    <w:rsid w:val="008D5CF3"/>
    <w:rsid w:val="008D6E3A"/>
    <w:rsid w:val="008D7D39"/>
    <w:rsid w:val="008E27D7"/>
    <w:rsid w:val="008E3645"/>
    <w:rsid w:val="008E4574"/>
    <w:rsid w:val="008E6200"/>
    <w:rsid w:val="008F3C2B"/>
    <w:rsid w:val="008F4016"/>
    <w:rsid w:val="008F42FE"/>
    <w:rsid w:val="008F48C6"/>
    <w:rsid w:val="008F4A00"/>
    <w:rsid w:val="008F5402"/>
    <w:rsid w:val="008F639F"/>
    <w:rsid w:val="008F7812"/>
    <w:rsid w:val="00900163"/>
    <w:rsid w:val="0090053A"/>
    <w:rsid w:val="00901C2A"/>
    <w:rsid w:val="00905B5E"/>
    <w:rsid w:val="00906890"/>
    <w:rsid w:val="00906907"/>
    <w:rsid w:val="009118C7"/>
    <w:rsid w:val="00911F84"/>
    <w:rsid w:val="00912095"/>
    <w:rsid w:val="009126EE"/>
    <w:rsid w:val="0091494A"/>
    <w:rsid w:val="00915366"/>
    <w:rsid w:val="00915C44"/>
    <w:rsid w:val="00920BA1"/>
    <w:rsid w:val="00920E58"/>
    <w:rsid w:val="009225B6"/>
    <w:rsid w:val="00925397"/>
    <w:rsid w:val="009273DC"/>
    <w:rsid w:val="009300FB"/>
    <w:rsid w:val="00932339"/>
    <w:rsid w:val="00933A21"/>
    <w:rsid w:val="00933C38"/>
    <w:rsid w:val="00933C85"/>
    <w:rsid w:val="00934C10"/>
    <w:rsid w:val="0093662A"/>
    <w:rsid w:val="0094060C"/>
    <w:rsid w:val="009410AB"/>
    <w:rsid w:val="00942C4B"/>
    <w:rsid w:val="009439DB"/>
    <w:rsid w:val="00944196"/>
    <w:rsid w:val="00945085"/>
    <w:rsid w:val="00945DD5"/>
    <w:rsid w:val="009465F0"/>
    <w:rsid w:val="00950153"/>
    <w:rsid w:val="00954A08"/>
    <w:rsid w:val="0095668F"/>
    <w:rsid w:val="009606A5"/>
    <w:rsid w:val="00961C65"/>
    <w:rsid w:val="00962F1F"/>
    <w:rsid w:val="00965304"/>
    <w:rsid w:val="00967982"/>
    <w:rsid w:val="009709F9"/>
    <w:rsid w:val="00971293"/>
    <w:rsid w:val="00973A3B"/>
    <w:rsid w:val="009747CA"/>
    <w:rsid w:val="009826AE"/>
    <w:rsid w:val="00983EAE"/>
    <w:rsid w:val="0098457B"/>
    <w:rsid w:val="00986A53"/>
    <w:rsid w:val="0098760B"/>
    <w:rsid w:val="009920C8"/>
    <w:rsid w:val="00993419"/>
    <w:rsid w:val="009953A7"/>
    <w:rsid w:val="009973D0"/>
    <w:rsid w:val="009A08E1"/>
    <w:rsid w:val="009A11DD"/>
    <w:rsid w:val="009A1643"/>
    <w:rsid w:val="009A310D"/>
    <w:rsid w:val="009A32EB"/>
    <w:rsid w:val="009A4119"/>
    <w:rsid w:val="009A6272"/>
    <w:rsid w:val="009A6CF8"/>
    <w:rsid w:val="009B1976"/>
    <w:rsid w:val="009B30AA"/>
    <w:rsid w:val="009B5217"/>
    <w:rsid w:val="009C1B05"/>
    <w:rsid w:val="009C2058"/>
    <w:rsid w:val="009C3685"/>
    <w:rsid w:val="009C48DE"/>
    <w:rsid w:val="009D0BEB"/>
    <w:rsid w:val="009D438B"/>
    <w:rsid w:val="009D5A1A"/>
    <w:rsid w:val="009D60D9"/>
    <w:rsid w:val="009D6A0E"/>
    <w:rsid w:val="009E103A"/>
    <w:rsid w:val="009E1E1E"/>
    <w:rsid w:val="009E2021"/>
    <w:rsid w:val="009E33E3"/>
    <w:rsid w:val="009E7F16"/>
    <w:rsid w:val="009F1E65"/>
    <w:rsid w:val="009F27F8"/>
    <w:rsid w:val="009F5052"/>
    <w:rsid w:val="009F6910"/>
    <w:rsid w:val="00A0134A"/>
    <w:rsid w:val="00A015A3"/>
    <w:rsid w:val="00A0215E"/>
    <w:rsid w:val="00A02AE5"/>
    <w:rsid w:val="00A03083"/>
    <w:rsid w:val="00A03B67"/>
    <w:rsid w:val="00A040B0"/>
    <w:rsid w:val="00A04C85"/>
    <w:rsid w:val="00A06A2E"/>
    <w:rsid w:val="00A07DA4"/>
    <w:rsid w:val="00A100F0"/>
    <w:rsid w:val="00A156E6"/>
    <w:rsid w:val="00A15C52"/>
    <w:rsid w:val="00A15F94"/>
    <w:rsid w:val="00A177C5"/>
    <w:rsid w:val="00A27D86"/>
    <w:rsid w:val="00A30A3D"/>
    <w:rsid w:val="00A33151"/>
    <w:rsid w:val="00A34934"/>
    <w:rsid w:val="00A36970"/>
    <w:rsid w:val="00A41EB4"/>
    <w:rsid w:val="00A42E3E"/>
    <w:rsid w:val="00A43349"/>
    <w:rsid w:val="00A44BFF"/>
    <w:rsid w:val="00A45381"/>
    <w:rsid w:val="00A457B5"/>
    <w:rsid w:val="00A501E3"/>
    <w:rsid w:val="00A507C0"/>
    <w:rsid w:val="00A50F0C"/>
    <w:rsid w:val="00A51AD5"/>
    <w:rsid w:val="00A54E09"/>
    <w:rsid w:val="00A56441"/>
    <w:rsid w:val="00A565BC"/>
    <w:rsid w:val="00A64D03"/>
    <w:rsid w:val="00A70B8E"/>
    <w:rsid w:val="00A71552"/>
    <w:rsid w:val="00A731F6"/>
    <w:rsid w:val="00A736DD"/>
    <w:rsid w:val="00A74390"/>
    <w:rsid w:val="00A74E06"/>
    <w:rsid w:val="00A76D17"/>
    <w:rsid w:val="00A82869"/>
    <w:rsid w:val="00A84037"/>
    <w:rsid w:val="00A84152"/>
    <w:rsid w:val="00A85692"/>
    <w:rsid w:val="00A860BF"/>
    <w:rsid w:val="00A8636F"/>
    <w:rsid w:val="00A8758C"/>
    <w:rsid w:val="00A87D2D"/>
    <w:rsid w:val="00A90F9F"/>
    <w:rsid w:val="00A94331"/>
    <w:rsid w:val="00A95965"/>
    <w:rsid w:val="00A960C6"/>
    <w:rsid w:val="00AA127E"/>
    <w:rsid w:val="00AA1606"/>
    <w:rsid w:val="00AA19AE"/>
    <w:rsid w:val="00AA423D"/>
    <w:rsid w:val="00AA4FEB"/>
    <w:rsid w:val="00AA60AB"/>
    <w:rsid w:val="00AA6A95"/>
    <w:rsid w:val="00AB10DE"/>
    <w:rsid w:val="00AB358A"/>
    <w:rsid w:val="00AB3668"/>
    <w:rsid w:val="00AB405E"/>
    <w:rsid w:val="00AB4FC5"/>
    <w:rsid w:val="00AB5ED7"/>
    <w:rsid w:val="00AC0B4C"/>
    <w:rsid w:val="00AC4944"/>
    <w:rsid w:val="00AC7033"/>
    <w:rsid w:val="00AD0AEE"/>
    <w:rsid w:val="00AD1873"/>
    <w:rsid w:val="00AD49E3"/>
    <w:rsid w:val="00AD4B4F"/>
    <w:rsid w:val="00AD6E87"/>
    <w:rsid w:val="00AD73C0"/>
    <w:rsid w:val="00AF0616"/>
    <w:rsid w:val="00AF0E28"/>
    <w:rsid w:val="00AF1EEA"/>
    <w:rsid w:val="00AF5F5A"/>
    <w:rsid w:val="00AF6F9B"/>
    <w:rsid w:val="00AF7F88"/>
    <w:rsid w:val="00B01409"/>
    <w:rsid w:val="00B02293"/>
    <w:rsid w:val="00B0297A"/>
    <w:rsid w:val="00B0339B"/>
    <w:rsid w:val="00B03F31"/>
    <w:rsid w:val="00B04ED6"/>
    <w:rsid w:val="00B107AF"/>
    <w:rsid w:val="00B10DBD"/>
    <w:rsid w:val="00B15629"/>
    <w:rsid w:val="00B1625D"/>
    <w:rsid w:val="00B1756E"/>
    <w:rsid w:val="00B2064E"/>
    <w:rsid w:val="00B2372C"/>
    <w:rsid w:val="00B25E9F"/>
    <w:rsid w:val="00B27827"/>
    <w:rsid w:val="00B30342"/>
    <w:rsid w:val="00B32421"/>
    <w:rsid w:val="00B32CA5"/>
    <w:rsid w:val="00B32F70"/>
    <w:rsid w:val="00B331EF"/>
    <w:rsid w:val="00B3549F"/>
    <w:rsid w:val="00B373D0"/>
    <w:rsid w:val="00B40467"/>
    <w:rsid w:val="00B43AAA"/>
    <w:rsid w:val="00B44550"/>
    <w:rsid w:val="00B450DE"/>
    <w:rsid w:val="00B4760C"/>
    <w:rsid w:val="00B47799"/>
    <w:rsid w:val="00B53139"/>
    <w:rsid w:val="00B562CE"/>
    <w:rsid w:val="00B57B7E"/>
    <w:rsid w:val="00B625EC"/>
    <w:rsid w:val="00B62DE2"/>
    <w:rsid w:val="00B63B41"/>
    <w:rsid w:val="00B7124A"/>
    <w:rsid w:val="00B71426"/>
    <w:rsid w:val="00B74417"/>
    <w:rsid w:val="00B75DBE"/>
    <w:rsid w:val="00B77246"/>
    <w:rsid w:val="00B8288A"/>
    <w:rsid w:val="00B85130"/>
    <w:rsid w:val="00B866CD"/>
    <w:rsid w:val="00B86B3F"/>
    <w:rsid w:val="00B87A2A"/>
    <w:rsid w:val="00B92DB5"/>
    <w:rsid w:val="00B93034"/>
    <w:rsid w:val="00B93A81"/>
    <w:rsid w:val="00B951BC"/>
    <w:rsid w:val="00B97C5D"/>
    <w:rsid w:val="00BA0D6B"/>
    <w:rsid w:val="00BA1290"/>
    <w:rsid w:val="00BA379A"/>
    <w:rsid w:val="00BA4E66"/>
    <w:rsid w:val="00BA6A4C"/>
    <w:rsid w:val="00BB0F5B"/>
    <w:rsid w:val="00BB2792"/>
    <w:rsid w:val="00BB43FE"/>
    <w:rsid w:val="00BB76BF"/>
    <w:rsid w:val="00BB77A0"/>
    <w:rsid w:val="00BC1AD1"/>
    <w:rsid w:val="00BC1D82"/>
    <w:rsid w:val="00BC4A58"/>
    <w:rsid w:val="00BC613B"/>
    <w:rsid w:val="00BD0A80"/>
    <w:rsid w:val="00BD1614"/>
    <w:rsid w:val="00BD3A0F"/>
    <w:rsid w:val="00BD516D"/>
    <w:rsid w:val="00BD51D9"/>
    <w:rsid w:val="00BD59B8"/>
    <w:rsid w:val="00BD64E2"/>
    <w:rsid w:val="00BE2B3B"/>
    <w:rsid w:val="00BE4995"/>
    <w:rsid w:val="00BF3BF5"/>
    <w:rsid w:val="00BF429A"/>
    <w:rsid w:val="00BF45EB"/>
    <w:rsid w:val="00BF62BE"/>
    <w:rsid w:val="00C01A6A"/>
    <w:rsid w:val="00C0235D"/>
    <w:rsid w:val="00C02968"/>
    <w:rsid w:val="00C07126"/>
    <w:rsid w:val="00C11F72"/>
    <w:rsid w:val="00C12A51"/>
    <w:rsid w:val="00C12B59"/>
    <w:rsid w:val="00C16853"/>
    <w:rsid w:val="00C24989"/>
    <w:rsid w:val="00C263F0"/>
    <w:rsid w:val="00C27B1E"/>
    <w:rsid w:val="00C27F9E"/>
    <w:rsid w:val="00C3321C"/>
    <w:rsid w:val="00C33D41"/>
    <w:rsid w:val="00C3424A"/>
    <w:rsid w:val="00C34361"/>
    <w:rsid w:val="00C34900"/>
    <w:rsid w:val="00C356F7"/>
    <w:rsid w:val="00C36E63"/>
    <w:rsid w:val="00C40AFD"/>
    <w:rsid w:val="00C41E20"/>
    <w:rsid w:val="00C42E3E"/>
    <w:rsid w:val="00C42FFB"/>
    <w:rsid w:val="00C51C13"/>
    <w:rsid w:val="00C525A5"/>
    <w:rsid w:val="00C5300F"/>
    <w:rsid w:val="00C54416"/>
    <w:rsid w:val="00C54594"/>
    <w:rsid w:val="00C565EC"/>
    <w:rsid w:val="00C568DC"/>
    <w:rsid w:val="00C66CE0"/>
    <w:rsid w:val="00C71BED"/>
    <w:rsid w:val="00C73547"/>
    <w:rsid w:val="00C737B2"/>
    <w:rsid w:val="00C81B53"/>
    <w:rsid w:val="00C826DB"/>
    <w:rsid w:val="00C8274D"/>
    <w:rsid w:val="00C82AD2"/>
    <w:rsid w:val="00C879FC"/>
    <w:rsid w:val="00C87F02"/>
    <w:rsid w:val="00C90FB6"/>
    <w:rsid w:val="00C9220E"/>
    <w:rsid w:val="00C932BD"/>
    <w:rsid w:val="00C93429"/>
    <w:rsid w:val="00C93759"/>
    <w:rsid w:val="00C94E42"/>
    <w:rsid w:val="00C954E0"/>
    <w:rsid w:val="00C9585B"/>
    <w:rsid w:val="00CA16C5"/>
    <w:rsid w:val="00CA415A"/>
    <w:rsid w:val="00CA7A35"/>
    <w:rsid w:val="00CB1536"/>
    <w:rsid w:val="00CB1D7E"/>
    <w:rsid w:val="00CB75FE"/>
    <w:rsid w:val="00CB7FB8"/>
    <w:rsid w:val="00CC1F71"/>
    <w:rsid w:val="00CC4474"/>
    <w:rsid w:val="00CC479D"/>
    <w:rsid w:val="00CC4D64"/>
    <w:rsid w:val="00CC5588"/>
    <w:rsid w:val="00CC5EB3"/>
    <w:rsid w:val="00CC7907"/>
    <w:rsid w:val="00CD098A"/>
    <w:rsid w:val="00CD0E7B"/>
    <w:rsid w:val="00CD2ABD"/>
    <w:rsid w:val="00CD4024"/>
    <w:rsid w:val="00CD4617"/>
    <w:rsid w:val="00CD4855"/>
    <w:rsid w:val="00CD6814"/>
    <w:rsid w:val="00CE4A3E"/>
    <w:rsid w:val="00CE6D43"/>
    <w:rsid w:val="00CE7888"/>
    <w:rsid w:val="00CE7BE7"/>
    <w:rsid w:val="00CF034C"/>
    <w:rsid w:val="00CF41A8"/>
    <w:rsid w:val="00CF4A70"/>
    <w:rsid w:val="00D02567"/>
    <w:rsid w:val="00D07FBF"/>
    <w:rsid w:val="00D10E1C"/>
    <w:rsid w:val="00D13164"/>
    <w:rsid w:val="00D14111"/>
    <w:rsid w:val="00D14A13"/>
    <w:rsid w:val="00D1501F"/>
    <w:rsid w:val="00D161A3"/>
    <w:rsid w:val="00D222CD"/>
    <w:rsid w:val="00D22E49"/>
    <w:rsid w:val="00D23716"/>
    <w:rsid w:val="00D25ED8"/>
    <w:rsid w:val="00D26285"/>
    <w:rsid w:val="00D273B9"/>
    <w:rsid w:val="00D27A18"/>
    <w:rsid w:val="00D27F8F"/>
    <w:rsid w:val="00D316B8"/>
    <w:rsid w:val="00D31CFC"/>
    <w:rsid w:val="00D3255D"/>
    <w:rsid w:val="00D338A6"/>
    <w:rsid w:val="00D340C3"/>
    <w:rsid w:val="00D409CD"/>
    <w:rsid w:val="00D423D4"/>
    <w:rsid w:val="00D42CAF"/>
    <w:rsid w:val="00D44FDC"/>
    <w:rsid w:val="00D457EA"/>
    <w:rsid w:val="00D46599"/>
    <w:rsid w:val="00D5310F"/>
    <w:rsid w:val="00D53536"/>
    <w:rsid w:val="00D601EF"/>
    <w:rsid w:val="00D61533"/>
    <w:rsid w:val="00D6256E"/>
    <w:rsid w:val="00D630ED"/>
    <w:rsid w:val="00D63B2F"/>
    <w:rsid w:val="00D67A4E"/>
    <w:rsid w:val="00D70747"/>
    <w:rsid w:val="00D718A9"/>
    <w:rsid w:val="00D7261D"/>
    <w:rsid w:val="00D755FC"/>
    <w:rsid w:val="00D76B6D"/>
    <w:rsid w:val="00D804FE"/>
    <w:rsid w:val="00D81CE0"/>
    <w:rsid w:val="00D84D07"/>
    <w:rsid w:val="00D8526A"/>
    <w:rsid w:val="00D86710"/>
    <w:rsid w:val="00D90E91"/>
    <w:rsid w:val="00D9599C"/>
    <w:rsid w:val="00D96A6A"/>
    <w:rsid w:val="00D976CC"/>
    <w:rsid w:val="00DA739F"/>
    <w:rsid w:val="00DA7B9D"/>
    <w:rsid w:val="00DB0F2B"/>
    <w:rsid w:val="00DB4F9C"/>
    <w:rsid w:val="00DB60E1"/>
    <w:rsid w:val="00DC1347"/>
    <w:rsid w:val="00DC1C8B"/>
    <w:rsid w:val="00DC3025"/>
    <w:rsid w:val="00DC39F1"/>
    <w:rsid w:val="00DC6073"/>
    <w:rsid w:val="00DC78D9"/>
    <w:rsid w:val="00DC7D6C"/>
    <w:rsid w:val="00DD14AB"/>
    <w:rsid w:val="00DD5318"/>
    <w:rsid w:val="00DD5640"/>
    <w:rsid w:val="00DD7268"/>
    <w:rsid w:val="00DE00F8"/>
    <w:rsid w:val="00DE1496"/>
    <w:rsid w:val="00DE4B35"/>
    <w:rsid w:val="00DE6FA7"/>
    <w:rsid w:val="00DF19C1"/>
    <w:rsid w:val="00DF4504"/>
    <w:rsid w:val="00DF54CA"/>
    <w:rsid w:val="00DF56C9"/>
    <w:rsid w:val="00DF5B64"/>
    <w:rsid w:val="00E00021"/>
    <w:rsid w:val="00E0244A"/>
    <w:rsid w:val="00E02794"/>
    <w:rsid w:val="00E043E3"/>
    <w:rsid w:val="00E0505B"/>
    <w:rsid w:val="00E11280"/>
    <w:rsid w:val="00E12359"/>
    <w:rsid w:val="00E12B03"/>
    <w:rsid w:val="00E152FF"/>
    <w:rsid w:val="00E2461B"/>
    <w:rsid w:val="00E24886"/>
    <w:rsid w:val="00E276FB"/>
    <w:rsid w:val="00E31931"/>
    <w:rsid w:val="00E32595"/>
    <w:rsid w:val="00E3275F"/>
    <w:rsid w:val="00E32DC6"/>
    <w:rsid w:val="00E32E90"/>
    <w:rsid w:val="00E33A74"/>
    <w:rsid w:val="00E34904"/>
    <w:rsid w:val="00E378B7"/>
    <w:rsid w:val="00E4030B"/>
    <w:rsid w:val="00E41D56"/>
    <w:rsid w:val="00E41E3C"/>
    <w:rsid w:val="00E44CB2"/>
    <w:rsid w:val="00E457DF"/>
    <w:rsid w:val="00E46642"/>
    <w:rsid w:val="00E46DBF"/>
    <w:rsid w:val="00E5139A"/>
    <w:rsid w:val="00E51597"/>
    <w:rsid w:val="00E524B5"/>
    <w:rsid w:val="00E5413D"/>
    <w:rsid w:val="00E5451E"/>
    <w:rsid w:val="00E547A2"/>
    <w:rsid w:val="00E57977"/>
    <w:rsid w:val="00E61FDD"/>
    <w:rsid w:val="00E63223"/>
    <w:rsid w:val="00E635D7"/>
    <w:rsid w:val="00E64E71"/>
    <w:rsid w:val="00E66039"/>
    <w:rsid w:val="00E70576"/>
    <w:rsid w:val="00E71DED"/>
    <w:rsid w:val="00E72385"/>
    <w:rsid w:val="00E73E0A"/>
    <w:rsid w:val="00E75338"/>
    <w:rsid w:val="00E83038"/>
    <w:rsid w:val="00E831E5"/>
    <w:rsid w:val="00E83954"/>
    <w:rsid w:val="00E83F95"/>
    <w:rsid w:val="00E8612A"/>
    <w:rsid w:val="00E86506"/>
    <w:rsid w:val="00E91730"/>
    <w:rsid w:val="00E9288D"/>
    <w:rsid w:val="00E939EF"/>
    <w:rsid w:val="00E96F04"/>
    <w:rsid w:val="00E97AEC"/>
    <w:rsid w:val="00E97F3B"/>
    <w:rsid w:val="00EA2002"/>
    <w:rsid w:val="00EA20FE"/>
    <w:rsid w:val="00EA488F"/>
    <w:rsid w:val="00EA4A1E"/>
    <w:rsid w:val="00EA4ED8"/>
    <w:rsid w:val="00EA64B6"/>
    <w:rsid w:val="00EB26FC"/>
    <w:rsid w:val="00EB491E"/>
    <w:rsid w:val="00EB5305"/>
    <w:rsid w:val="00EB681B"/>
    <w:rsid w:val="00EB69F1"/>
    <w:rsid w:val="00EB763E"/>
    <w:rsid w:val="00EC09C9"/>
    <w:rsid w:val="00EC0BB0"/>
    <w:rsid w:val="00EC1287"/>
    <w:rsid w:val="00EC1364"/>
    <w:rsid w:val="00EC173C"/>
    <w:rsid w:val="00EC341F"/>
    <w:rsid w:val="00EC4FAD"/>
    <w:rsid w:val="00ED6A94"/>
    <w:rsid w:val="00EE1E5C"/>
    <w:rsid w:val="00EE2CBD"/>
    <w:rsid w:val="00EE3CFA"/>
    <w:rsid w:val="00EE69E4"/>
    <w:rsid w:val="00EF2A7F"/>
    <w:rsid w:val="00EF430E"/>
    <w:rsid w:val="00EF4BE5"/>
    <w:rsid w:val="00EF4C8E"/>
    <w:rsid w:val="00EF7E90"/>
    <w:rsid w:val="00F002B6"/>
    <w:rsid w:val="00F03251"/>
    <w:rsid w:val="00F046D7"/>
    <w:rsid w:val="00F10AFE"/>
    <w:rsid w:val="00F11242"/>
    <w:rsid w:val="00F12A62"/>
    <w:rsid w:val="00F156F8"/>
    <w:rsid w:val="00F15C6C"/>
    <w:rsid w:val="00F17173"/>
    <w:rsid w:val="00F17B38"/>
    <w:rsid w:val="00F208AA"/>
    <w:rsid w:val="00F20987"/>
    <w:rsid w:val="00F20E25"/>
    <w:rsid w:val="00F216D4"/>
    <w:rsid w:val="00F22339"/>
    <w:rsid w:val="00F224DC"/>
    <w:rsid w:val="00F23525"/>
    <w:rsid w:val="00F236F3"/>
    <w:rsid w:val="00F2687F"/>
    <w:rsid w:val="00F26A5E"/>
    <w:rsid w:val="00F26C53"/>
    <w:rsid w:val="00F27F29"/>
    <w:rsid w:val="00F30046"/>
    <w:rsid w:val="00F3043C"/>
    <w:rsid w:val="00F31F86"/>
    <w:rsid w:val="00F32D54"/>
    <w:rsid w:val="00F34A95"/>
    <w:rsid w:val="00F3655D"/>
    <w:rsid w:val="00F36C54"/>
    <w:rsid w:val="00F418EA"/>
    <w:rsid w:val="00F41A29"/>
    <w:rsid w:val="00F44C1C"/>
    <w:rsid w:val="00F500C2"/>
    <w:rsid w:val="00F5058D"/>
    <w:rsid w:val="00F518DF"/>
    <w:rsid w:val="00F542AC"/>
    <w:rsid w:val="00F544DB"/>
    <w:rsid w:val="00F55DAD"/>
    <w:rsid w:val="00F62DBD"/>
    <w:rsid w:val="00F648EA"/>
    <w:rsid w:val="00F64A13"/>
    <w:rsid w:val="00F64B41"/>
    <w:rsid w:val="00F6502E"/>
    <w:rsid w:val="00F65663"/>
    <w:rsid w:val="00F6630A"/>
    <w:rsid w:val="00F70BE9"/>
    <w:rsid w:val="00F740A7"/>
    <w:rsid w:val="00F75147"/>
    <w:rsid w:val="00F756C0"/>
    <w:rsid w:val="00F75A40"/>
    <w:rsid w:val="00F76AC8"/>
    <w:rsid w:val="00F77637"/>
    <w:rsid w:val="00F8435D"/>
    <w:rsid w:val="00F85964"/>
    <w:rsid w:val="00F862E5"/>
    <w:rsid w:val="00F87809"/>
    <w:rsid w:val="00F87DD0"/>
    <w:rsid w:val="00F90E91"/>
    <w:rsid w:val="00F92D00"/>
    <w:rsid w:val="00F93360"/>
    <w:rsid w:val="00F93FE4"/>
    <w:rsid w:val="00F9486B"/>
    <w:rsid w:val="00F97E4E"/>
    <w:rsid w:val="00FA1822"/>
    <w:rsid w:val="00FA1A40"/>
    <w:rsid w:val="00FA217B"/>
    <w:rsid w:val="00FA21F2"/>
    <w:rsid w:val="00FA3C6E"/>
    <w:rsid w:val="00FB0BC5"/>
    <w:rsid w:val="00FB0BCC"/>
    <w:rsid w:val="00FB3826"/>
    <w:rsid w:val="00FB3EA7"/>
    <w:rsid w:val="00FB4D9A"/>
    <w:rsid w:val="00FC0FE5"/>
    <w:rsid w:val="00FC4907"/>
    <w:rsid w:val="00FC4A51"/>
    <w:rsid w:val="00FC51D3"/>
    <w:rsid w:val="00FC6CD1"/>
    <w:rsid w:val="00FD107A"/>
    <w:rsid w:val="00FD1581"/>
    <w:rsid w:val="00FD19C8"/>
    <w:rsid w:val="00FD1ABC"/>
    <w:rsid w:val="00FD3C1D"/>
    <w:rsid w:val="00FD54AB"/>
    <w:rsid w:val="00FD7DDF"/>
    <w:rsid w:val="00FE27D9"/>
    <w:rsid w:val="00FE2A65"/>
    <w:rsid w:val="00FE3F43"/>
    <w:rsid w:val="00FE4C92"/>
    <w:rsid w:val="00FE62EB"/>
    <w:rsid w:val="00FE7898"/>
    <w:rsid w:val="00FF0F9C"/>
    <w:rsid w:val="00FF0FAA"/>
    <w:rsid w:val="00FF1E5B"/>
    <w:rsid w:val="00FF2BCC"/>
    <w:rsid w:val="00FF2D60"/>
    <w:rsid w:val="00FF2DCA"/>
    <w:rsid w:val="00FF3759"/>
    <w:rsid w:val="00FF4396"/>
    <w:rsid w:val="00FF44A8"/>
    <w:rsid w:val="00FF4BD5"/>
    <w:rsid w:val="00FF5899"/>
    <w:rsid w:val="00FF68AC"/>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B3BE568"/>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ga-IE"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B6"/>
    <w:pPr>
      <w:spacing w:line="288" w:lineRule="auto"/>
      <w:jc w:val="both"/>
    </w:pPr>
    <w:rPr>
      <w:lang w:eastAsia="en-US" w:bidi="ar-SA"/>
    </w:rPr>
  </w:style>
  <w:style w:type="paragraph" w:styleId="Heading1">
    <w:name w:val="heading 1"/>
    <w:basedOn w:val="Normal"/>
    <w:next w:val="Normal"/>
    <w:link w:val="Heading1Char"/>
    <w:qFormat/>
    <w:rsid w:val="007700B6"/>
    <w:pPr>
      <w:numPr>
        <w:numId w:val="1"/>
      </w:numPr>
      <w:ind w:left="567" w:hanging="567"/>
      <w:outlineLvl w:val="0"/>
    </w:pPr>
    <w:rPr>
      <w:kern w:val="28"/>
    </w:rPr>
  </w:style>
  <w:style w:type="paragraph" w:styleId="Heading2">
    <w:name w:val="heading 2"/>
    <w:basedOn w:val="Normal"/>
    <w:next w:val="Normal"/>
    <w:link w:val="Heading2Char"/>
    <w:qFormat/>
    <w:rsid w:val="007700B6"/>
    <w:pPr>
      <w:numPr>
        <w:ilvl w:val="1"/>
        <w:numId w:val="1"/>
      </w:numPr>
      <w:ind w:left="567" w:hanging="567"/>
      <w:outlineLvl w:val="1"/>
    </w:pPr>
  </w:style>
  <w:style w:type="paragraph" w:styleId="Heading3">
    <w:name w:val="heading 3"/>
    <w:basedOn w:val="Normal"/>
    <w:next w:val="Normal"/>
    <w:link w:val="Heading3Char"/>
    <w:qFormat/>
    <w:rsid w:val="007700B6"/>
    <w:pPr>
      <w:numPr>
        <w:ilvl w:val="2"/>
        <w:numId w:val="1"/>
      </w:numPr>
      <w:ind w:left="567" w:hanging="567"/>
      <w:outlineLvl w:val="2"/>
    </w:pPr>
  </w:style>
  <w:style w:type="paragraph" w:styleId="Heading4">
    <w:name w:val="heading 4"/>
    <w:basedOn w:val="Normal"/>
    <w:next w:val="Normal"/>
    <w:link w:val="Heading4Char"/>
    <w:qFormat/>
    <w:rsid w:val="007700B6"/>
    <w:pPr>
      <w:numPr>
        <w:ilvl w:val="3"/>
        <w:numId w:val="1"/>
      </w:numPr>
      <w:ind w:left="567" w:hanging="567"/>
      <w:outlineLvl w:val="3"/>
    </w:pPr>
  </w:style>
  <w:style w:type="paragraph" w:styleId="Heading5">
    <w:name w:val="heading 5"/>
    <w:basedOn w:val="Normal"/>
    <w:next w:val="Normal"/>
    <w:link w:val="Heading5Char"/>
    <w:qFormat/>
    <w:rsid w:val="007700B6"/>
    <w:pPr>
      <w:numPr>
        <w:ilvl w:val="4"/>
        <w:numId w:val="1"/>
      </w:numPr>
      <w:ind w:left="567" w:hanging="567"/>
      <w:outlineLvl w:val="4"/>
    </w:pPr>
  </w:style>
  <w:style w:type="paragraph" w:styleId="Heading6">
    <w:name w:val="heading 6"/>
    <w:basedOn w:val="Normal"/>
    <w:next w:val="Normal"/>
    <w:link w:val="Heading6Char"/>
    <w:qFormat/>
    <w:rsid w:val="007700B6"/>
    <w:pPr>
      <w:numPr>
        <w:ilvl w:val="5"/>
        <w:numId w:val="1"/>
      </w:numPr>
      <w:ind w:left="567" w:hanging="567"/>
      <w:outlineLvl w:val="5"/>
    </w:pPr>
  </w:style>
  <w:style w:type="paragraph" w:styleId="Heading7">
    <w:name w:val="heading 7"/>
    <w:basedOn w:val="Normal"/>
    <w:next w:val="Normal"/>
    <w:link w:val="Heading7Char"/>
    <w:qFormat/>
    <w:rsid w:val="007700B6"/>
    <w:pPr>
      <w:numPr>
        <w:ilvl w:val="6"/>
        <w:numId w:val="1"/>
      </w:numPr>
      <w:ind w:left="567" w:hanging="567"/>
      <w:outlineLvl w:val="6"/>
    </w:pPr>
  </w:style>
  <w:style w:type="paragraph" w:styleId="Heading8">
    <w:name w:val="heading 8"/>
    <w:basedOn w:val="Normal"/>
    <w:next w:val="Normal"/>
    <w:link w:val="Heading8Char"/>
    <w:qFormat/>
    <w:rsid w:val="007700B6"/>
    <w:pPr>
      <w:numPr>
        <w:ilvl w:val="7"/>
        <w:numId w:val="1"/>
      </w:numPr>
      <w:ind w:left="567" w:hanging="567"/>
      <w:outlineLvl w:val="7"/>
    </w:pPr>
  </w:style>
  <w:style w:type="paragraph" w:styleId="Heading9">
    <w:name w:val="heading 9"/>
    <w:basedOn w:val="Normal"/>
    <w:next w:val="Normal"/>
    <w:link w:val="Heading9Char"/>
    <w:qFormat/>
    <w:rsid w:val="007700B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ga-IE" w:eastAsia="en-US" w:bidi="ar-SA"/>
    </w:rPr>
  </w:style>
  <w:style w:type="character" w:customStyle="1" w:styleId="Heading2Char">
    <w:name w:val="Heading 2 Char"/>
    <w:basedOn w:val="DefaultParagraphFont"/>
    <w:link w:val="Heading2"/>
    <w:locked/>
    <w:rsid w:val="00CB1536"/>
    <w:rPr>
      <w:lang w:val="ga-IE" w:eastAsia="en-US" w:bidi="ar-SA"/>
    </w:rPr>
  </w:style>
  <w:style w:type="character" w:customStyle="1" w:styleId="Heading3Char">
    <w:name w:val="Heading 3 Char"/>
    <w:basedOn w:val="DefaultParagraphFont"/>
    <w:link w:val="Heading3"/>
    <w:locked/>
    <w:rsid w:val="00CB1536"/>
    <w:rPr>
      <w:lang w:val="ga-IE" w:eastAsia="en-US" w:bidi="ar-SA"/>
    </w:rPr>
  </w:style>
  <w:style w:type="character" w:customStyle="1" w:styleId="Heading4Char">
    <w:name w:val="Heading 4 Char"/>
    <w:basedOn w:val="DefaultParagraphFont"/>
    <w:link w:val="Heading4"/>
    <w:locked/>
    <w:rsid w:val="00CB1536"/>
    <w:rPr>
      <w:lang w:val="ga-IE" w:eastAsia="en-US" w:bidi="ar-SA"/>
    </w:rPr>
  </w:style>
  <w:style w:type="character" w:customStyle="1" w:styleId="Heading5Char">
    <w:name w:val="Heading 5 Char"/>
    <w:basedOn w:val="DefaultParagraphFont"/>
    <w:link w:val="Heading5"/>
    <w:locked/>
    <w:rsid w:val="00CB1536"/>
    <w:rPr>
      <w:lang w:val="ga-IE" w:eastAsia="en-US" w:bidi="ar-SA"/>
    </w:rPr>
  </w:style>
  <w:style w:type="character" w:customStyle="1" w:styleId="Heading6Char">
    <w:name w:val="Heading 6 Char"/>
    <w:basedOn w:val="DefaultParagraphFont"/>
    <w:link w:val="Heading6"/>
    <w:locked/>
    <w:rsid w:val="00CB1536"/>
    <w:rPr>
      <w:lang w:val="ga-IE" w:eastAsia="en-US" w:bidi="ar-SA"/>
    </w:rPr>
  </w:style>
  <w:style w:type="character" w:customStyle="1" w:styleId="Heading7Char">
    <w:name w:val="Heading 7 Char"/>
    <w:basedOn w:val="DefaultParagraphFont"/>
    <w:link w:val="Heading7"/>
    <w:locked/>
    <w:rsid w:val="00CB1536"/>
    <w:rPr>
      <w:lang w:val="ga-IE" w:eastAsia="en-US" w:bidi="ar-SA"/>
    </w:rPr>
  </w:style>
  <w:style w:type="character" w:customStyle="1" w:styleId="Heading8Char">
    <w:name w:val="Heading 8 Char"/>
    <w:basedOn w:val="DefaultParagraphFont"/>
    <w:link w:val="Heading8"/>
    <w:locked/>
    <w:rsid w:val="00CB1536"/>
    <w:rPr>
      <w:lang w:val="ga-IE" w:eastAsia="en-US" w:bidi="ar-SA"/>
    </w:rPr>
  </w:style>
  <w:style w:type="character" w:customStyle="1" w:styleId="Heading9Char">
    <w:name w:val="Heading 9 Char"/>
    <w:basedOn w:val="DefaultParagraphFont"/>
    <w:link w:val="Heading9"/>
    <w:locked/>
    <w:rsid w:val="00CB1536"/>
    <w:rPr>
      <w:lang w:val="ga-IE" w:eastAsia="en-US" w:bidi="ar-SA"/>
    </w:rPr>
  </w:style>
  <w:style w:type="paragraph" w:styleId="Footer">
    <w:name w:val="footer"/>
    <w:basedOn w:val="Normal"/>
    <w:link w:val="FooterChar"/>
    <w:qFormat/>
    <w:rsid w:val="007700B6"/>
  </w:style>
  <w:style w:type="character" w:customStyle="1" w:styleId="FooterChar">
    <w:name w:val="Footer Char"/>
    <w:basedOn w:val="DefaultParagraphFont"/>
    <w:link w:val="Footer"/>
    <w:locked/>
    <w:rsid w:val="00CB1536"/>
    <w:rPr>
      <w:lang w:val="ga-IE" w:eastAsia="en-US" w:bidi="ar-SA"/>
    </w:rPr>
  </w:style>
  <w:style w:type="paragraph" w:styleId="FootnoteText">
    <w:name w:val="footnote text"/>
    <w:basedOn w:val="Normal"/>
    <w:link w:val="FootnoteTextChar"/>
    <w:qFormat/>
    <w:rsid w:val="007700B6"/>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ga-IE" w:eastAsia="en-US" w:bidi="ar-SA"/>
    </w:rPr>
  </w:style>
  <w:style w:type="paragraph" w:styleId="Header">
    <w:name w:val="header"/>
    <w:basedOn w:val="Normal"/>
    <w:link w:val="HeaderChar"/>
    <w:qFormat/>
    <w:rsid w:val="007700B6"/>
  </w:style>
  <w:style w:type="character" w:customStyle="1" w:styleId="HeaderChar">
    <w:name w:val="Header Char"/>
    <w:basedOn w:val="DefaultParagraphFont"/>
    <w:link w:val="Header"/>
    <w:locked/>
    <w:rsid w:val="00CB1536"/>
    <w:rPr>
      <w:lang w:val="ga-IE"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unhideWhenUsed/>
    <w:qFormat/>
    <w:rsid w:val="007700B6"/>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700B6"/>
    <w:pPr>
      <w:ind w:left="720"/>
    </w:pPr>
    <w:rPr>
      <w:i/>
    </w:rPr>
  </w:style>
  <w:style w:type="character" w:customStyle="1" w:styleId="UnresolvedMention1">
    <w:name w:val="Unresolved Mention1"/>
    <w:basedOn w:val="DefaultParagraphFont"/>
    <w:uiPriority w:val="99"/>
    <w:semiHidden/>
    <w:unhideWhenUsed/>
    <w:rsid w:val="005E644E"/>
    <w:rPr>
      <w:color w:val="605E5C"/>
      <w:shd w:val="clear" w:color="auto" w:fill="E1DFDD"/>
    </w:rPr>
  </w:style>
  <w:style w:type="character" w:styleId="CommentReference">
    <w:name w:val="annotation reference"/>
    <w:basedOn w:val="DefaultParagraphFont"/>
    <w:semiHidden/>
    <w:unhideWhenUsed/>
    <w:rsid w:val="003F50E8"/>
    <w:rPr>
      <w:sz w:val="16"/>
      <w:szCs w:val="16"/>
    </w:rPr>
  </w:style>
  <w:style w:type="paragraph" w:styleId="CommentText">
    <w:name w:val="annotation text"/>
    <w:basedOn w:val="Normal"/>
    <w:link w:val="CommentTextChar"/>
    <w:uiPriority w:val="99"/>
    <w:unhideWhenUsed/>
    <w:rsid w:val="003F50E8"/>
    <w:pPr>
      <w:spacing w:line="240" w:lineRule="auto"/>
    </w:pPr>
    <w:rPr>
      <w:sz w:val="20"/>
      <w:szCs w:val="20"/>
    </w:rPr>
  </w:style>
  <w:style w:type="character" w:customStyle="1" w:styleId="CommentTextChar">
    <w:name w:val="Comment Text Char"/>
    <w:basedOn w:val="DefaultParagraphFont"/>
    <w:link w:val="CommentText"/>
    <w:uiPriority w:val="99"/>
    <w:rsid w:val="003F50E8"/>
    <w:rPr>
      <w:sz w:val="20"/>
      <w:szCs w:val="20"/>
      <w:lang w:val="ga-IE" w:eastAsia="en-US" w:bidi="ar-SA"/>
    </w:rPr>
  </w:style>
  <w:style w:type="paragraph" w:styleId="CommentSubject">
    <w:name w:val="annotation subject"/>
    <w:basedOn w:val="CommentText"/>
    <w:next w:val="CommentText"/>
    <w:link w:val="CommentSubjectChar"/>
    <w:uiPriority w:val="99"/>
    <w:semiHidden/>
    <w:unhideWhenUsed/>
    <w:rsid w:val="003F50E8"/>
    <w:rPr>
      <w:b/>
      <w:bCs/>
    </w:rPr>
  </w:style>
  <w:style w:type="character" w:customStyle="1" w:styleId="CommentSubjectChar">
    <w:name w:val="Comment Subject Char"/>
    <w:basedOn w:val="CommentTextChar"/>
    <w:link w:val="CommentSubject"/>
    <w:uiPriority w:val="99"/>
    <w:semiHidden/>
    <w:rsid w:val="003F50E8"/>
    <w:rPr>
      <w:b/>
      <w:bCs/>
      <w:sz w:val="20"/>
      <w:szCs w:val="20"/>
      <w:lang w:val="ga-IE" w:eastAsia="en-US" w:bidi="ar-SA"/>
    </w:rPr>
  </w:style>
  <w:style w:type="character" w:customStyle="1" w:styleId="UnresolvedMention2">
    <w:name w:val="Unresolved Mention2"/>
    <w:basedOn w:val="DefaultParagraphFont"/>
    <w:uiPriority w:val="99"/>
    <w:semiHidden/>
    <w:unhideWhenUsed/>
    <w:rsid w:val="00275CAB"/>
    <w:rPr>
      <w:color w:val="605E5C"/>
      <w:shd w:val="clear" w:color="auto" w:fill="E1DFDD"/>
    </w:rPr>
  </w:style>
  <w:style w:type="paragraph" w:styleId="BalloonText">
    <w:name w:val="Balloon Text"/>
    <w:basedOn w:val="Normal"/>
    <w:link w:val="BalloonTextChar"/>
    <w:uiPriority w:val="99"/>
    <w:semiHidden/>
    <w:unhideWhenUsed/>
    <w:rsid w:val="003065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5F4"/>
    <w:rPr>
      <w:rFonts w:ascii="Segoe UI" w:hAnsi="Segoe UI" w:cs="Segoe UI"/>
      <w:sz w:val="18"/>
      <w:szCs w:val="18"/>
      <w:lang w:val="ga-IE" w:eastAsia="en-US" w:bidi="ar-SA"/>
    </w:rPr>
  </w:style>
  <w:style w:type="table" w:styleId="TableGrid">
    <w:name w:val="Table Grid"/>
    <w:basedOn w:val="TableNormal"/>
    <w:locked/>
    <w:rsid w:val="00817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AD5"/>
    <w:pPr>
      <w:ind w:left="720"/>
      <w:contextualSpacing/>
    </w:pPr>
  </w:style>
  <w:style w:type="table" w:customStyle="1" w:styleId="TableGrid1">
    <w:name w:val="Table Grid1"/>
    <w:basedOn w:val="TableNormal"/>
    <w:next w:val="TableGrid"/>
    <w:rsid w:val="00A51AD5"/>
    <w:pPr>
      <w:spacing w:line="288" w:lineRule="auto"/>
      <w:jc w:val="both"/>
    </w:pPr>
    <w:rPr>
      <w:sz w:val="20"/>
      <w:szCs w:val="20"/>
      <w:lang w:bidi="ar-S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D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C@eesc.europa.eu"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theme" Target="theme/theme1.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customXml" Target="../customXml/item3.xml"/><Relationship Id="rId8"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GA/TXT/?uri=uriserv%3AOJ.C_.2023.293.01.0048.01.ENG&amp;toc=OJ%3AC%3A2023%3A293%3ATOC" TargetMode="External"/><Relationship Id="rId13" Type="http://schemas.openxmlformats.org/officeDocument/2006/relationships/hyperlink" Target="https://www.youthforum.org/policy-library/a-new-architecture-for-youth-social-rights" TargetMode="External"/><Relationship Id="rId18" Type="http://schemas.openxmlformats.org/officeDocument/2006/relationships/hyperlink" Target="https://eur-lex.europa.eu/legal-content/GA/TXT/?qid=1540381890369&amp;uri=CELEX%3A52022DC0783" TargetMode="External"/><Relationship Id="rId3" Type="http://schemas.openxmlformats.org/officeDocument/2006/relationships/hyperlink" Target="https://eur-lex.europa.eu/legal-content/GA/TXT/HTML/?uri=OJ:C:2022:323:FULL" TargetMode="External"/><Relationship Id="rId21" Type="http://schemas.openxmlformats.org/officeDocument/2006/relationships/hyperlink" Target="https://eur-lex.europa.eu/legal-content/GA/TXT/?uri=uriserv%3AOJ.C_.2020.014.01.0001.01.ENG&amp;toc=OJ%3AC%3A2020%3A014%3ATOC" TargetMode="External"/><Relationship Id="rId7" Type="http://schemas.openxmlformats.org/officeDocument/2006/relationships/hyperlink" Target="https://eur-lex.europa.eu/legal-content/GA/TXT/?uri=uriserv%3AOJ.C_.2021.374.01.0038.01.ENG&amp;toc=OJ%3AC%3A2021%3A374%3ATOC" TargetMode="External"/><Relationship Id="rId12" Type="http://schemas.openxmlformats.org/officeDocument/2006/relationships/hyperlink" Target="https://eur-lex.europa.eu/legal-content/GA/TXT/?uri=uriserv%3AOJ.C_.2022.486.01.0088.01.ENG&amp;toc=OJ%3AC%3A2022%3A486%3ATOC" TargetMode="External"/><Relationship Id="rId17" Type="http://schemas.openxmlformats.org/officeDocument/2006/relationships/hyperlink" Target="http://eur-lex.europa.eu/LexUriServ/LexUriServ.do?uri=OJ:C:2014:226:SOM:GA:HTML" TargetMode="External"/><Relationship Id="rId2" Type="http://schemas.openxmlformats.org/officeDocument/2006/relationships/hyperlink" Target="https://eur-lex.europa.eu/eli/C/2025/772/oj?eliuri=eli%3AC%3A2025%3A772%3Aoj&amp;locale=ga" TargetMode="External"/><Relationship Id="rId16" Type="http://schemas.openxmlformats.org/officeDocument/2006/relationships/hyperlink" Target="https://eur-lex.europa.eu/legal-content/GA/TXT/?uri=uriserv%3AOJ.C_.2018.227.01.0095.01.ENG&amp;toc=OJ%3AC%3A2018%3A227%3ATOC" TargetMode="External"/><Relationship Id="rId20" Type="http://schemas.openxmlformats.org/officeDocument/2006/relationships/hyperlink" Target="https://eur-lex.europa.eu/legal-content/GA/TXT/?uri=uriserv%3AOJ.C_.2018.262.01.0001.01.ENG&amp;toc=OJ%3AC%3A2018%3A262%3ATOC" TargetMode="External"/><Relationship Id="rId1" Type="http://schemas.openxmlformats.org/officeDocument/2006/relationships/hyperlink" Target="https://eur-lex.europa.eu/legal-content/GA/TXT/?uri=uriserv%3AOJ.C_.2020.097.01.0032.01.ENG&amp;toc=OJ%3AC%3A2020%3A097%3ATOC" TargetMode="External"/><Relationship Id="rId6" Type="http://schemas.openxmlformats.org/officeDocument/2006/relationships/hyperlink" Target="https://www.ilo.org/resource/news/ilo-resolution-decent-work-and-care-economy-moves-ahead" TargetMode="External"/><Relationship Id="rId11" Type="http://schemas.openxmlformats.org/officeDocument/2006/relationships/hyperlink" Target="https://www.eesc.europa.eu/ga/our-work/opinions-information-reports/opinions/assessment-letta-and-draghi-reports-functioning-and-competitiveness-eus-single-market" TargetMode="External"/><Relationship Id="rId24" Type="http://schemas.openxmlformats.org/officeDocument/2006/relationships/hyperlink" Target="https://eur-lex.europa.eu/legal-content/GA/TXT/?uri=uriserv%3AOJ.C_.2021.374.01.0038.01.ENG&amp;toc=OJ%3AC%3A2021%3A374%3ATOC" TargetMode="External"/><Relationship Id="rId5" Type="http://schemas.openxmlformats.org/officeDocument/2006/relationships/hyperlink" Target="https://eur-lex.europa.eu/legal-content/GA/TXT/?uri=uriserv%3AOJ.C_.2021.374.01.0038.01.ENG&amp;toc=OJ%3AC%3A2021%3A374%3ATOC" TargetMode="External"/><Relationship Id="rId15" Type="http://schemas.openxmlformats.org/officeDocument/2006/relationships/hyperlink" Target="http://eur-lex.europa.eu/LexUriServ/LexUriServ.do?uri=OJ:C:2013:327:SOM:GA:HTML" TargetMode="External"/><Relationship Id="rId23" Type="http://schemas.openxmlformats.org/officeDocument/2006/relationships/hyperlink" Target="https://eur-lex.europa.eu/legal-content/GA/TXT/PDF/?uri=OJ:C:2022:152:FULL&amp;from=GA" TargetMode="External"/><Relationship Id="rId10" Type="http://schemas.openxmlformats.org/officeDocument/2006/relationships/hyperlink" Target="https://www.youthforum.org/policy-library/youth-guarantee-how-to-support-young-people-finding-a-pathway" TargetMode="External"/><Relationship Id="rId19" Type="http://schemas.openxmlformats.org/officeDocument/2006/relationships/hyperlink" Target="https://eur-lex.europa.eu/legal-content/GA/ALL/?uri=CELEX%3A52018AE5434" TargetMode="External"/><Relationship Id="rId4" Type="http://schemas.openxmlformats.org/officeDocument/2006/relationships/hyperlink" Target="https://eur-lex.europa.eu/eli/C/2023/870/oj?eliuri=eli%3AC%3A2024%3A1576%3Aoj&amp;locale=ga" TargetMode="External"/><Relationship Id="rId9" Type="http://schemas.openxmlformats.org/officeDocument/2006/relationships/hyperlink" Target="https://www.youthforum.org/files/241103-PP-WorkersRights.pdf" TargetMode="External"/><Relationship Id="rId14" Type="http://schemas.openxmlformats.org/officeDocument/2006/relationships/hyperlink" Target="https://eur-lex.europa.eu/legal-content/GA/TXT/?uri=uriserv%3AOJ.C_.2018.227.01.0001.01.ENG&amp;toc=OJ%3AC%3A2018%3A227%3ATOChttps%3A%2F%2Feur-lex.europa.eu%2Flegal-content%2FEN%2FTXT%2F%3Furi%3Duriserv%3AOJ.C_.2018.227.01.0001.01.ENG" TargetMode="External"/><Relationship Id="rId22" Type="http://schemas.openxmlformats.org/officeDocument/2006/relationships/hyperlink" Target="https://est.etuc.org/wp-content/uploads/2021/05/FINAL-BEYOND-GDP-SOCIAL-PARTNERS-E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A6WAAD5KZT2Q-604569563-10038</_dlc_DocId>
    <_dlc_DocIdUrl xmlns="1a33af13-4045-4f88-9d7b-618e30f79918">
      <Url>http://dm/eesc/2025/_layouts/15/DocIdRedir.aspx?ID=A6WAAD5KZT2Q-604569563-10038</Url>
      <Description>A6WAAD5KZT2Q-604569563-10038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2025-05-28T12:00:00+00:00</ProductionDate>
    <DocumentNumber xmlns="be3ca9a7-9286-4008-99ec-aebc20da9dc2">103</DocumentNumber>
    <FicheYear xmlns="1a33af13-4045-4f88-9d7b-618e30f79918" xsi:nil="true"/>
    <DossierNumber xmlns="1a33af13-4045-4f88-9d7b-618e30f79918">822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2025-06-18T12:00:00+00:00</MeetingDate>
    <TaxCatchAll xmlns="1a33af13-4045-4f88-9d7b-618e30f79918">
      <Value>75</Value>
      <Value>67</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126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s>
    </DocumentLanguage_0>
    <Rapporteur xmlns="1a33af13-4045-4f88-9d7b-618e30f79918">REISECKER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5495</FicheNumber>
    <OriginalSender xmlns="1a33af13-4045-4f88-9d7b-618e30f79918">
      <UserInfo>
        <DisplayName>Healy Roisin</DisplayName>
        <AccountId>1619</AccountId>
        <AccountType/>
      </UserInfo>
    </OriginalSender>
    <DocumentPart xmlns="1a33af13-4045-4f88-9d7b-618e30f79918">0</DocumentPart>
    <AdoptionDate xmlns="1a33af13-4045-4f88-9d7b-618e30f79918" xsi:nil="true"/>
    <RequestingService xmlns="1a33af13-4045-4f88-9d7b-618e30f79918">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1a33af13-4045-4f88-9d7b-618e30f79918">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985B0C-635D-4B42-9674-8C4E883A391A}"/>
</file>

<file path=customXml/itemProps2.xml><?xml version="1.0" encoding="utf-8"?>
<ds:datastoreItem xmlns:ds="http://schemas.openxmlformats.org/officeDocument/2006/customXml" ds:itemID="{03FD6560-3262-43EE-8D03-64DD76594F8A}"/>
</file>

<file path=customXml/itemProps3.xml><?xml version="1.0" encoding="utf-8"?>
<ds:datastoreItem xmlns:ds="http://schemas.openxmlformats.org/officeDocument/2006/customXml" ds:itemID="{1F914090-A734-4B25-B2A6-DAE5DE0D020D}"/>
</file>

<file path=customXml/itemProps4.xml><?xml version="1.0" encoding="utf-8"?>
<ds:datastoreItem xmlns:ds="http://schemas.openxmlformats.org/officeDocument/2006/customXml" ds:itemID="{818B5659-16A6-43C7-AA45-B132F28B125A}"/>
</file>

<file path=docProps/app.xml><?xml version="1.0" encoding="utf-8"?>
<Properties xmlns="http://schemas.openxmlformats.org/officeDocument/2006/extended-properties" xmlns:vt="http://schemas.openxmlformats.org/officeDocument/2006/docPropsVTypes">
  <Template>Normal.dotm</Template>
  <TotalTime>0</TotalTime>
  <Pages>29</Pages>
  <Words>9623</Words>
  <Characters>54854</Characters>
  <Application>Microsoft Office Word</Application>
  <DocSecurity>0</DocSecurity>
  <Lines>457</Lines>
  <Paragraphs>128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Action Plan on EPSR implementation</vt:lpstr>
      <vt:lpstr>New Action Plan on EPSR implementation</vt:lpstr>
    </vt:vector>
  </TitlesOfParts>
  <Company>CESE-CdR</Company>
  <LinksUpToDate>false</LinksUpToDate>
  <CharactersWithSpaces>64349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Plean gníomhaíochta nua maidir le cur chun feidhme Cholún Eorpach na gCeart Sóisialta</dc:title>
  <dc:subject>AS</dc:subject>
  <dc:creator/>
  <cp:keywords>EESC-2025-00103-00-00-AS-TRA-EN</cp:keywords>
  <dc:description>Rapporteur: REISECKER - Original language: EN - Date of document: 28/05/2025 - Date of meeting: 30/18/2025 14:30 - External documents:  - Administrator:  BEDNAROWICZ BARTŁOMIEJ</dc:description>
  <cp:lastModifiedBy/>
  <cp:revision>10</cp:revision>
  <cp:lastPrinted>2025-05-02T07:30:00Z</cp:lastPrinted>
  <dcterms:created xsi:type="dcterms:W3CDTF">2025-05-26T09:22:00Z</dcterms:created>
  <dcterms:modified xsi:type="dcterms:W3CDTF">2025-05-28T10:23:00Z</dcterms:modified>
  <cp:category>SOC/822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26/05/2025, 16/05/2025, 06/05/2025, 03/04/2025, 05/02/2025, 12/04/2024, 17/05/2022, 04/11/2015, 27/10/2015, 19/10/2015, 09/10/2015, 05/10/2015, 05/10/2015, 26/08/2015, 26/08/2015, 25/08/2015</vt:lpwstr>
  </property>
  <property fmtid="{D5CDD505-2E9C-101B-9397-08002B2CF9AE}" pid="4" name="Pref_Time">
    <vt:lpwstr>11:22:58, 08:31:33, 15:21:38, 11:28:21, 17:06:12, 12:08:09, 12:59:17, 12:10:07, 14:44:02, 16:04:16, 14:09:30, 16:24:55, 16:04:02, 08:56:14, 07:27:56, 17:31:53</vt:lpwstr>
  </property>
  <property fmtid="{D5CDD505-2E9C-101B-9397-08002B2CF9AE}" pid="5" name="Pref_User">
    <vt:lpwstr>pacup, pacup, jhvi, pacup, amett, enied, enied, ssex, enied, amett, tvoc, mreg, mreg, amett, enied, ssex</vt:lpwstr>
  </property>
  <property fmtid="{D5CDD505-2E9C-101B-9397-08002B2CF9AE}" pid="6" name="Pref_FileName">
    <vt:lpwstr>EESC-2025-00103-00-00-AS-TRA-EN-CRR.docx, EESC-2025-00103-00-01-PA-ORI.docx, EESC-2025-00103-00-00-PA-ORI.docx, EESC-2025-00103-00-00-APA-ORI.docx, EESC-2025-00103-00-00-DT-ORI.docx, COR-EESC-2024-01326-00-00-ADMIN-ORI.docx, COR-EESC-2022-02586-00-00-ADMI</vt:lpwstr>
  </property>
  <property fmtid="{D5CDD505-2E9C-101B-9397-08002B2CF9AE}" pid="7" name="ContentTypeId">
    <vt:lpwstr>0x010100EA97B91038054C99906057A708A1480A006BB3B767F3CF4149BF520211D4A86BC0</vt:lpwstr>
  </property>
  <property fmtid="{D5CDD505-2E9C-101B-9397-08002B2CF9AE}" pid="8" name="_dlc_DocIdItemGuid">
    <vt:lpwstr>faacc723-fa5b-44cf-9f81-40b016ae3568</vt:lpwstr>
  </property>
  <property fmtid="{D5CDD505-2E9C-101B-9397-08002B2CF9AE}" pid="9" name="AvailableTranslations">
    <vt:lpwstr>34;#IT|0774613c-01ed-4e5d-a25d-11d2388de825;#5;#EN|f2175f21-25d7-44a3-96da-d6a61b075e1b;#28;#SV|c2ed69e7-a339-43d7-8f22-d93680a92aa0;#37;#HU|6b229040-c589-4408-b4c1-4285663d20a8;#43;#GA|762d2456-c427-4ecb-b312-af3dad8e258c;#47;#BG|1a1b3951-7821-4e6a-85f5-5673fc08bd2c;#33;#PT|50ccc04a-eadd-42ae-a0cb-acaf45f812ba;#46;#SK|46d9fce0-ef79-4f71-b89b-cd6aa82426b8;#35;#FI|87606a43-d45f-42d6-b8c9-e1a3457db5b7;#23;#DE|f6b31e5a-26fa-4935-b661-318e46daf27e;#39;#LV|46f7e311-5d9f-4663-b433-18aeccb7ace7;#50;#HR|2f555653-ed1a-4fe6-8362-9082d95989e5;#16;#ES|e7a6b05b-ae16-40c8-add9-68b64b03aeba;#12;#FR|d2afafd3-4c81-4f60-8f52-ee33f2f54ff3;#30;#LT|a7ff5ce7-6123-4f68-865a-a57c31810414;#36;#RO|feb747a2-64cd-4299-af12-4833ddc30497;#42;#EL|6d4f4d51-af9b-4650-94b4-4276bee85c91;#29;#CS|72f9705b-0217-4fd3-bea2-cbc7ed80e26e;#27;#NL|55c6556c-b4f4-441d-9acf-c498d4f838bd;#24;#PL|1e03da61-4678-4e07-b136-b5024ca9197b;#31;#SL|98a412ae-eb01-49e9-ae3d-585a81724cfc;#32;#MT|7df99101-6854-4a26-b53a-b88c0da02c26;#41;#ET|ff6c3f4c-b02c-4c3c-ab07-2c37995a7a0a;#40;#DA|5d49c027-8956-412b-aa16-e85a0f96ad0e</vt:lpwstr>
  </property>
  <property fmtid="{D5CDD505-2E9C-101B-9397-08002B2CF9AE}" pid="10" name="DocumentType_0">
    <vt:lpwstr>AS|c7a748eb-f6f2-4d9d-8b5a-af0cafebc224</vt:lpwstr>
  </property>
  <property fmtid="{D5CDD505-2E9C-101B-9397-08002B2CF9AE}" pid="11" name="MeetingNumber">
    <vt:i4>597</vt:i4>
  </property>
  <property fmtid="{D5CDD505-2E9C-101B-9397-08002B2CF9AE}" pid="12" name="DossierName_0">
    <vt:lpwstr>SOC|13795804-ecbd-4ce5-9693-9b8be1981b20</vt:lpwstr>
  </property>
  <property fmtid="{D5CDD505-2E9C-101B-9397-08002B2CF9AE}" pid="13" name="DocumentSource_0">
    <vt:lpwstr>EESC|422833ec-8d7e-4e65-8e4e-8bed07ffb729</vt:lpwstr>
  </property>
  <property fmtid="{D5CDD505-2E9C-101B-9397-08002B2CF9AE}" pid="14" name="DocumentNumber">
    <vt:i4>103</vt:i4>
  </property>
  <property fmtid="{D5CDD505-2E9C-101B-9397-08002B2CF9AE}" pid="15" name="DocumentVersion">
    <vt:i4>0</vt:i4>
  </property>
  <property fmtid="{D5CDD505-2E9C-101B-9397-08002B2CF9AE}" pid="16" name="DossierNumber">
    <vt:i4>822</vt:i4>
  </property>
  <property fmtid="{D5CDD505-2E9C-101B-9397-08002B2CF9AE}" pid="17" name="DocumentStatus">
    <vt:lpwstr>13;#TRA|150d2a88-1431-44e6-a8ca-0bb753ab8672</vt:lpwstr>
  </property>
  <property fmtid="{D5CDD505-2E9C-101B-9397-08002B2CF9AE}" pid="18" name="DossierName">
    <vt:lpwstr>75;#SOC|13795804-ecbd-4ce5-9693-9b8be1981b20</vt:lpwstr>
  </property>
  <property fmtid="{D5CDD505-2E9C-101B-9397-08002B2CF9AE}" pid="19" name="RequestingService">
    <vt:lpwstr>Emploi, affaires sociales, citoyenneté</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2025-06-18T12:00:00Z</vt:filetime>
  </property>
  <property fmtid="{D5CDD505-2E9C-101B-9397-08002B2CF9AE}" pid="26" name="AvailableTranslations_0">
    <vt:lpwstr>IT|0774613c-01ed-4e5d-a25d-11d2388de825;EN|f2175f21-25d7-44a3-96da-d6a61b075e1b;HU|6b229040-c589-4408-b4c1-4285663d20a8;PT|50ccc04a-eadd-42ae-a0cb-acaf45f812ba;SK|46d9fce0-ef79-4f71-b89b-cd6aa82426b8;FI|87606a43-d45f-42d6-b8c9-e1a3457db5b7;DE|f6b31e5a-26fa-4935-b661-318e46daf27e;ES|e7a6b05b-ae16-40c8-add9-68b64b03aeba;CS|72f9705b-0217-4fd3-bea2-cbc7ed80e26e;NL|55c6556c-b4f4-441d-9acf-c498d4f838bd;SL|98a412ae-eb01-49e9-ae3d-585a81724cfc;MT|7df99101-6854-4a26-b53a-b88c0da02c26;ET|ff6c3f4c-b02c-4c3c-ab07-2c37995a7a0a;DA|5d49c027-8956-412b-aa16-e85a0f96ad0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35;#FI|87606a43-d45f-42d6-b8c9-e1a3457db5b7;#34;#IT|0774613c-01ed-4e5d-a25d-11d2388de825;#33;#PT|50ccc04a-eadd-42ae-a0cb-acaf45f812ba;#32;#MT|7df99101-6854-4a26-b53a-b88c0da02c26;#31;#SL|98a412ae-eb01-49e9-ae3d-585a81724cfc;#67;#SPL-CES|32d8cb1f-c9ec-4365-95c7-8385a18618ac;#29;#CS|72f9705b-0217-4fd3-bea2-cbc7ed80e26e;#27;#NL|55c6556c-b4f4-441d-9acf-c498d4f838bd;#23;#DE|f6b31e5a-26fa-4935-b661-318e46daf27e;#15;#Unrestricted|826e22d7-d029-4ec0-a450-0c28ff673572;#75;#SOC|13795804-ecbd-4ce5-9693-9b8be1981b20;#16;#ES|e7a6b05b-ae16-40c8-add9-68b64b03aeba;#126;#AS|c7a748eb-f6f2-4d9d-8b5a-af0cafebc224;#13;#TRA|150d2a88-1431-44e6-a8ca-0bb753ab8672;#46;#SK|46d9fce0-ef79-4f71-b89b-cd6aa82426b8;#8;#Final|ea5e6674-7b27-4bac-b091-73adbb394efe;#5;#EN|f2175f21-25d7-44a3-96da-d6a61b075e1b;#41;#ET|ff6c3f4c-b02c-4c3c-ab07-2c37995a7a0a;#40;#DA|5d49c027-8956-412b-aa16-e85a0f96ad0e;#1;#EESC|422833ec-8d7e-4e65-8e4e-8bed07ffb729;#37;#HU|6b229040-c589-4408-b4c1-4285663d20a8</vt:lpwstr>
  </property>
  <property fmtid="{D5CDD505-2E9C-101B-9397-08002B2CF9AE}" pid="30" name="Rapporteur">
    <vt:lpwstr>REISECKER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5495</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126;#AS|c7a748eb-f6f2-4d9d-8b5a-af0cafebc224</vt:lpwstr>
  </property>
  <property fmtid="{D5CDD505-2E9C-101B-9397-08002B2CF9AE}" pid="39" name="DocumentLanguage">
    <vt:lpwstr>43;#GA|762d2456-c427-4ecb-b312-af3dad8e258c</vt:lpwstr>
  </property>
</Properties>
</file>